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81F5" w14:textId="77777777" w:rsidR="009411A2" w:rsidRDefault="00332F3C" w:rsidP="00836424">
      <w:pPr>
        <w:pStyle w:val="QuestionMainBodyTextBold"/>
        <w:spacing w:before="0" w:after="120"/>
        <w:rPr>
          <w:rFonts w:cs="Arial"/>
          <w:szCs w:val="24"/>
        </w:rPr>
      </w:pPr>
      <w:r w:rsidRPr="00092316">
        <w:rPr>
          <w:rFonts w:cs="Arial"/>
          <w:szCs w:val="24"/>
        </w:rPr>
        <w:t>Application</w:t>
      </w:r>
      <w:r w:rsidR="009411A2">
        <w:rPr>
          <w:rFonts w:cs="Arial"/>
          <w:szCs w:val="24"/>
        </w:rPr>
        <w:t>s</w:t>
      </w:r>
      <w:r w:rsidRPr="00092316">
        <w:rPr>
          <w:rFonts w:cs="Arial"/>
          <w:szCs w:val="24"/>
        </w:rPr>
        <w:t xml:space="preserve"> by</w:t>
      </w:r>
      <w:r w:rsidR="009411A2">
        <w:rPr>
          <w:rFonts w:cs="Arial"/>
          <w:szCs w:val="24"/>
        </w:rPr>
        <w:t>:</w:t>
      </w:r>
    </w:p>
    <w:p w14:paraId="12B17B7C" w14:textId="319571ED" w:rsidR="009411A2" w:rsidRPr="009441E7" w:rsidRDefault="009411A2" w:rsidP="00FB772F">
      <w:pPr>
        <w:pStyle w:val="ListParagraph"/>
        <w:numPr>
          <w:ilvl w:val="0"/>
          <w:numId w:val="9"/>
        </w:numPr>
        <w:tabs>
          <w:tab w:val="left" w:pos="5906"/>
        </w:tabs>
        <w:spacing w:before="0" w:after="0"/>
        <w:rPr>
          <w:rFonts w:cs="Arial"/>
          <w:b/>
          <w:bCs/>
        </w:rPr>
      </w:pPr>
      <w:r w:rsidRPr="009441E7">
        <w:rPr>
          <w:rFonts w:cs="Arial"/>
          <w:b/>
          <w:bCs/>
        </w:rPr>
        <w:t>SEGRO Properties Limited, for an order gran</w:t>
      </w:r>
      <w:r>
        <w:rPr>
          <w:rFonts w:cs="Arial"/>
          <w:b/>
          <w:bCs/>
        </w:rPr>
        <w:t>t</w:t>
      </w:r>
      <w:r w:rsidRPr="009441E7">
        <w:rPr>
          <w:rFonts w:cs="Arial"/>
          <w:b/>
          <w:bCs/>
        </w:rPr>
        <w:t>ing development consent order for a Scheme comprising the East Midlands Gateway Phase 2 (EMG2) Works</w:t>
      </w:r>
    </w:p>
    <w:p w14:paraId="3DDAF1AE" w14:textId="293FAEA9" w:rsidR="009411A2" w:rsidRPr="0081002F" w:rsidRDefault="009411A2" w:rsidP="00FB772F">
      <w:pPr>
        <w:pStyle w:val="ListParagraph"/>
        <w:numPr>
          <w:ilvl w:val="0"/>
          <w:numId w:val="9"/>
        </w:numPr>
        <w:tabs>
          <w:tab w:val="left" w:pos="5906"/>
        </w:tabs>
        <w:spacing w:before="0" w:after="0"/>
        <w:rPr>
          <w:rFonts w:cs="Arial"/>
          <w:b/>
          <w:bCs/>
        </w:rPr>
      </w:pPr>
      <w:r w:rsidRPr="0081002F">
        <w:rPr>
          <w:rFonts w:cs="Arial"/>
          <w:b/>
          <w:bCs/>
        </w:rPr>
        <w:t xml:space="preserve">SEGRO (EMG) Limited, for </w:t>
      </w:r>
      <w:r>
        <w:rPr>
          <w:rFonts w:cs="Arial"/>
          <w:b/>
          <w:bCs/>
        </w:rPr>
        <w:t>a</w:t>
      </w:r>
      <w:r w:rsidR="008B2D96">
        <w:rPr>
          <w:rFonts w:cs="Arial"/>
          <w:b/>
          <w:bCs/>
        </w:rPr>
        <w:t>n</w:t>
      </w:r>
      <w:r w:rsidRPr="0081002F">
        <w:rPr>
          <w:rFonts w:cs="Arial"/>
          <w:b/>
          <w:bCs/>
        </w:rPr>
        <w:t xml:space="preserve"> </w:t>
      </w:r>
      <w:r>
        <w:rPr>
          <w:rFonts w:cs="Arial"/>
          <w:b/>
          <w:bCs/>
        </w:rPr>
        <w:t>order</w:t>
      </w:r>
      <w:r w:rsidRPr="0081002F">
        <w:rPr>
          <w:rFonts w:cs="Arial"/>
          <w:b/>
          <w:bCs/>
        </w:rPr>
        <w:t xml:space="preserve"> </w:t>
      </w:r>
      <w:r>
        <w:rPr>
          <w:rFonts w:cs="Arial"/>
          <w:b/>
          <w:bCs/>
        </w:rPr>
        <w:t>making</w:t>
      </w:r>
      <w:r w:rsidRPr="0081002F">
        <w:rPr>
          <w:rFonts w:cs="Arial"/>
          <w:b/>
          <w:bCs/>
        </w:rPr>
        <w:t xml:space="preserve"> material changes to the previously approved East Midlands Gateway Rail</w:t>
      </w:r>
      <w:r w:rsidR="009A6494">
        <w:rPr>
          <w:rFonts w:cs="Arial"/>
          <w:b/>
          <w:bCs/>
        </w:rPr>
        <w:t xml:space="preserve"> F</w:t>
      </w:r>
      <w:r w:rsidRPr="0081002F">
        <w:rPr>
          <w:rFonts w:cs="Arial"/>
          <w:b/>
          <w:bCs/>
        </w:rPr>
        <w:t>reight Interchange and Highways Order 2016</w:t>
      </w:r>
    </w:p>
    <w:p w14:paraId="4217ED37" w14:textId="77777777" w:rsidR="009411A2" w:rsidRDefault="009411A2" w:rsidP="00836424">
      <w:pPr>
        <w:pStyle w:val="QuestionMainBodyTextBold"/>
        <w:spacing w:before="0" w:after="120"/>
        <w:rPr>
          <w:rFonts w:cs="Arial"/>
          <w:szCs w:val="24"/>
        </w:rPr>
      </w:pPr>
    </w:p>
    <w:p w14:paraId="53C58D66" w14:textId="4B509CAE" w:rsidR="00332F3C" w:rsidRPr="00092316" w:rsidRDefault="00332F3C" w:rsidP="00836424">
      <w:pPr>
        <w:pStyle w:val="QuestionMainBodyTextBold"/>
        <w:spacing w:before="0" w:after="120"/>
        <w:rPr>
          <w:rFonts w:cs="Arial"/>
          <w:szCs w:val="24"/>
        </w:rPr>
      </w:pPr>
      <w:r w:rsidRPr="00092316">
        <w:rPr>
          <w:rFonts w:cs="Arial"/>
          <w:szCs w:val="24"/>
        </w:rPr>
        <w:t xml:space="preserve">The Examining </w:t>
      </w:r>
      <w:r w:rsidR="009411A2">
        <w:rPr>
          <w:rFonts w:cs="Arial"/>
          <w:szCs w:val="24"/>
        </w:rPr>
        <w:t>Panel’s</w:t>
      </w:r>
      <w:r w:rsidR="0053305A">
        <w:rPr>
          <w:rFonts w:cs="Arial"/>
          <w:szCs w:val="24"/>
        </w:rPr>
        <w:t xml:space="preserve"> third</w:t>
      </w:r>
      <w:r w:rsidR="00EB14A5" w:rsidRPr="00092316">
        <w:rPr>
          <w:rFonts w:cs="Arial"/>
          <w:szCs w:val="24"/>
        </w:rPr>
        <w:t xml:space="preserve"> written questions and requests for information</w:t>
      </w:r>
      <w:r w:rsidR="006E63F8" w:rsidRPr="00092316">
        <w:rPr>
          <w:rFonts w:cs="Arial"/>
          <w:szCs w:val="24"/>
        </w:rPr>
        <w:t xml:space="preserve"> </w:t>
      </w:r>
      <w:r w:rsidR="006E63F8" w:rsidRPr="008058C2">
        <w:rPr>
          <w:rFonts w:cs="Arial"/>
          <w:szCs w:val="24"/>
        </w:rPr>
        <w:t>(ExQ</w:t>
      </w:r>
      <w:r w:rsidR="00060FBF">
        <w:rPr>
          <w:rFonts w:cs="Arial"/>
          <w:szCs w:val="24"/>
        </w:rPr>
        <w:t>3</w:t>
      </w:r>
      <w:r w:rsidR="006E63F8" w:rsidRPr="008058C2">
        <w:rPr>
          <w:rFonts w:cs="Arial"/>
          <w:szCs w:val="24"/>
        </w:rPr>
        <w:t>)</w:t>
      </w:r>
      <w:r w:rsidR="007A38D1">
        <w:rPr>
          <w:rFonts w:cs="Arial"/>
          <w:szCs w:val="24"/>
        </w:rPr>
        <w:t xml:space="preserve">: </w:t>
      </w:r>
      <w:r w:rsidRPr="00092316">
        <w:rPr>
          <w:rFonts w:cs="Arial"/>
          <w:szCs w:val="24"/>
        </w:rPr>
        <w:t xml:space="preserve">Issued on </w:t>
      </w:r>
      <w:r w:rsidR="00015727">
        <w:rPr>
          <w:rFonts w:cs="Arial"/>
          <w:szCs w:val="24"/>
        </w:rPr>
        <w:t>14 July</w:t>
      </w:r>
      <w:r w:rsidR="001A0125">
        <w:rPr>
          <w:rFonts w:cs="Arial"/>
          <w:szCs w:val="24"/>
        </w:rPr>
        <w:t xml:space="preserve"> 2026</w:t>
      </w:r>
      <w:r w:rsidR="007A38D1">
        <w:rPr>
          <w:rFonts w:cs="Arial"/>
          <w:szCs w:val="24"/>
        </w:rPr>
        <w:br/>
      </w:r>
      <w:r w:rsidR="007A38D1">
        <w:rPr>
          <w:rFonts w:cs="Arial"/>
          <w:szCs w:val="24"/>
        </w:rPr>
        <w:br/>
        <w:t xml:space="preserve">Responses are due by deadline </w:t>
      </w:r>
      <w:r w:rsidR="00876C6E">
        <w:rPr>
          <w:rFonts w:cs="Arial"/>
          <w:szCs w:val="24"/>
        </w:rPr>
        <w:t>6</w:t>
      </w:r>
      <w:r w:rsidR="007A38D1">
        <w:rPr>
          <w:rFonts w:cs="Arial"/>
          <w:szCs w:val="24"/>
        </w:rPr>
        <w:t xml:space="preserve">: </w:t>
      </w:r>
      <w:r w:rsidR="00015727">
        <w:rPr>
          <w:rFonts w:cs="Arial"/>
          <w:szCs w:val="24"/>
        </w:rPr>
        <w:t>28 July</w:t>
      </w:r>
      <w:r w:rsidR="008644FF">
        <w:rPr>
          <w:rFonts w:cs="Arial"/>
          <w:szCs w:val="24"/>
        </w:rPr>
        <w:t xml:space="preserve"> 2026</w:t>
      </w:r>
    </w:p>
    <w:p w14:paraId="53C58D67" w14:textId="77777777" w:rsidR="00547CD9" w:rsidRPr="00092316" w:rsidRDefault="00547CD9" w:rsidP="00A31A8F">
      <w:pPr>
        <w:spacing w:before="0" w:after="0"/>
        <w:rPr>
          <w:rFonts w:cs="Arial"/>
          <w:szCs w:val="24"/>
        </w:rPr>
      </w:pPr>
    </w:p>
    <w:p w14:paraId="53C58D68" w14:textId="37BB56C9" w:rsidR="00332F3C" w:rsidRDefault="00EB14A5" w:rsidP="006E2BE7">
      <w:pPr>
        <w:pStyle w:val="QuestionMainBodyText"/>
        <w:spacing w:before="0" w:after="0"/>
        <w:rPr>
          <w:rFonts w:cs="Arial"/>
          <w:szCs w:val="24"/>
        </w:rPr>
      </w:pPr>
      <w:r w:rsidRPr="00092316">
        <w:rPr>
          <w:rFonts w:cs="Arial"/>
          <w:szCs w:val="24"/>
        </w:rPr>
        <w:t>The following</w:t>
      </w:r>
      <w:r w:rsidR="00332F3C" w:rsidRPr="00092316">
        <w:rPr>
          <w:rFonts w:cs="Arial"/>
          <w:szCs w:val="24"/>
        </w:rPr>
        <w:t xml:space="preserve"> table</w:t>
      </w:r>
      <w:r w:rsidRPr="00092316">
        <w:rPr>
          <w:rFonts w:cs="Arial"/>
          <w:szCs w:val="24"/>
        </w:rPr>
        <w:t xml:space="preserve"> set</w:t>
      </w:r>
      <w:r w:rsidR="00332F3C" w:rsidRPr="00092316">
        <w:rPr>
          <w:rFonts w:cs="Arial"/>
          <w:szCs w:val="24"/>
        </w:rPr>
        <w:t xml:space="preserve">s out the </w:t>
      </w:r>
      <w:r w:rsidR="009411A2">
        <w:rPr>
          <w:rFonts w:cs="Arial"/>
          <w:szCs w:val="24"/>
        </w:rPr>
        <w:t>Examining Panel</w:t>
      </w:r>
      <w:r w:rsidRPr="00092316">
        <w:rPr>
          <w:rFonts w:cs="Arial"/>
          <w:szCs w:val="24"/>
        </w:rPr>
        <w:t xml:space="preserve">’s </w:t>
      </w:r>
      <w:r w:rsidR="000339C3" w:rsidRPr="00092316">
        <w:rPr>
          <w:rFonts w:cs="Arial"/>
          <w:szCs w:val="24"/>
        </w:rPr>
        <w:t>(</w:t>
      </w:r>
      <w:r w:rsidR="009A6494">
        <w:rPr>
          <w:rFonts w:cs="Arial"/>
          <w:szCs w:val="24"/>
        </w:rPr>
        <w:t>ExP</w:t>
      </w:r>
      <w:r w:rsidR="000339C3" w:rsidRPr="00092316">
        <w:rPr>
          <w:rFonts w:cs="Arial"/>
          <w:szCs w:val="24"/>
        </w:rPr>
        <w:t xml:space="preserve">) </w:t>
      </w:r>
      <w:r w:rsidR="00015727">
        <w:rPr>
          <w:rFonts w:cs="Arial"/>
          <w:szCs w:val="24"/>
        </w:rPr>
        <w:t>third</w:t>
      </w:r>
      <w:r w:rsidR="00200AD7">
        <w:rPr>
          <w:rFonts w:cs="Arial"/>
          <w:szCs w:val="24"/>
        </w:rPr>
        <w:t xml:space="preserve"> </w:t>
      </w:r>
      <w:r w:rsidRPr="00092316">
        <w:rPr>
          <w:rFonts w:cs="Arial"/>
          <w:szCs w:val="24"/>
        </w:rPr>
        <w:t>written questions and requests for information</w:t>
      </w:r>
      <w:r w:rsidR="008B4CF6" w:rsidRPr="00092316">
        <w:rPr>
          <w:rFonts w:cs="Arial"/>
          <w:szCs w:val="24"/>
        </w:rPr>
        <w:t xml:space="preserve"> </w:t>
      </w:r>
      <w:r w:rsidR="00200AD7">
        <w:rPr>
          <w:rFonts w:cs="Arial"/>
          <w:szCs w:val="24"/>
        </w:rPr>
        <w:t>–</w:t>
      </w:r>
      <w:r w:rsidR="008B4CF6" w:rsidRPr="00092316">
        <w:rPr>
          <w:rFonts w:cs="Arial"/>
          <w:szCs w:val="24"/>
        </w:rPr>
        <w:t xml:space="preserve"> </w:t>
      </w:r>
      <w:r w:rsidR="008B4CF6" w:rsidRPr="008058C2">
        <w:rPr>
          <w:rFonts w:cs="Arial"/>
          <w:szCs w:val="24"/>
        </w:rPr>
        <w:t>ExQ</w:t>
      </w:r>
      <w:r w:rsidR="00015727">
        <w:rPr>
          <w:rFonts w:cs="Arial"/>
          <w:szCs w:val="24"/>
        </w:rPr>
        <w:t>3</w:t>
      </w:r>
      <w:r w:rsidRPr="008058C2">
        <w:rPr>
          <w:rFonts w:cs="Arial"/>
          <w:szCs w:val="24"/>
        </w:rPr>
        <w:t>.</w:t>
      </w:r>
      <w:r w:rsidR="006E63F8" w:rsidRPr="00092316">
        <w:rPr>
          <w:rFonts w:cs="Arial"/>
          <w:szCs w:val="24"/>
        </w:rPr>
        <w:t xml:space="preserve"> </w:t>
      </w:r>
    </w:p>
    <w:p w14:paraId="113D5E55" w14:textId="77777777" w:rsidR="0064389F" w:rsidRPr="00092316" w:rsidRDefault="0064389F" w:rsidP="006E2BE7">
      <w:pPr>
        <w:pStyle w:val="QuestionMainBodyText"/>
        <w:spacing w:before="0" w:after="0"/>
        <w:rPr>
          <w:rFonts w:cs="Arial"/>
          <w:szCs w:val="24"/>
        </w:rPr>
      </w:pPr>
    </w:p>
    <w:p w14:paraId="53C58D69" w14:textId="693E0A00" w:rsidR="00EB14A5" w:rsidRDefault="00332F3C" w:rsidP="006E2BE7">
      <w:pPr>
        <w:pStyle w:val="QuestionMainBodyText"/>
        <w:spacing w:before="0" w:after="0"/>
        <w:rPr>
          <w:rFonts w:cs="Arial"/>
          <w:szCs w:val="24"/>
        </w:rPr>
      </w:pPr>
      <w:r w:rsidRPr="00092316">
        <w:rPr>
          <w:rFonts w:cs="Arial"/>
          <w:szCs w:val="24"/>
        </w:rPr>
        <w:t>Q</w:t>
      </w:r>
      <w:r w:rsidR="00EB14A5" w:rsidRPr="00092316">
        <w:rPr>
          <w:rFonts w:cs="Arial"/>
          <w:szCs w:val="24"/>
        </w:rPr>
        <w:t xml:space="preserve">uestions </w:t>
      </w:r>
      <w:r w:rsidRPr="00092316">
        <w:rPr>
          <w:rFonts w:cs="Arial"/>
          <w:szCs w:val="24"/>
        </w:rPr>
        <w:t xml:space="preserve">are </w:t>
      </w:r>
      <w:r w:rsidR="00EB14A5" w:rsidRPr="00092316">
        <w:rPr>
          <w:rFonts w:cs="Arial"/>
          <w:szCs w:val="24"/>
        </w:rPr>
        <w:t xml:space="preserve">set out using </w:t>
      </w:r>
      <w:r w:rsidRPr="00092316">
        <w:rPr>
          <w:rFonts w:cs="Arial"/>
          <w:szCs w:val="24"/>
        </w:rPr>
        <w:t xml:space="preserve">an </w:t>
      </w:r>
      <w:r w:rsidR="00EB14A5" w:rsidRPr="00092316">
        <w:rPr>
          <w:rFonts w:cs="Arial"/>
          <w:szCs w:val="24"/>
        </w:rPr>
        <w:t>issues-ba</w:t>
      </w:r>
      <w:r w:rsidR="00793325" w:rsidRPr="00092316">
        <w:rPr>
          <w:rFonts w:cs="Arial"/>
          <w:szCs w:val="24"/>
        </w:rPr>
        <w:t xml:space="preserve">sed framework derived from the </w:t>
      </w:r>
      <w:r w:rsidR="006E2BE7">
        <w:rPr>
          <w:rFonts w:cs="Arial"/>
          <w:szCs w:val="24"/>
        </w:rPr>
        <w:t>i</w:t>
      </w:r>
      <w:r w:rsidR="00793325" w:rsidRPr="00092316">
        <w:rPr>
          <w:rFonts w:cs="Arial"/>
          <w:szCs w:val="24"/>
        </w:rPr>
        <w:t xml:space="preserve">nitial </w:t>
      </w:r>
      <w:r w:rsidR="006E2BE7">
        <w:rPr>
          <w:rFonts w:cs="Arial"/>
          <w:szCs w:val="24"/>
        </w:rPr>
        <w:t>a</w:t>
      </w:r>
      <w:r w:rsidR="00793325" w:rsidRPr="00092316">
        <w:rPr>
          <w:rFonts w:cs="Arial"/>
          <w:szCs w:val="24"/>
        </w:rPr>
        <w:t xml:space="preserve">ssessment of </w:t>
      </w:r>
      <w:r w:rsidR="006E2BE7">
        <w:rPr>
          <w:rFonts w:cs="Arial"/>
          <w:szCs w:val="24"/>
        </w:rPr>
        <w:t>p</w:t>
      </w:r>
      <w:r w:rsidR="00EB14A5" w:rsidRPr="00092316">
        <w:rPr>
          <w:rFonts w:cs="Arial"/>
          <w:szCs w:val="24"/>
        </w:rPr>
        <w:t>rin</w:t>
      </w:r>
      <w:r w:rsidR="00793325" w:rsidRPr="00092316">
        <w:rPr>
          <w:rFonts w:cs="Arial"/>
          <w:szCs w:val="24"/>
        </w:rPr>
        <w:t xml:space="preserve">cipal </w:t>
      </w:r>
      <w:r w:rsidR="006E2BE7">
        <w:rPr>
          <w:rFonts w:cs="Arial"/>
          <w:szCs w:val="24"/>
        </w:rPr>
        <w:t>i</w:t>
      </w:r>
      <w:r w:rsidRPr="00092316">
        <w:rPr>
          <w:rFonts w:cs="Arial"/>
          <w:szCs w:val="24"/>
        </w:rPr>
        <w:t xml:space="preserve">ssues provided as </w:t>
      </w:r>
      <w:r w:rsidR="006E2BE7" w:rsidRPr="00E82ED7">
        <w:rPr>
          <w:rFonts w:cs="Arial"/>
          <w:b/>
          <w:bCs/>
          <w:szCs w:val="24"/>
        </w:rPr>
        <w:t>a</w:t>
      </w:r>
      <w:r w:rsidRPr="00E82ED7">
        <w:rPr>
          <w:rFonts w:cs="Arial"/>
          <w:b/>
          <w:bCs/>
          <w:szCs w:val="24"/>
        </w:rPr>
        <w:t>nnex</w:t>
      </w:r>
      <w:r w:rsidR="00EB14A5" w:rsidRPr="00E82ED7">
        <w:rPr>
          <w:rFonts w:cs="Arial"/>
          <w:b/>
          <w:bCs/>
          <w:szCs w:val="24"/>
        </w:rPr>
        <w:t xml:space="preserve"> </w:t>
      </w:r>
      <w:r w:rsidR="00185738">
        <w:rPr>
          <w:rFonts w:cs="Arial"/>
          <w:b/>
          <w:bCs/>
          <w:szCs w:val="24"/>
        </w:rPr>
        <w:t>C</w:t>
      </w:r>
      <w:r w:rsidR="005B017F" w:rsidRPr="00092316">
        <w:rPr>
          <w:rFonts w:cs="Arial"/>
          <w:szCs w:val="24"/>
        </w:rPr>
        <w:t xml:space="preserve"> to the Rule 6</w:t>
      </w:r>
      <w:r w:rsidR="00EB14A5" w:rsidRPr="00092316">
        <w:rPr>
          <w:rFonts w:cs="Arial"/>
          <w:szCs w:val="24"/>
        </w:rPr>
        <w:t xml:space="preserve"> </w:t>
      </w:r>
      <w:r w:rsidR="006E2BE7">
        <w:rPr>
          <w:rFonts w:cs="Arial"/>
          <w:szCs w:val="24"/>
        </w:rPr>
        <w:t>L</w:t>
      </w:r>
      <w:r w:rsidR="00EB14A5" w:rsidRPr="00092316">
        <w:rPr>
          <w:rFonts w:cs="Arial"/>
          <w:szCs w:val="24"/>
        </w:rPr>
        <w:t xml:space="preserve">etter </w:t>
      </w:r>
      <w:r w:rsidR="006E2BE7">
        <w:rPr>
          <w:rFonts w:cs="Arial"/>
          <w:szCs w:val="24"/>
        </w:rPr>
        <w:t>dated</w:t>
      </w:r>
      <w:r w:rsidR="00EB14A5" w:rsidRPr="00092316">
        <w:rPr>
          <w:rFonts w:cs="Arial"/>
          <w:szCs w:val="24"/>
        </w:rPr>
        <w:t xml:space="preserve"> </w:t>
      </w:r>
      <w:r w:rsidR="00CE46C5">
        <w:rPr>
          <w:rFonts w:cs="Arial"/>
          <w:szCs w:val="24"/>
        </w:rPr>
        <w:t>10 February 2026</w:t>
      </w:r>
      <w:r w:rsidR="00EB14A5" w:rsidRPr="00092316">
        <w:rPr>
          <w:rFonts w:cs="Arial"/>
          <w:szCs w:val="24"/>
        </w:rPr>
        <w:t>.</w:t>
      </w:r>
      <w:r w:rsidR="00793325" w:rsidRPr="00092316">
        <w:rPr>
          <w:rFonts w:cs="Arial"/>
          <w:szCs w:val="24"/>
        </w:rPr>
        <w:t xml:space="preserve"> </w:t>
      </w:r>
      <w:r w:rsidR="00707DA8" w:rsidRPr="00092316">
        <w:rPr>
          <w:rFonts w:cs="Arial"/>
          <w:szCs w:val="24"/>
        </w:rPr>
        <w:t>Q</w:t>
      </w:r>
      <w:r w:rsidRPr="00092316">
        <w:rPr>
          <w:rFonts w:cs="Arial"/>
          <w:szCs w:val="24"/>
        </w:rPr>
        <w:t xml:space="preserve">uestions have been added to the framework of issues </w:t>
      </w:r>
      <w:r w:rsidR="00793325" w:rsidRPr="00092316">
        <w:rPr>
          <w:rFonts w:cs="Arial"/>
          <w:szCs w:val="24"/>
        </w:rPr>
        <w:t xml:space="preserve">set out there as they have arisen from representations and </w:t>
      </w:r>
      <w:r w:rsidRPr="00092316">
        <w:rPr>
          <w:rFonts w:cs="Arial"/>
          <w:szCs w:val="24"/>
        </w:rPr>
        <w:t>to address the assessment of the application against relevant policies.</w:t>
      </w:r>
    </w:p>
    <w:p w14:paraId="1D56CA93" w14:textId="77777777" w:rsidR="006E2BE7" w:rsidRPr="00092316" w:rsidRDefault="006E2BE7" w:rsidP="006E2BE7">
      <w:pPr>
        <w:pStyle w:val="QuestionMainBodyText"/>
        <w:spacing w:before="0" w:after="0"/>
        <w:rPr>
          <w:rFonts w:cs="Arial"/>
          <w:szCs w:val="24"/>
        </w:rPr>
      </w:pPr>
    </w:p>
    <w:p w14:paraId="53C58D6A" w14:textId="3D4CA31F" w:rsidR="00EB14A5" w:rsidRDefault="00EB14A5" w:rsidP="006E2BE7">
      <w:pPr>
        <w:pStyle w:val="QuestionMainBodyText"/>
        <w:spacing w:before="0" w:after="0"/>
        <w:rPr>
          <w:rFonts w:cs="Arial"/>
          <w:szCs w:val="24"/>
        </w:rPr>
      </w:pPr>
      <w:r w:rsidRPr="00092316">
        <w:rPr>
          <w:rFonts w:cs="Arial"/>
          <w:szCs w:val="24"/>
        </w:rPr>
        <w:t xml:space="preserve">Column 2 </w:t>
      </w:r>
      <w:r w:rsidR="00332F3C" w:rsidRPr="00092316">
        <w:rPr>
          <w:rFonts w:cs="Arial"/>
          <w:szCs w:val="24"/>
        </w:rPr>
        <w:t xml:space="preserve">of the table </w:t>
      </w:r>
      <w:r w:rsidRPr="00092316">
        <w:rPr>
          <w:rFonts w:cs="Arial"/>
          <w:szCs w:val="24"/>
        </w:rPr>
        <w:t>indicate</w:t>
      </w:r>
      <w:r w:rsidR="00332F3C" w:rsidRPr="00092316">
        <w:rPr>
          <w:rFonts w:cs="Arial"/>
          <w:szCs w:val="24"/>
        </w:rPr>
        <w:t>s</w:t>
      </w:r>
      <w:r w:rsidRPr="00092316">
        <w:rPr>
          <w:rFonts w:cs="Arial"/>
          <w:szCs w:val="24"/>
        </w:rPr>
        <w:t xml:space="preserve"> </w:t>
      </w:r>
      <w:r w:rsidR="00D40324" w:rsidRPr="00092316">
        <w:rPr>
          <w:rFonts w:cs="Arial"/>
          <w:szCs w:val="24"/>
        </w:rPr>
        <w:t xml:space="preserve">which </w:t>
      </w:r>
      <w:r w:rsidR="005955F6">
        <w:rPr>
          <w:rFonts w:cs="Arial"/>
          <w:szCs w:val="24"/>
        </w:rPr>
        <w:t>i</w:t>
      </w:r>
      <w:r w:rsidR="006E63F8" w:rsidRPr="00092316">
        <w:rPr>
          <w:rFonts w:cs="Arial"/>
          <w:szCs w:val="24"/>
        </w:rPr>
        <w:t xml:space="preserve">nterested </w:t>
      </w:r>
      <w:r w:rsidR="005955F6">
        <w:rPr>
          <w:rFonts w:cs="Arial"/>
          <w:szCs w:val="24"/>
        </w:rPr>
        <w:t>p</w:t>
      </w:r>
      <w:r w:rsidR="006E63F8" w:rsidRPr="00092316">
        <w:rPr>
          <w:rFonts w:cs="Arial"/>
          <w:szCs w:val="24"/>
        </w:rPr>
        <w:t xml:space="preserve">arties (IPs) and other </w:t>
      </w:r>
      <w:r w:rsidR="00D40324" w:rsidRPr="00092316">
        <w:rPr>
          <w:rFonts w:cs="Arial"/>
          <w:szCs w:val="24"/>
        </w:rPr>
        <w:t>persons</w:t>
      </w:r>
      <w:r w:rsidRPr="00092316">
        <w:rPr>
          <w:rFonts w:cs="Arial"/>
          <w:szCs w:val="24"/>
        </w:rPr>
        <w:t xml:space="preserve"> </w:t>
      </w:r>
      <w:r w:rsidR="00F240D8" w:rsidRPr="00092316">
        <w:rPr>
          <w:rFonts w:cs="Arial"/>
          <w:szCs w:val="24"/>
        </w:rPr>
        <w:t xml:space="preserve">each </w:t>
      </w:r>
      <w:r w:rsidRPr="00092316">
        <w:rPr>
          <w:rFonts w:cs="Arial"/>
          <w:szCs w:val="24"/>
        </w:rPr>
        <w:t>question</w:t>
      </w:r>
      <w:r w:rsidR="00F240D8" w:rsidRPr="00092316">
        <w:rPr>
          <w:rFonts w:cs="Arial"/>
          <w:szCs w:val="24"/>
        </w:rPr>
        <w:t xml:space="preserve"> is </w:t>
      </w:r>
      <w:r w:rsidRPr="00092316">
        <w:rPr>
          <w:rFonts w:cs="Arial"/>
          <w:szCs w:val="24"/>
        </w:rPr>
        <w:t>di</w:t>
      </w:r>
      <w:r w:rsidR="00F240D8" w:rsidRPr="00092316">
        <w:rPr>
          <w:rFonts w:cs="Arial"/>
          <w:szCs w:val="24"/>
        </w:rPr>
        <w:t>rected to</w:t>
      </w:r>
      <w:r w:rsidR="00D40324" w:rsidRPr="00092316">
        <w:rPr>
          <w:rFonts w:cs="Arial"/>
          <w:szCs w:val="24"/>
        </w:rPr>
        <w:t xml:space="preserve">. The </w:t>
      </w:r>
      <w:r w:rsidR="009A6494">
        <w:rPr>
          <w:rFonts w:cs="Arial"/>
          <w:szCs w:val="24"/>
        </w:rPr>
        <w:t>ExP</w:t>
      </w:r>
      <w:r w:rsidR="000339C3" w:rsidRPr="00092316">
        <w:rPr>
          <w:rFonts w:cs="Arial"/>
          <w:szCs w:val="24"/>
        </w:rPr>
        <w:t xml:space="preserve"> would be grateful if all persons</w:t>
      </w:r>
      <w:r w:rsidR="00D40324" w:rsidRPr="00092316">
        <w:rPr>
          <w:rFonts w:cs="Arial"/>
          <w:szCs w:val="24"/>
        </w:rPr>
        <w:t xml:space="preserve"> named could answer all questions dir</w:t>
      </w:r>
      <w:r w:rsidR="00F240D8" w:rsidRPr="00092316">
        <w:rPr>
          <w:rFonts w:cs="Arial"/>
          <w:szCs w:val="24"/>
        </w:rPr>
        <w:t>ected to</w:t>
      </w:r>
      <w:r w:rsidR="000339C3" w:rsidRPr="00092316">
        <w:rPr>
          <w:rFonts w:cs="Arial"/>
          <w:szCs w:val="24"/>
        </w:rPr>
        <w:t xml:space="preserve"> them, providing a substantive response, or indicating</w:t>
      </w:r>
      <w:r w:rsidR="00D40324" w:rsidRPr="00092316">
        <w:rPr>
          <w:rFonts w:cs="Arial"/>
          <w:szCs w:val="24"/>
        </w:rPr>
        <w:t xml:space="preserve"> that the question is not rele</w:t>
      </w:r>
      <w:r w:rsidR="00786B02" w:rsidRPr="00092316">
        <w:rPr>
          <w:rFonts w:cs="Arial"/>
          <w:szCs w:val="24"/>
        </w:rPr>
        <w:t xml:space="preserve">vant to them for a reason. </w:t>
      </w:r>
      <w:r w:rsidR="008B4CF6" w:rsidRPr="00092316">
        <w:rPr>
          <w:rFonts w:cs="Arial"/>
          <w:szCs w:val="24"/>
        </w:rPr>
        <w:t xml:space="preserve">This </w:t>
      </w:r>
      <w:r w:rsidRPr="00092316">
        <w:rPr>
          <w:rFonts w:cs="Arial"/>
          <w:szCs w:val="24"/>
        </w:rPr>
        <w:t>do</w:t>
      </w:r>
      <w:r w:rsidR="00D40324" w:rsidRPr="00092316">
        <w:rPr>
          <w:rFonts w:cs="Arial"/>
          <w:szCs w:val="24"/>
        </w:rPr>
        <w:t xml:space="preserve">es not </w:t>
      </w:r>
      <w:r w:rsidR="00332F3C" w:rsidRPr="00092316">
        <w:rPr>
          <w:rFonts w:cs="Arial"/>
          <w:szCs w:val="24"/>
        </w:rPr>
        <w:t>prevent</w:t>
      </w:r>
      <w:r w:rsidR="00D40324" w:rsidRPr="00092316">
        <w:rPr>
          <w:rFonts w:cs="Arial"/>
          <w:szCs w:val="24"/>
        </w:rPr>
        <w:t xml:space="preserve"> an </w:t>
      </w:r>
      <w:r w:rsidRPr="00092316">
        <w:rPr>
          <w:rFonts w:cs="Arial"/>
          <w:szCs w:val="24"/>
        </w:rPr>
        <w:t xml:space="preserve">answer being provided to a question by </w:t>
      </w:r>
      <w:r w:rsidR="00332F3C" w:rsidRPr="00092316">
        <w:rPr>
          <w:rFonts w:cs="Arial"/>
          <w:szCs w:val="24"/>
        </w:rPr>
        <w:t>a person</w:t>
      </w:r>
      <w:r w:rsidR="00D40324" w:rsidRPr="00092316">
        <w:rPr>
          <w:rFonts w:cs="Arial"/>
          <w:szCs w:val="24"/>
        </w:rPr>
        <w:t xml:space="preserve"> to whom it </w:t>
      </w:r>
      <w:r w:rsidR="00332F3C" w:rsidRPr="00092316">
        <w:rPr>
          <w:rFonts w:cs="Arial"/>
          <w:szCs w:val="24"/>
        </w:rPr>
        <w:t>is</w:t>
      </w:r>
      <w:r w:rsidR="00D40324" w:rsidRPr="00092316">
        <w:rPr>
          <w:rFonts w:cs="Arial"/>
          <w:szCs w:val="24"/>
        </w:rPr>
        <w:t xml:space="preserve"> not directed</w:t>
      </w:r>
      <w:r w:rsidRPr="00092316">
        <w:rPr>
          <w:rFonts w:cs="Arial"/>
          <w:szCs w:val="24"/>
        </w:rPr>
        <w:t xml:space="preserve">, should the question </w:t>
      </w:r>
      <w:r w:rsidR="00332F3C" w:rsidRPr="00092316">
        <w:rPr>
          <w:rFonts w:cs="Arial"/>
          <w:szCs w:val="24"/>
        </w:rPr>
        <w:t>be relevant to their interests.</w:t>
      </w:r>
    </w:p>
    <w:p w14:paraId="35365F97" w14:textId="77777777" w:rsidR="0064389F" w:rsidRPr="00092316" w:rsidRDefault="0064389F" w:rsidP="006E2BE7">
      <w:pPr>
        <w:pStyle w:val="QuestionMainBodyText"/>
        <w:spacing w:before="0" w:after="0"/>
        <w:rPr>
          <w:rFonts w:cs="Arial"/>
          <w:szCs w:val="24"/>
        </w:rPr>
      </w:pPr>
    </w:p>
    <w:p w14:paraId="53C58D6B" w14:textId="5D1F7C70" w:rsidR="007D5556" w:rsidRDefault="00D40324" w:rsidP="006E2BE7">
      <w:pPr>
        <w:pStyle w:val="QuestionMainBodyText"/>
        <w:spacing w:before="0" w:after="0"/>
        <w:rPr>
          <w:rFonts w:cs="Arial"/>
          <w:szCs w:val="24"/>
        </w:rPr>
      </w:pPr>
      <w:r w:rsidRPr="00092316">
        <w:rPr>
          <w:rFonts w:cs="Arial"/>
          <w:szCs w:val="24"/>
        </w:rPr>
        <w:t>Each question has a unique reference number</w:t>
      </w:r>
      <w:r w:rsidR="002F416C" w:rsidRPr="00092316">
        <w:rPr>
          <w:rFonts w:cs="Arial"/>
          <w:szCs w:val="24"/>
        </w:rPr>
        <w:t xml:space="preserve"> which starts with </w:t>
      </w:r>
      <w:r w:rsidR="00A92A5F">
        <w:rPr>
          <w:rFonts w:cs="Arial"/>
          <w:szCs w:val="24"/>
        </w:rPr>
        <w:t>3</w:t>
      </w:r>
      <w:r w:rsidR="002F416C" w:rsidRPr="00185738">
        <w:rPr>
          <w:rFonts w:cs="Arial"/>
          <w:szCs w:val="24"/>
        </w:rPr>
        <w:t xml:space="preserve"> (indicating that it is from </w:t>
      </w:r>
      <w:r w:rsidR="008B4CF6" w:rsidRPr="00185738">
        <w:rPr>
          <w:rFonts w:cs="Arial"/>
          <w:szCs w:val="24"/>
        </w:rPr>
        <w:t>ExQ</w:t>
      </w:r>
      <w:r w:rsidR="00A92A5F">
        <w:rPr>
          <w:rFonts w:cs="Arial"/>
          <w:szCs w:val="24"/>
        </w:rPr>
        <w:t>3</w:t>
      </w:r>
      <w:r w:rsidR="008B4CF6" w:rsidRPr="00185738">
        <w:rPr>
          <w:rFonts w:cs="Arial"/>
          <w:szCs w:val="24"/>
        </w:rPr>
        <w:t>)</w:t>
      </w:r>
      <w:r w:rsidR="002F416C" w:rsidRPr="00185738">
        <w:rPr>
          <w:rFonts w:cs="Arial"/>
          <w:szCs w:val="24"/>
        </w:rPr>
        <w:t xml:space="preserve"> and then has</w:t>
      </w:r>
      <w:r w:rsidRPr="00185738">
        <w:rPr>
          <w:rFonts w:cs="Arial"/>
          <w:szCs w:val="24"/>
        </w:rPr>
        <w:t xml:space="preserve"> an issue</w:t>
      </w:r>
      <w:r w:rsidR="00786B02" w:rsidRPr="00185738">
        <w:rPr>
          <w:rFonts w:cs="Arial"/>
          <w:szCs w:val="24"/>
        </w:rPr>
        <w:t xml:space="preserve"> number and a question number. </w:t>
      </w:r>
      <w:r w:rsidRPr="00185738">
        <w:rPr>
          <w:rFonts w:cs="Arial"/>
          <w:szCs w:val="24"/>
        </w:rPr>
        <w:t xml:space="preserve">For example, the first question on </w:t>
      </w:r>
      <w:r w:rsidR="002F416C" w:rsidRPr="00185738">
        <w:rPr>
          <w:rFonts w:cs="Arial"/>
          <w:szCs w:val="24"/>
        </w:rPr>
        <w:t>air quality and emissions</w:t>
      </w:r>
      <w:r w:rsidRPr="00185738">
        <w:rPr>
          <w:rFonts w:cs="Arial"/>
          <w:szCs w:val="24"/>
        </w:rPr>
        <w:t xml:space="preserve"> issues is identified as </w:t>
      </w:r>
      <w:r w:rsidR="00332F3C" w:rsidRPr="00185738">
        <w:rPr>
          <w:rFonts w:cs="Arial"/>
          <w:szCs w:val="24"/>
        </w:rPr>
        <w:t>Q</w:t>
      </w:r>
      <w:r w:rsidR="002F416C" w:rsidRPr="00185738">
        <w:rPr>
          <w:rFonts w:cs="Arial"/>
          <w:szCs w:val="24"/>
        </w:rPr>
        <w:t>1.</w:t>
      </w:r>
      <w:r w:rsidR="00332F3C" w:rsidRPr="00185738">
        <w:rPr>
          <w:rFonts w:cs="Arial"/>
          <w:szCs w:val="24"/>
        </w:rPr>
        <w:t>1.1</w:t>
      </w:r>
      <w:r w:rsidR="00332F3C" w:rsidRPr="00092316">
        <w:rPr>
          <w:rFonts w:cs="Arial"/>
          <w:szCs w:val="24"/>
        </w:rPr>
        <w:t>.</w:t>
      </w:r>
      <w:r w:rsidR="000339C3" w:rsidRPr="00092316">
        <w:rPr>
          <w:rFonts w:cs="Arial"/>
          <w:szCs w:val="24"/>
        </w:rPr>
        <w:t xml:space="preserve"> </w:t>
      </w:r>
      <w:r w:rsidRPr="00092316">
        <w:rPr>
          <w:rFonts w:cs="Arial"/>
          <w:szCs w:val="24"/>
        </w:rPr>
        <w:t>When you are answer</w:t>
      </w:r>
      <w:r w:rsidR="00332F3C" w:rsidRPr="00092316">
        <w:rPr>
          <w:rFonts w:cs="Arial"/>
          <w:szCs w:val="24"/>
        </w:rPr>
        <w:t xml:space="preserve">ing </w:t>
      </w:r>
      <w:r w:rsidRPr="00092316">
        <w:rPr>
          <w:rFonts w:cs="Arial"/>
          <w:szCs w:val="24"/>
        </w:rPr>
        <w:t xml:space="preserve">a question, please start your answer by quoting the unique reference </w:t>
      </w:r>
      <w:r w:rsidR="00332F3C" w:rsidRPr="00092316">
        <w:rPr>
          <w:rFonts w:cs="Arial"/>
          <w:szCs w:val="24"/>
        </w:rPr>
        <w:t>number.</w:t>
      </w:r>
    </w:p>
    <w:p w14:paraId="6416DD33" w14:textId="77777777" w:rsidR="00003FA4" w:rsidRDefault="00003FA4" w:rsidP="006E2BE7">
      <w:pPr>
        <w:pStyle w:val="QuestionMainBodyText"/>
        <w:spacing w:before="0" w:after="0"/>
        <w:rPr>
          <w:rFonts w:cs="Arial"/>
          <w:szCs w:val="24"/>
        </w:rPr>
      </w:pPr>
    </w:p>
    <w:p w14:paraId="5C2DEE61" w14:textId="77777777" w:rsidR="00EA470C" w:rsidRDefault="00003FA4" w:rsidP="006E2BE7">
      <w:pPr>
        <w:pStyle w:val="QuestionMainBodyText"/>
        <w:spacing w:before="0" w:after="0"/>
        <w:rPr>
          <w:rFonts w:cs="Arial"/>
          <w:szCs w:val="24"/>
        </w:rPr>
      </w:pPr>
      <w:r>
        <w:rPr>
          <w:rFonts w:cs="Arial"/>
          <w:szCs w:val="24"/>
        </w:rPr>
        <w:t xml:space="preserve">You should respond to the questions by using the </w:t>
      </w:r>
      <w:r w:rsidRPr="00CF7DFF">
        <w:rPr>
          <w:rFonts w:cs="Arial"/>
          <w:b/>
          <w:bCs/>
          <w:szCs w:val="24"/>
        </w:rPr>
        <w:t>Have your say</w:t>
      </w:r>
      <w:r>
        <w:rPr>
          <w:rFonts w:cs="Arial"/>
          <w:szCs w:val="24"/>
        </w:rPr>
        <w:t xml:space="preserve"> function on the </w:t>
      </w:r>
      <w:r w:rsidRPr="00A01204">
        <w:rPr>
          <w:rFonts w:cs="Arial"/>
          <w:szCs w:val="24"/>
        </w:rPr>
        <w:t>project page</w:t>
      </w:r>
      <w:r w:rsidR="00EA470C" w:rsidRPr="00A01204">
        <w:rPr>
          <w:rFonts w:cs="Arial"/>
          <w:szCs w:val="24"/>
        </w:rPr>
        <w:t>s</w:t>
      </w:r>
      <w:r w:rsidRPr="00A01204">
        <w:rPr>
          <w:rFonts w:cs="Arial"/>
          <w:szCs w:val="24"/>
        </w:rPr>
        <w:t xml:space="preserve"> of the National Infrastructure website</w:t>
      </w:r>
    </w:p>
    <w:p w14:paraId="067BE93A" w14:textId="5F870B22" w:rsidR="00365502" w:rsidRPr="00725014" w:rsidRDefault="00365502" w:rsidP="00FB772F">
      <w:pPr>
        <w:pStyle w:val="ListParagraph"/>
        <w:numPr>
          <w:ilvl w:val="0"/>
          <w:numId w:val="10"/>
        </w:numPr>
        <w:spacing w:before="0" w:after="0"/>
        <w:rPr>
          <w:rFonts w:cs="Arial"/>
        </w:rPr>
      </w:pPr>
      <w:r>
        <w:rPr>
          <w:rFonts w:cs="Arial"/>
        </w:rPr>
        <w:t>f</w:t>
      </w:r>
      <w:r w:rsidRPr="00725014">
        <w:rPr>
          <w:rFonts w:cs="Arial"/>
        </w:rPr>
        <w:t xml:space="preserve">or the DCO at </w:t>
      </w:r>
      <w:hyperlink r:id="rId12" w:history="1">
        <w:r w:rsidRPr="00725014">
          <w:rPr>
            <w:rStyle w:val="Hyperlink"/>
            <w:rFonts w:cs="Arial"/>
          </w:rPr>
          <w:t>East Midlands Gateway Phase 2 - Project information</w:t>
        </w:r>
      </w:hyperlink>
      <w:r w:rsidRPr="00725014">
        <w:rPr>
          <w:rFonts w:cs="Arial"/>
        </w:rPr>
        <w:t xml:space="preserve"> </w:t>
      </w:r>
    </w:p>
    <w:p w14:paraId="5AAF17EE" w14:textId="06B6B36E" w:rsidR="00365502" w:rsidRDefault="00365502" w:rsidP="00FB772F">
      <w:pPr>
        <w:pStyle w:val="ListParagraph"/>
        <w:numPr>
          <w:ilvl w:val="0"/>
          <w:numId w:val="10"/>
        </w:numPr>
        <w:spacing w:before="0" w:after="0"/>
      </w:pPr>
      <w:r>
        <w:rPr>
          <w:rFonts w:cs="Arial"/>
        </w:rPr>
        <w:t>f</w:t>
      </w:r>
      <w:r w:rsidRPr="00725014">
        <w:rPr>
          <w:rFonts w:cs="Arial"/>
        </w:rPr>
        <w:t xml:space="preserve">or the MCO at </w:t>
      </w:r>
      <w:hyperlink r:id="rId13" w:history="1">
        <w:r w:rsidRPr="00725014">
          <w:rPr>
            <w:rStyle w:val="Hyperlink"/>
            <w:rFonts w:cs="Arial"/>
          </w:rPr>
          <w:t>East Midlands Gateway Rail Freight Interchange Material Change - Project information</w:t>
        </w:r>
      </w:hyperlink>
      <w:r>
        <w:t xml:space="preserve"> </w:t>
      </w:r>
    </w:p>
    <w:p w14:paraId="581D9EA5" w14:textId="60EF2CA8" w:rsidR="00003FA4" w:rsidRDefault="00003FA4" w:rsidP="006E2BE7">
      <w:pPr>
        <w:pStyle w:val="QuestionMainBodyText"/>
        <w:spacing w:before="0" w:after="0"/>
        <w:rPr>
          <w:rFonts w:cs="Arial"/>
          <w:szCs w:val="24"/>
        </w:rPr>
      </w:pPr>
      <w:r>
        <w:rPr>
          <w:rFonts w:cs="Arial"/>
          <w:szCs w:val="24"/>
        </w:rPr>
        <w:t xml:space="preserve"> and selecting ‘Responses to </w:t>
      </w:r>
      <w:r w:rsidR="009411A2">
        <w:rPr>
          <w:rFonts w:cs="Arial"/>
          <w:szCs w:val="24"/>
        </w:rPr>
        <w:t>Examining Panel</w:t>
      </w:r>
      <w:r>
        <w:rPr>
          <w:rFonts w:cs="Arial"/>
          <w:szCs w:val="24"/>
        </w:rPr>
        <w:t xml:space="preserve">’s </w:t>
      </w:r>
      <w:r w:rsidR="00DE1CCC">
        <w:rPr>
          <w:rFonts w:cs="Arial"/>
          <w:szCs w:val="24"/>
        </w:rPr>
        <w:t>Third</w:t>
      </w:r>
      <w:r w:rsidRPr="00365502">
        <w:rPr>
          <w:rFonts w:cs="Arial"/>
          <w:szCs w:val="24"/>
        </w:rPr>
        <w:t xml:space="preserve"> Written Questions (ExQ</w:t>
      </w:r>
      <w:r w:rsidR="00C94D42">
        <w:rPr>
          <w:rFonts w:cs="Arial"/>
          <w:szCs w:val="24"/>
        </w:rPr>
        <w:t>3</w:t>
      </w:r>
      <w:r w:rsidRPr="00365502">
        <w:rPr>
          <w:rFonts w:cs="Arial"/>
          <w:szCs w:val="24"/>
        </w:rPr>
        <w:t>)’</w:t>
      </w:r>
      <w:r>
        <w:rPr>
          <w:rFonts w:cs="Arial"/>
          <w:szCs w:val="24"/>
        </w:rPr>
        <w:t xml:space="preserve"> when asked.</w:t>
      </w:r>
    </w:p>
    <w:p w14:paraId="076927FD" w14:textId="77777777" w:rsidR="006713D4" w:rsidRDefault="006713D4" w:rsidP="006713D4">
      <w:pPr>
        <w:pStyle w:val="QuestionMainBodyText"/>
        <w:spacing w:before="0" w:after="0"/>
        <w:rPr>
          <w:rFonts w:cs="Arial"/>
          <w:szCs w:val="24"/>
        </w:rPr>
      </w:pPr>
    </w:p>
    <w:p w14:paraId="0285B841" w14:textId="77777777" w:rsidR="00CF4AC1" w:rsidRDefault="00CF4AC1" w:rsidP="006713D4">
      <w:pPr>
        <w:pStyle w:val="QuestionMainBodyText"/>
        <w:spacing w:before="0" w:after="0"/>
        <w:rPr>
          <w:rFonts w:cs="Arial"/>
          <w:szCs w:val="24"/>
        </w:rPr>
      </w:pPr>
    </w:p>
    <w:p w14:paraId="08846122" w14:textId="1CD7F9A3" w:rsidR="0064389F" w:rsidRPr="00092316" w:rsidRDefault="006713D4" w:rsidP="006E2BE7">
      <w:pPr>
        <w:pStyle w:val="QuestionMainBodyText"/>
        <w:spacing w:before="0" w:after="0"/>
        <w:rPr>
          <w:rFonts w:cs="Arial"/>
          <w:szCs w:val="24"/>
        </w:rPr>
      </w:pPr>
      <w:r>
        <w:rPr>
          <w:rFonts w:cs="Arial"/>
          <w:szCs w:val="24"/>
        </w:rPr>
        <w:lastRenderedPageBreak/>
        <w:t>Download a copy of this</w:t>
      </w:r>
      <w:r w:rsidRPr="00092316">
        <w:rPr>
          <w:rFonts w:cs="Arial"/>
          <w:szCs w:val="24"/>
        </w:rPr>
        <w:t xml:space="preserve"> Microsoft Word version </w:t>
      </w:r>
      <w:r>
        <w:rPr>
          <w:rFonts w:cs="Arial"/>
          <w:szCs w:val="24"/>
        </w:rPr>
        <w:t xml:space="preserve">of the </w:t>
      </w:r>
      <w:r w:rsidR="009A6494">
        <w:rPr>
          <w:rFonts w:cs="Arial"/>
          <w:szCs w:val="24"/>
        </w:rPr>
        <w:t>ExP</w:t>
      </w:r>
      <w:r>
        <w:rPr>
          <w:rFonts w:cs="Arial"/>
          <w:szCs w:val="24"/>
        </w:rPr>
        <w:t>’s written questions, enter your answers and save the document using an appropriate file name. You can then submit the completed document by choosing ‘Make a comment’ and selecting ‘Upload files’.</w:t>
      </w:r>
    </w:p>
    <w:p w14:paraId="53C58D70" w14:textId="6CC5A1C5" w:rsidR="00786B02" w:rsidRDefault="00786B02" w:rsidP="006E2BE7">
      <w:pPr>
        <w:spacing w:before="0" w:after="0"/>
      </w:pPr>
      <w:r w:rsidRPr="00112E51">
        <w:br w:type="page"/>
      </w:r>
    </w:p>
    <w:p w14:paraId="59B2F8F4" w14:textId="77777777" w:rsidR="0018053C" w:rsidRDefault="0018053C" w:rsidP="006E2BE7">
      <w:pPr>
        <w:spacing w:before="0" w:after="0"/>
      </w:pPr>
    </w:p>
    <w:p w14:paraId="53C58D71" w14:textId="77777777" w:rsidR="002F4036" w:rsidRPr="00092316" w:rsidRDefault="00F240D8" w:rsidP="00836424">
      <w:pPr>
        <w:pStyle w:val="QuestionMainBodyTextBold"/>
        <w:rPr>
          <w:rFonts w:cs="Arial"/>
          <w:szCs w:val="24"/>
        </w:rPr>
      </w:pPr>
      <w:r w:rsidRPr="00092316">
        <w:rPr>
          <w:rFonts w:cs="Arial"/>
          <w:szCs w:val="24"/>
        </w:rPr>
        <w:t>Abbreviations used</w:t>
      </w:r>
      <w:r w:rsidR="002F4036" w:rsidRPr="00092316">
        <w:rPr>
          <w:rFonts w:cs="Arial"/>
          <w:szCs w:val="24"/>
        </w:rPr>
        <w:t>:</w:t>
      </w:r>
    </w:p>
    <w:p w14:paraId="53C58D72" w14:textId="77777777" w:rsidR="002F4036" w:rsidRPr="00092316" w:rsidRDefault="002F4036" w:rsidP="00836424">
      <w:pPr>
        <w:pStyle w:val="QuestionMainBodyTextBold"/>
        <w:rPr>
          <w:rFonts w:cs="Arial"/>
          <w:szCs w:val="24"/>
        </w:rPr>
      </w:pPr>
    </w:p>
    <w:p w14:paraId="2879098A" w14:textId="77777777" w:rsidR="00630DFE" w:rsidRDefault="00630DFE" w:rsidP="00630DFE">
      <w:pPr>
        <w:pStyle w:val="QuestionMainBodyText"/>
        <w:rPr>
          <w:rFonts w:cs="Arial"/>
          <w:szCs w:val="24"/>
        </w:rPr>
        <w:sectPr w:rsidR="00630DFE" w:rsidSect="00112E51">
          <w:headerReference w:type="default" r:id="rId14"/>
          <w:footerReference w:type="default" r:id="rId15"/>
          <w:headerReference w:type="first" r:id="rId16"/>
          <w:pgSz w:w="16838" w:h="11906" w:orient="landscape"/>
          <w:pgMar w:top="1418" w:right="851" w:bottom="1134" w:left="851" w:header="425" w:footer="425" w:gutter="0"/>
          <w:cols w:space="708"/>
          <w:docGrid w:linePitch="360"/>
        </w:sect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5599"/>
      </w:tblGrid>
      <w:tr w:rsidR="0091029D" w:rsidRPr="0067049F" w14:paraId="1B935178" w14:textId="77777777" w:rsidTr="00BD4ED9">
        <w:trPr>
          <w:trHeight w:val="285"/>
        </w:trPr>
        <w:tc>
          <w:tcPr>
            <w:tcW w:w="1484" w:type="dxa"/>
            <w:noWrap/>
          </w:tcPr>
          <w:p w14:paraId="77BB6D71" w14:textId="4DF3C3EA" w:rsidR="0000293F" w:rsidRPr="0067049F" w:rsidRDefault="0000293F" w:rsidP="00B71876">
            <w:pPr>
              <w:pStyle w:val="QuestionMainBodyText"/>
              <w:rPr>
                <w:rFonts w:cs="Arial"/>
                <w:szCs w:val="24"/>
              </w:rPr>
            </w:pPr>
            <w:r>
              <w:rPr>
                <w:rFonts w:cs="Arial"/>
                <w:szCs w:val="24"/>
              </w:rPr>
              <w:t>Applicant</w:t>
            </w:r>
            <w:r w:rsidR="005B439E">
              <w:rPr>
                <w:rFonts w:cs="Arial"/>
                <w:szCs w:val="24"/>
              </w:rPr>
              <w:t xml:space="preserve">/ </w:t>
            </w:r>
            <w:r w:rsidR="008B533A">
              <w:rPr>
                <w:rFonts w:cs="Arial"/>
                <w:szCs w:val="24"/>
              </w:rPr>
              <w:t>Applicants</w:t>
            </w:r>
          </w:p>
        </w:tc>
        <w:tc>
          <w:tcPr>
            <w:tcW w:w="5599" w:type="dxa"/>
          </w:tcPr>
          <w:p w14:paraId="6C628B9F" w14:textId="5C5F4F44" w:rsidR="0000293F" w:rsidRDefault="007861A4" w:rsidP="00B71876">
            <w:pPr>
              <w:pStyle w:val="QuestionMainBodyText"/>
              <w:rPr>
                <w:rFonts w:cs="Arial"/>
                <w:szCs w:val="24"/>
              </w:rPr>
            </w:pPr>
            <w:r w:rsidRPr="007861A4">
              <w:rPr>
                <w:rFonts w:cs="Arial"/>
                <w:szCs w:val="24"/>
              </w:rPr>
              <w:t>SEGRO Properties Limited</w:t>
            </w:r>
            <w:r w:rsidR="00E16905">
              <w:rPr>
                <w:rFonts w:cs="Arial"/>
                <w:szCs w:val="24"/>
              </w:rPr>
              <w:t xml:space="preserve"> and</w:t>
            </w:r>
            <w:r w:rsidR="005B439E">
              <w:rPr>
                <w:rFonts w:cs="Arial"/>
                <w:szCs w:val="24"/>
              </w:rPr>
              <w:t xml:space="preserve">/ </w:t>
            </w:r>
            <w:r w:rsidR="00E16905">
              <w:rPr>
                <w:rFonts w:cs="Arial"/>
                <w:szCs w:val="24"/>
              </w:rPr>
              <w:t xml:space="preserve">or </w:t>
            </w:r>
            <w:r w:rsidR="00E16905" w:rsidRPr="00E16905">
              <w:rPr>
                <w:rFonts w:cs="Arial"/>
                <w:szCs w:val="24"/>
              </w:rPr>
              <w:t>SEGRO (EMG) Limited</w:t>
            </w:r>
            <w:r w:rsidR="00E16905">
              <w:rPr>
                <w:rFonts w:cs="Arial"/>
                <w:szCs w:val="24"/>
              </w:rPr>
              <w:t xml:space="preserve"> </w:t>
            </w:r>
          </w:p>
        </w:tc>
      </w:tr>
      <w:tr w:rsidR="00A07676" w:rsidRPr="0067049F" w14:paraId="51AC1123" w14:textId="77777777" w:rsidTr="00BD4ED9">
        <w:trPr>
          <w:trHeight w:val="285"/>
        </w:trPr>
        <w:tc>
          <w:tcPr>
            <w:tcW w:w="1484" w:type="dxa"/>
            <w:noWrap/>
          </w:tcPr>
          <w:p w14:paraId="12DF4A05" w14:textId="3E7B0442" w:rsidR="00A07676" w:rsidRPr="0067049F" w:rsidRDefault="00B85288" w:rsidP="00B71876">
            <w:pPr>
              <w:pStyle w:val="QuestionMainBodyText"/>
              <w:rPr>
                <w:rFonts w:cs="Arial"/>
                <w:szCs w:val="24"/>
              </w:rPr>
            </w:pPr>
            <w:r>
              <w:rPr>
                <w:rFonts w:cs="Arial"/>
                <w:szCs w:val="24"/>
              </w:rPr>
              <w:t>BNG</w:t>
            </w:r>
          </w:p>
        </w:tc>
        <w:tc>
          <w:tcPr>
            <w:tcW w:w="5599" w:type="dxa"/>
          </w:tcPr>
          <w:p w14:paraId="1B276721" w14:textId="40B9FFB2" w:rsidR="00A07676" w:rsidRDefault="00B85288" w:rsidP="00B71876">
            <w:pPr>
              <w:pStyle w:val="QuestionMainBodyText"/>
              <w:rPr>
                <w:rFonts w:cs="Arial"/>
                <w:szCs w:val="24"/>
              </w:rPr>
            </w:pPr>
            <w:r>
              <w:rPr>
                <w:rFonts w:cs="Arial"/>
                <w:szCs w:val="24"/>
              </w:rPr>
              <w:t>Biodiversity Net Gain</w:t>
            </w:r>
          </w:p>
        </w:tc>
      </w:tr>
      <w:tr w:rsidR="0058484C" w:rsidRPr="0067049F" w14:paraId="74D77E5F" w14:textId="77777777" w:rsidTr="00BD4ED9">
        <w:trPr>
          <w:trHeight w:val="285"/>
        </w:trPr>
        <w:tc>
          <w:tcPr>
            <w:tcW w:w="1484" w:type="dxa"/>
            <w:noWrap/>
          </w:tcPr>
          <w:p w14:paraId="6D3E9D15" w14:textId="3CEF95DF" w:rsidR="0058484C" w:rsidRDefault="0058484C" w:rsidP="00B71876">
            <w:pPr>
              <w:pStyle w:val="QuestionMainBodyText"/>
              <w:rPr>
                <w:rFonts w:cs="Arial"/>
                <w:szCs w:val="24"/>
              </w:rPr>
            </w:pPr>
            <w:r>
              <w:rPr>
                <w:rFonts w:cs="Arial"/>
                <w:szCs w:val="24"/>
              </w:rPr>
              <w:t>BREEM</w:t>
            </w:r>
          </w:p>
        </w:tc>
        <w:tc>
          <w:tcPr>
            <w:tcW w:w="5599" w:type="dxa"/>
          </w:tcPr>
          <w:p w14:paraId="161D15BC" w14:textId="71450AE1" w:rsidR="0058484C" w:rsidRDefault="00FF1522" w:rsidP="00B71876">
            <w:pPr>
              <w:pStyle w:val="QuestionMainBodyText"/>
              <w:rPr>
                <w:rFonts w:cs="Arial"/>
                <w:szCs w:val="24"/>
              </w:rPr>
            </w:pPr>
            <w:r w:rsidRPr="00FF1522">
              <w:rPr>
                <w:rFonts w:cs="Arial"/>
                <w:szCs w:val="24"/>
              </w:rPr>
              <w:t>Building Research Establishment Environmental Assessment Method</w:t>
            </w:r>
          </w:p>
        </w:tc>
      </w:tr>
      <w:tr w:rsidR="0091029D" w:rsidRPr="0067049F" w14:paraId="27755392" w14:textId="03398816" w:rsidTr="00BD4ED9">
        <w:trPr>
          <w:trHeight w:val="285"/>
        </w:trPr>
        <w:tc>
          <w:tcPr>
            <w:tcW w:w="1484" w:type="dxa"/>
            <w:noWrap/>
            <w:hideMark/>
          </w:tcPr>
          <w:p w14:paraId="7877D00C" w14:textId="77777777" w:rsidR="00630DFE" w:rsidRPr="0067049F" w:rsidRDefault="00630DFE" w:rsidP="00B71876">
            <w:pPr>
              <w:pStyle w:val="QuestionMainBodyText"/>
              <w:rPr>
                <w:rFonts w:cs="Arial"/>
                <w:szCs w:val="24"/>
              </w:rPr>
            </w:pPr>
            <w:r w:rsidRPr="0067049F">
              <w:rPr>
                <w:rFonts w:cs="Arial"/>
                <w:szCs w:val="24"/>
              </w:rPr>
              <w:t>CEMP</w:t>
            </w:r>
          </w:p>
        </w:tc>
        <w:tc>
          <w:tcPr>
            <w:tcW w:w="5599" w:type="dxa"/>
          </w:tcPr>
          <w:p w14:paraId="5126569C" w14:textId="0433B7E7" w:rsidR="00630DFE" w:rsidRPr="0067049F" w:rsidRDefault="00D801AD" w:rsidP="00B71876">
            <w:pPr>
              <w:pStyle w:val="QuestionMainBodyText"/>
              <w:rPr>
                <w:rFonts w:cs="Arial"/>
                <w:szCs w:val="24"/>
              </w:rPr>
            </w:pPr>
            <w:r>
              <w:rPr>
                <w:rFonts w:cs="Arial"/>
                <w:szCs w:val="24"/>
              </w:rPr>
              <w:t>Construction Environment Management Plan</w:t>
            </w:r>
          </w:p>
        </w:tc>
      </w:tr>
      <w:tr w:rsidR="00EA2BA2" w:rsidRPr="0067049F" w14:paraId="0774B92A" w14:textId="77777777" w:rsidTr="00EA229C">
        <w:trPr>
          <w:trHeight w:val="285"/>
        </w:trPr>
        <w:tc>
          <w:tcPr>
            <w:tcW w:w="1484" w:type="dxa"/>
            <w:noWrap/>
          </w:tcPr>
          <w:p w14:paraId="7E7B2030" w14:textId="77777777" w:rsidR="00EA2BA2" w:rsidRPr="0067049F" w:rsidRDefault="00EA2BA2" w:rsidP="00EA229C">
            <w:pPr>
              <w:pStyle w:val="QuestionMainBodyText"/>
              <w:rPr>
                <w:rFonts w:cs="Arial"/>
                <w:szCs w:val="24"/>
              </w:rPr>
            </w:pPr>
            <w:r>
              <w:rPr>
                <w:rFonts w:cs="Arial"/>
                <w:szCs w:val="24"/>
              </w:rPr>
              <w:t>D</w:t>
            </w:r>
          </w:p>
        </w:tc>
        <w:tc>
          <w:tcPr>
            <w:tcW w:w="5599" w:type="dxa"/>
          </w:tcPr>
          <w:p w14:paraId="548EDB02" w14:textId="77777777" w:rsidR="00EA2BA2" w:rsidRDefault="00EA2BA2" w:rsidP="00EA229C">
            <w:pPr>
              <w:pStyle w:val="QuestionMainBodyText"/>
              <w:rPr>
                <w:rFonts w:cs="Arial"/>
                <w:szCs w:val="24"/>
              </w:rPr>
            </w:pPr>
            <w:r>
              <w:rPr>
                <w:rFonts w:cs="Arial"/>
                <w:szCs w:val="24"/>
              </w:rPr>
              <w:t>Deadline</w:t>
            </w:r>
          </w:p>
        </w:tc>
      </w:tr>
      <w:tr w:rsidR="0091029D" w:rsidRPr="0067049F" w14:paraId="24C1C6EE" w14:textId="720AFB9E" w:rsidTr="00BD4ED9">
        <w:trPr>
          <w:trHeight w:val="285"/>
        </w:trPr>
        <w:tc>
          <w:tcPr>
            <w:tcW w:w="1484" w:type="dxa"/>
            <w:noWrap/>
            <w:hideMark/>
          </w:tcPr>
          <w:p w14:paraId="5B13E194" w14:textId="77777777" w:rsidR="00BE60A9" w:rsidRPr="0067049F" w:rsidRDefault="00BE60A9" w:rsidP="00BE60A9">
            <w:pPr>
              <w:pStyle w:val="QuestionMainBodyText"/>
              <w:rPr>
                <w:rFonts w:cs="Arial"/>
                <w:szCs w:val="24"/>
              </w:rPr>
            </w:pPr>
            <w:r w:rsidRPr="0067049F">
              <w:rPr>
                <w:rFonts w:cs="Arial"/>
                <w:szCs w:val="24"/>
              </w:rPr>
              <w:t>DCO</w:t>
            </w:r>
          </w:p>
        </w:tc>
        <w:tc>
          <w:tcPr>
            <w:tcW w:w="5599" w:type="dxa"/>
          </w:tcPr>
          <w:p w14:paraId="2A63C214" w14:textId="05AEDD92" w:rsidR="00BE60A9" w:rsidRPr="0067049F" w:rsidRDefault="00BE60A9" w:rsidP="00BE60A9">
            <w:pPr>
              <w:pStyle w:val="QuestionMainBodyText"/>
              <w:rPr>
                <w:rFonts w:cs="Arial"/>
                <w:szCs w:val="24"/>
              </w:rPr>
            </w:pPr>
            <w:r>
              <w:rPr>
                <w:rFonts w:cs="Arial"/>
                <w:szCs w:val="24"/>
              </w:rPr>
              <w:t>Development Consent Order</w:t>
            </w:r>
          </w:p>
        </w:tc>
      </w:tr>
      <w:tr w:rsidR="0025765E" w:rsidRPr="0067049F" w14:paraId="386CF02E" w14:textId="77777777" w:rsidTr="00BD4ED9">
        <w:trPr>
          <w:trHeight w:val="285"/>
        </w:trPr>
        <w:tc>
          <w:tcPr>
            <w:tcW w:w="1484" w:type="dxa"/>
            <w:noWrap/>
          </w:tcPr>
          <w:p w14:paraId="70C4A666" w14:textId="431B0AF9" w:rsidR="0025765E" w:rsidRPr="0067049F" w:rsidRDefault="0025765E" w:rsidP="0025765E">
            <w:pPr>
              <w:pStyle w:val="QuestionMainBodyText"/>
              <w:rPr>
                <w:rFonts w:cs="Arial"/>
                <w:szCs w:val="24"/>
              </w:rPr>
            </w:pPr>
            <w:r>
              <w:rPr>
                <w:rFonts w:cs="Arial"/>
                <w:szCs w:val="24"/>
              </w:rPr>
              <w:t>d</w:t>
            </w:r>
            <w:r w:rsidRPr="0067049F">
              <w:rPr>
                <w:rFonts w:cs="Arial"/>
                <w:szCs w:val="24"/>
              </w:rPr>
              <w:t>DCO</w:t>
            </w:r>
          </w:p>
        </w:tc>
        <w:tc>
          <w:tcPr>
            <w:tcW w:w="5599" w:type="dxa"/>
          </w:tcPr>
          <w:p w14:paraId="43308BB8" w14:textId="6A5393A0" w:rsidR="0025765E" w:rsidRDefault="0025765E" w:rsidP="0025765E">
            <w:pPr>
              <w:pStyle w:val="QuestionMainBodyText"/>
              <w:rPr>
                <w:rFonts w:cs="Arial"/>
                <w:szCs w:val="24"/>
              </w:rPr>
            </w:pPr>
            <w:r>
              <w:rPr>
                <w:rFonts w:cs="Arial"/>
                <w:szCs w:val="24"/>
              </w:rPr>
              <w:t>Draft Development Consent Order</w:t>
            </w:r>
          </w:p>
        </w:tc>
      </w:tr>
      <w:tr w:rsidR="00ED5581" w:rsidRPr="0067049F" w14:paraId="07B40478" w14:textId="77777777" w:rsidTr="00BD4ED9">
        <w:trPr>
          <w:trHeight w:val="285"/>
        </w:trPr>
        <w:tc>
          <w:tcPr>
            <w:tcW w:w="1484" w:type="dxa"/>
            <w:noWrap/>
          </w:tcPr>
          <w:p w14:paraId="41DE9C4D" w14:textId="4189C621" w:rsidR="00ED5581" w:rsidRDefault="00ED5581" w:rsidP="000B5831">
            <w:pPr>
              <w:pStyle w:val="QuestionMainBodyText"/>
            </w:pPr>
            <w:r>
              <w:t>dMCO</w:t>
            </w:r>
          </w:p>
        </w:tc>
        <w:tc>
          <w:tcPr>
            <w:tcW w:w="5599" w:type="dxa"/>
          </w:tcPr>
          <w:p w14:paraId="141F16A2" w14:textId="6A9B634E" w:rsidR="00ED5581" w:rsidRDefault="00ED5581" w:rsidP="000B5831">
            <w:pPr>
              <w:pStyle w:val="QuestionMainBodyText"/>
            </w:pPr>
            <w:r>
              <w:t>Draft Material Change Order</w:t>
            </w:r>
          </w:p>
        </w:tc>
      </w:tr>
      <w:tr w:rsidR="00F1711A" w:rsidRPr="0067049F" w14:paraId="70176307" w14:textId="77777777" w:rsidTr="00BD4ED9">
        <w:trPr>
          <w:trHeight w:val="285"/>
        </w:trPr>
        <w:tc>
          <w:tcPr>
            <w:tcW w:w="1484" w:type="dxa"/>
            <w:noWrap/>
          </w:tcPr>
          <w:p w14:paraId="4C3EF809" w14:textId="56497969" w:rsidR="00F1711A" w:rsidRPr="0067049F" w:rsidRDefault="00F1711A" w:rsidP="00F1711A">
            <w:pPr>
              <w:pStyle w:val="QuestionMainBodyText"/>
              <w:rPr>
                <w:rFonts w:cs="Arial"/>
                <w:szCs w:val="24"/>
              </w:rPr>
            </w:pPr>
            <w:r>
              <w:t>EIA</w:t>
            </w:r>
          </w:p>
        </w:tc>
        <w:tc>
          <w:tcPr>
            <w:tcW w:w="5599" w:type="dxa"/>
          </w:tcPr>
          <w:p w14:paraId="26BE5D8B" w14:textId="5BC3837D" w:rsidR="00F1711A" w:rsidRDefault="00F1711A" w:rsidP="00F1711A">
            <w:pPr>
              <w:pStyle w:val="QuestionMainBodyText"/>
              <w:rPr>
                <w:rFonts w:cs="Arial"/>
                <w:szCs w:val="24"/>
              </w:rPr>
            </w:pPr>
            <w:r>
              <w:t>Environmental Impact Assessment</w:t>
            </w:r>
          </w:p>
        </w:tc>
      </w:tr>
      <w:tr w:rsidR="002F57F3" w:rsidRPr="0067049F" w14:paraId="12FB5FAE" w14:textId="77777777" w:rsidTr="00BD4ED9">
        <w:trPr>
          <w:trHeight w:val="285"/>
        </w:trPr>
        <w:tc>
          <w:tcPr>
            <w:tcW w:w="1484" w:type="dxa"/>
            <w:noWrap/>
          </w:tcPr>
          <w:p w14:paraId="4B722B75" w14:textId="695AE592" w:rsidR="002F57F3" w:rsidRPr="0067049F" w:rsidRDefault="002F57F3" w:rsidP="00BE60A9">
            <w:pPr>
              <w:pStyle w:val="QuestionMainBodyText"/>
              <w:rPr>
                <w:rFonts w:cs="Arial"/>
                <w:szCs w:val="24"/>
              </w:rPr>
            </w:pPr>
            <w:r>
              <w:rPr>
                <w:rFonts w:cs="Arial"/>
                <w:szCs w:val="24"/>
              </w:rPr>
              <w:t>EMA</w:t>
            </w:r>
          </w:p>
        </w:tc>
        <w:tc>
          <w:tcPr>
            <w:tcW w:w="5599" w:type="dxa"/>
          </w:tcPr>
          <w:p w14:paraId="75FA00BE" w14:textId="24D0D7E5" w:rsidR="002F57F3" w:rsidRPr="003A296E" w:rsidRDefault="002F57F3" w:rsidP="00BE60A9">
            <w:pPr>
              <w:pStyle w:val="QuestionMainBodyText"/>
              <w:rPr>
                <w:rFonts w:cs="Arial"/>
                <w:szCs w:val="24"/>
              </w:rPr>
            </w:pPr>
            <w:r>
              <w:rPr>
                <w:rFonts w:cs="Arial"/>
                <w:szCs w:val="24"/>
              </w:rPr>
              <w:t>East Midlands Airport</w:t>
            </w:r>
          </w:p>
        </w:tc>
      </w:tr>
      <w:tr w:rsidR="0058361E" w:rsidRPr="0067049F" w14:paraId="0CAABFF2" w14:textId="77777777" w:rsidTr="00BD4ED9">
        <w:trPr>
          <w:trHeight w:val="285"/>
        </w:trPr>
        <w:tc>
          <w:tcPr>
            <w:tcW w:w="1484" w:type="dxa"/>
            <w:noWrap/>
          </w:tcPr>
          <w:p w14:paraId="4AB5DA06" w14:textId="31848DF0" w:rsidR="0058361E" w:rsidRDefault="00274365" w:rsidP="00BE60A9">
            <w:pPr>
              <w:pStyle w:val="QuestionMainBodyText"/>
              <w:rPr>
                <w:rFonts w:cs="Arial"/>
                <w:szCs w:val="24"/>
              </w:rPr>
            </w:pPr>
            <w:r>
              <w:rPr>
                <w:rFonts w:cs="Arial"/>
                <w:szCs w:val="24"/>
              </w:rPr>
              <w:t>EMCCA</w:t>
            </w:r>
          </w:p>
        </w:tc>
        <w:tc>
          <w:tcPr>
            <w:tcW w:w="5599" w:type="dxa"/>
          </w:tcPr>
          <w:p w14:paraId="3D7A01FB" w14:textId="43147026" w:rsidR="0058361E" w:rsidRDefault="00274365" w:rsidP="00BE60A9">
            <w:pPr>
              <w:pStyle w:val="QuestionMainBodyText"/>
              <w:rPr>
                <w:rFonts w:cs="Arial"/>
                <w:szCs w:val="24"/>
              </w:rPr>
            </w:pPr>
            <w:r w:rsidRPr="00274365">
              <w:rPr>
                <w:rFonts w:cs="Arial"/>
                <w:szCs w:val="24"/>
              </w:rPr>
              <w:t>East Midlands Combined County Authority</w:t>
            </w:r>
          </w:p>
        </w:tc>
      </w:tr>
      <w:tr w:rsidR="008C7E1F" w:rsidRPr="0067049F" w14:paraId="05D2E54F" w14:textId="77777777" w:rsidTr="00BD4ED9">
        <w:trPr>
          <w:trHeight w:val="285"/>
        </w:trPr>
        <w:tc>
          <w:tcPr>
            <w:tcW w:w="1484" w:type="dxa"/>
            <w:noWrap/>
          </w:tcPr>
          <w:p w14:paraId="7CDBA110" w14:textId="403A6050" w:rsidR="008C7E1F" w:rsidRDefault="008C7E1F" w:rsidP="00BE60A9">
            <w:pPr>
              <w:pStyle w:val="QuestionMainBodyText"/>
              <w:rPr>
                <w:rFonts w:cs="Arial"/>
                <w:szCs w:val="24"/>
              </w:rPr>
            </w:pPr>
            <w:r>
              <w:rPr>
                <w:rFonts w:cs="Arial"/>
                <w:szCs w:val="24"/>
              </w:rPr>
              <w:t>EMF</w:t>
            </w:r>
          </w:p>
        </w:tc>
        <w:tc>
          <w:tcPr>
            <w:tcW w:w="5599" w:type="dxa"/>
          </w:tcPr>
          <w:p w14:paraId="10BEE138" w14:textId="7C30F121" w:rsidR="008C7E1F" w:rsidRDefault="008C7E1F" w:rsidP="00BE60A9">
            <w:pPr>
              <w:pStyle w:val="QuestionMainBodyText"/>
              <w:rPr>
                <w:rFonts w:cs="Arial"/>
                <w:szCs w:val="24"/>
              </w:rPr>
            </w:pPr>
            <w:r>
              <w:rPr>
                <w:rFonts w:cs="Arial"/>
                <w:szCs w:val="24"/>
              </w:rPr>
              <w:t>East Midlands Freeport</w:t>
            </w:r>
          </w:p>
        </w:tc>
      </w:tr>
      <w:tr w:rsidR="0091029D" w:rsidRPr="0067049F" w14:paraId="25FBD69A" w14:textId="4625E315" w:rsidTr="00BD4ED9">
        <w:trPr>
          <w:trHeight w:val="285"/>
        </w:trPr>
        <w:tc>
          <w:tcPr>
            <w:tcW w:w="1484" w:type="dxa"/>
            <w:noWrap/>
            <w:hideMark/>
          </w:tcPr>
          <w:p w14:paraId="6EFE1F18" w14:textId="77777777" w:rsidR="00BE60A9" w:rsidRPr="0067049F" w:rsidRDefault="00BE60A9" w:rsidP="00BE60A9">
            <w:pPr>
              <w:pStyle w:val="QuestionMainBodyText"/>
              <w:rPr>
                <w:rFonts w:cs="Arial"/>
                <w:szCs w:val="24"/>
              </w:rPr>
            </w:pPr>
            <w:r w:rsidRPr="0067049F">
              <w:rPr>
                <w:rFonts w:cs="Arial"/>
                <w:szCs w:val="24"/>
              </w:rPr>
              <w:t>EMG2</w:t>
            </w:r>
          </w:p>
        </w:tc>
        <w:tc>
          <w:tcPr>
            <w:tcW w:w="5599" w:type="dxa"/>
          </w:tcPr>
          <w:p w14:paraId="368583BB" w14:textId="62B914DF" w:rsidR="00BE60A9" w:rsidRPr="0067049F" w:rsidRDefault="00BE60A9" w:rsidP="00BE60A9">
            <w:pPr>
              <w:pStyle w:val="QuestionMainBodyText"/>
              <w:rPr>
                <w:rFonts w:cs="Arial"/>
                <w:szCs w:val="24"/>
              </w:rPr>
            </w:pPr>
            <w:r>
              <w:rPr>
                <w:rFonts w:cs="Arial"/>
                <w:szCs w:val="24"/>
              </w:rPr>
              <w:t>The application for the DCO</w:t>
            </w:r>
          </w:p>
        </w:tc>
      </w:tr>
      <w:tr w:rsidR="00CD5E6D" w:rsidRPr="0067049F" w14:paraId="1441BDCA" w14:textId="77777777" w:rsidTr="00EA229C">
        <w:trPr>
          <w:trHeight w:val="285"/>
        </w:trPr>
        <w:tc>
          <w:tcPr>
            <w:tcW w:w="1484" w:type="dxa"/>
            <w:noWrap/>
          </w:tcPr>
          <w:p w14:paraId="2AF89D0F" w14:textId="77777777" w:rsidR="00CD5E6D" w:rsidRPr="0067049F" w:rsidRDefault="00CD5E6D" w:rsidP="00EA229C">
            <w:pPr>
              <w:pStyle w:val="QuestionMainBodyText"/>
              <w:rPr>
                <w:rFonts w:cs="Arial"/>
                <w:szCs w:val="24"/>
              </w:rPr>
            </w:pPr>
            <w:r>
              <w:rPr>
                <w:rFonts w:cs="Arial"/>
                <w:szCs w:val="24"/>
              </w:rPr>
              <w:t>EMIA</w:t>
            </w:r>
          </w:p>
        </w:tc>
        <w:tc>
          <w:tcPr>
            <w:tcW w:w="5599" w:type="dxa"/>
          </w:tcPr>
          <w:p w14:paraId="1EADFFF9" w14:textId="7ED09015" w:rsidR="00CD5E6D" w:rsidRDefault="00CD5E6D" w:rsidP="00EA229C">
            <w:pPr>
              <w:pStyle w:val="QuestionMainBodyText"/>
              <w:rPr>
                <w:rFonts w:cs="Arial"/>
                <w:szCs w:val="24"/>
              </w:rPr>
            </w:pPr>
            <w:r w:rsidRPr="00E22548">
              <w:rPr>
                <w:rFonts w:cs="Arial"/>
                <w:szCs w:val="24"/>
              </w:rPr>
              <w:t>East Midlands International Airport Limited</w:t>
            </w:r>
            <w:r>
              <w:rPr>
                <w:rFonts w:cs="Arial"/>
                <w:szCs w:val="24"/>
              </w:rPr>
              <w:t xml:space="preserve"> and</w:t>
            </w:r>
            <w:r w:rsidR="005B439E">
              <w:rPr>
                <w:rFonts w:cs="Arial"/>
                <w:szCs w:val="24"/>
              </w:rPr>
              <w:t xml:space="preserve">/ </w:t>
            </w:r>
            <w:r>
              <w:rPr>
                <w:rFonts w:cs="Arial"/>
                <w:szCs w:val="24"/>
              </w:rPr>
              <w:t xml:space="preserve">or </w:t>
            </w:r>
            <w:r w:rsidRPr="00E22548">
              <w:rPr>
                <w:rFonts w:cs="Arial"/>
                <w:szCs w:val="24"/>
              </w:rPr>
              <w:t>East Midlands Airport Property Investments (Industrial) Limited</w:t>
            </w:r>
            <w:r>
              <w:rPr>
                <w:rFonts w:cs="Arial"/>
                <w:szCs w:val="24"/>
              </w:rPr>
              <w:t xml:space="preserve"> as appropriate</w:t>
            </w:r>
          </w:p>
        </w:tc>
      </w:tr>
      <w:tr w:rsidR="0091029D" w:rsidRPr="0067049F" w14:paraId="3553132C" w14:textId="5C487CA3" w:rsidTr="00BD4ED9">
        <w:trPr>
          <w:trHeight w:val="285"/>
        </w:trPr>
        <w:tc>
          <w:tcPr>
            <w:tcW w:w="1484" w:type="dxa"/>
            <w:noWrap/>
            <w:hideMark/>
          </w:tcPr>
          <w:p w14:paraId="4142A8D0" w14:textId="77777777" w:rsidR="00BE60A9" w:rsidRPr="0067049F" w:rsidRDefault="00BE60A9" w:rsidP="00BE60A9">
            <w:pPr>
              <w:pStyle w:val="QuestionMainBodyText"/>
              <w:rPr>
                <w:rFonts w:cs="Arial"/>
                <w:szCs w:val="24"/>
              </w:rPr>
            </w:pPr>
            <w:r w:rsidRPr="0067049F">
              <w:rPr>
                <w:rFonts w:cs="Arial"/>
                <w:szCs w:val="24"/>
              </w:rPr>
              <w:t>ES</w:t>
            </w:r>
          </w:p>
        </w:tc>
        <w:tc>
          <w:tcPr>
            <w:tcW w:w="5599" w:type="dxa"/>
          </w:tcPr>
          <w:p w14:paraId="63E2681B" w14:textId="77AED82C" w:rsidR="00BE60A9" w:rsidRPr="0067049F" w:rsidRDefault="00BE60A9" w:rsidP="00BE60A9">
            <w:pPr>
              <w:pStyle w:val="QuestionMainBodyText"/>
              <w:rPr>
                <w:rFonts w:cs="Arial"/>
                <w:szCs w:val="24"/>
              </w:rPr>
            </w:pPr>
            <w:r>
              <w:rPr>
                <w:rFonts w:cs="Arial"/>
                <w:szCs w:val="24"/>
              </w:rPr>
              <w:t>Environmental Statement</w:t>
            </w:r>
          </w:p>
        </w:tc>
      </w:tr>
      <w:tr w:rsidR="005B162D" w:rsidRPr="0067049F" w14:paraId="25A40865" w14:textId="77777777" w:rsidTr="00BD4ED9">
        <w:trPr>
          <w:trHeight w:val="285"/>
        </w:trPr>
        <w:tc>
          <w:tcPr>
            <w:tcW w:w="1484" w:type="dxa"/>
            <w:noWrap/>
          </w:tcPr>
          <w:p w14:paraId="7D3A4341" w14:textId="07A2DC87" w:rsidR="005B162D" w:rsidRPr="0067049F" w:rsidRDefault="005B162D" w:rsidP="00BE60A9">
            <w:pPr>
              <w:pStyle w:val="QuestionMainBodyText"/>
              <w:rPr>
                <w:rFonts w:cs="Arial"/>
                <w:szCs w:val="24"/>
              </w:rPr>
            </w:pPr>
            <w:r>
              <w:rPr>
                <w:rFonts w:cs="Arial"/>
                <w:szCs w:val="24"/>
              </w:rPr>
              <w:t>EV</w:t>
            </w:r>
          </w:p>
        </w:tc>
        <w:tc>
          <w:tcPr>
            <w:tcW w:w="5599" w:type="dxa"/>
          </w:tcPr>
          <w:p w14:paraId="3F331471" w14:textId="3FCCD8E2" w:rsidR="005B162D" w:rsidRDefault="0069350A" w:rsidP="00BE60A9">
            <w:pPr>
              <w:pStyle w:val="QuestionMainBodyText"/>
              <w:rPr>
                <w:rFonts w:cs="Arial"/>
                <w:szCs w:val="24"/>
              </w:rPr>
            </w:pPr>
            <w:r>
              <w:rPr>
                <w:rFonts w:cs="Arial"/>
                <w:szCs w:val="24"/>
              </w:rPr>
              <w:t>Electric Vehicle</w:t>
            </w:r>
          </w:p>
        </w:tc>
      </w:tr>
      <w:tr w:rsidR="0091029D" w:rsidRPr="0067049F" w14:paraId="32F5F754" w14:textId="55C9D400" w:rsidTr="00BD4ED9">
        <w:trPr>
          <w:trHeight w:val="285"/>
        </w:trPr>
        <w:tc>
          <w:tcPr>
            <w:tcW w:w="1484" w:type="dxa"/>
            <w:noWrap/>
            <w:hideMark/>
          </w:tcPr>
          <w:p w14:paraId="4F135022" w14:textId="77777777" w:rsidR="00BE60A9" w:rsidRPr="0067049F" w:rsidRDefault="00BE60A9" w:rsidP="00BE60A9">
            <w:pPr>
              <w:pStyle w:val="QuestionMainBodyText"/>
              <w:rPr>
                <w:rFonts w:cs="Arial"/>
                <w:szCs w:val="24"/>
              </w:rPr>
            </w:pPr>
            <w:r w:rsidRPr="0067049F">
              <w:rPr>
                <w:rFonts w:cs="Arial"/>
                <w:szCs w:val="24"/>
              </w:rPr>
              <w:t>ExP</w:t>
            </w:r>
          </w:p>
        </w:tc>
        <w:tc>
          <w:tcPr>
            <w:tcW w:w="5599" w:type="dxa"/>
          </w:tcPr>
          <w:p w14:paraId="3AD6E58F" w14:textId="1B0C2146" w:rsidR="00BE60A9" w:rsidRPr="0067049F" w:rsidRDefault="00BE60A9" w:rsidP="00BE60A9">
            <w:pPr>
              <w:pStyle w:val="QuestionMainBodyText"/>
              <w:rPr>
                <w:rFonts w:cs="Arial"/>
                <w:szCs w:val="24"/>
              </w:rPr>
            </w:pPr>
            <w:r>
              <w:rPr>
                <w:rFonts w:cs="Arial"/>
                <w:szCs w:val="24"/>
              </w:rPr>
              <w:t>Examining Panel</w:t>
            </w:r>
          </w:p>
        </w:tc>
      </w:tr>
      <w:tr w:rsidR="0091029D" w:rsidRPr="0067049F" w14:paraId="1A477834" w14:textId="1998CDB0" w:rsidTr="00BD4ED9">
        <w:trPr>
          <w:trHeight w:val="285"/>
        </w:trPr>
        <w:tc>
          <w:tcPr>
            <w:tcW w:w="1484" w:type="dxa"/>
            <w:noWrap/>
            <w:hideMark/>
          </w:tcPr>
          <w:p w14:paraId="211E163A" w14:textId="77777777" w:rsidR="00BE60A9" w:rsidRPr="0067049F" w:rsidRDefault="00BE60A9" w:rsidP="00BE60A9">
            <w:pPr>
              <w:pStyle w:val="QuestionMainBodyText"/>
              <w:rPr>
                <w:rFonts w:cs="Arial"/>
                <w:szCs w:val="24"/>
              </w:rPr>
            </w:pPr>
            <w:r w:rsidRPr="0067049F">
              <w:rPr>
                <w:rFonts w:cs="Arial"/>
                <w:szCs w:val="24"/>
              </w:rPr>
              <w:t>HE</w:t>
            </w:r>
          </w:p>
        </w:tc>
        <w:tc>
          <w:tcPr>
            <w:tcW w:w="5599" w:type="dxa"/>
          </w:tcPr>
          <w:p w14:paraId="1617933C" w14:textId="44F2444E" w:rsidR="00BE60A9" w:rsidRPr="0067049F" w:rsidRDefault="00BE60A9" w:rsidP="00BE60A9">
            <w:pPr>
              <w:pStyle w:val="QuestionMainBodyText"/>
              <w:rPr>
                <w:rFonts w:cs="Arial"/>
                <w:szCs w:val="24"/>
              </w:rPr>
            </w:pPr>
            <w:r>
              <w:rPr>
                <w:rFonts w:cs="Arial"/>
                <w:szCs w:val="24"/>
              </w:rPr>
              <w:t>Historic England</w:t>
            </w:r>
          </w:p>
        </w:tc>
      </w:tr>
      <w:tr w:rsidR="0091029D" w:rsidRPr="0067049F" w14:paraId="57A82E9D" w14:textId="77777777" w:rsidTr="00BD4ED9">
        <w:trPr>
          <w:trHeight w:val="285"/>
        </w:trPr>
        <w:tc>
          <w:tcPr>
            <w:tcW w:w="1484" w:type="dxa"/>
            <w:noWrap/>
          </w:tcPr>
          <w:p w14:paraId="241AA033" w14:textId="1B459D9E" w:rsidR="00BE60A9" w:rsidRDefault="00DF27CF" w:rsidP="00BE60A9">
            <w:pPr>
              <w:pStyle w:val="QuestionMainBodyText"/>
              <w:rPr>
                <w:rFonts w:cs="Arial"/>
                <w:szCs w:val="24"/>
              </w:rPr>
            </w:pPr>
            <w:r>
              <w:rPr>
                <w:rFonts w:cs="Arial"/>
                <w:szCs w:val="24"/>
              </w:rPr>
              <w:t>IP</w:t>
            </w:r>
          </w:p>
        </w:tc>
        <w:tc>
          <w:tcPr>
            <w:tcW w:w="5599" w:type="dxa"/>
          </w:tcPr>
          <w:p w14:paraId="2C8078D4" w14:textId="41C7791F" w:rsidR="00BE60A9" w:rsidRDefault="00DF27CF" w:rsidP="00BE60A9">
            <w:pPr>
              <w:pStyle w:val="QuestionMainBodyText"/>
              <w:rPr>
                <w:rFonts w:cs="Arial"/>
                <w:szCs w:val="24"/>
              </w:rPr>
            </w:pPr>
            <w:r>
              <w:rPr>
                <w:rFonts w:cs="Arial"/>
                <w:szCs w:val="24"/>
              </w:rPr>
              <w:t>Interested Party</w:t>
            </w:r>
          </w:p>
        </w:tc>
      </w:tr>
      <w:tr w:rsidR="005670C4" w:rsidRPr="0067049F" w14:paraId="179D4C55" w14:textId="77777777" w:rsidTr="00BD4ED9">
        <w:trPr>
          <w:trHeight w:val="285"/>
        </w:trPr>
        <w:tc>
          <w:tcPr>
            <w:tcW w:w="1484" w:type="dxa"/>
            <w:noWrap/>
          </w:tcPr>
          <w:p w14:paraId="564467FC" w14:textId="3D1675B7" w:rsidR="005670C4" w:rsidRDefault="005670C4" w:rsidP="005670C4">
            <w:pPr>
              <w:pStyle w:val="QuestionMainBodyText"/>
              <w:rPr>
                <w:rFonts w:cs="Arial"/>
                <w:szCs w:val="24"/>
              </w:rPr>
            </w:pPr>
            <w:r>
              <w:t>JRC</w:t>
            </w:r>
          </w:p>
        </w:tc>
        <w:tc>
          <w:tcPr>
            <w:tcW w:w="5599" w:type="dxa"/>
          </w:tcPr>
          <w:p w14:paraId="19561CD8" w14:textId="21AEBF14" w:rsidR="005670C4" w:rsidRDefault="005670C4" w:rsidP="005670C4">
            <w:pPr>
              <w:pStyle w:val="QuestionMainBodyText"/>
              <w:rPr>
                <w:rFonts w:cs="Arial"/>
                <w:szCs w:val="24"/>
              </w:rPr>
            </w:pPr>
            <w:r>
              <w:t>Joint Radio Company</w:t>
            </w:r>
          </w:p>
        </w:tc>
      </w:tr>
      <w:tr w:rsidR="0091029D" w:rsidRPr="0067049F" w14:paraId="604CBE72" w14:textId="57FE100B" w:rsidTr="00BD4ED9">
        <w:trPr>
          <w:trHeight w:val="285"/>
        </w:trPr>
        <w:tc>
          <w:tcPr>
            <w:tcW w:w="1484" w:type="dxa"/>
            <w:noWrap/>
            <w:hideMark/>
          </w:tcPr>
          <w:p w14:paraId="606D6872" w14:textId="77777777" w:rsidR="00BE60A9" w:rsidRPr="0067049F" w:rsidRDefault="00BE60A9" w:rsidP="00BE60A9">
            <w:pPr>
              <w:pStyle w:val="QuestionMainBodyText"/>
              <w:rPr>
                <w:rFonts w:cs="Arial"/>
                <w:szCs w:val="24"/>
              </w:rPr>
            </w:pPr>
            <w:r w:rsidRPr="0067049F">
              <w:rPr>
                <w:rFonts w:cs="Arial"/>
                <w:szCs w:val="24"/>
              </w:rPr>
              <w:t>LCC</w:t>
            </w:r>
          </w:p>
        </w:tc>
        <w:tc>
          <w:tcPr>
            <w:tcW w:w="5599" w:type="dxa"/>
          </w:tcPr>
          <w:p w14:paraId="48BA590D" w14:textId="5BD46413" w:rsidR="00BE60A9" w:rsidRPr="0067049F" w:rsidRDefault="00BE60A9" w:rsidP="00BE60A9">
            <w:pPr>
              <w:pStyle w:val="QuestionMainBodyText"/>
              <w:rPr>
                <w:rFonts w:cs="Arial"/>
                <w:szCs w:val="24"/>
              </w:rPr>
            </w:pPr>
            <w:r>
              <w:rPr>
                <w:rFonts w:cs="Arial"/>
                <w:szCs w:val="24"/>
              </w:rPr>
              <w:t>Leicestershire County Council</w:t>
            </w:r>
          </w:p>
        </w:tc>
      </w:tr>
      <w:tr w:rsidR="00D4271B" w:rsidRPr="0067049F" w14:paraId="7931DD38" w14:textId="77777777" w:rsidTr="00BD4ED9">
        <w:trPr>
          <w:trHeight w:val="285"/>
        </w:trPr>
        <w:tc>
          <w:tcPr>
            <w:tcW w:w="1484" w:type="dxa"/>
            <w:noWrap/>
          </w:tcPr>
          <w:p w14:paraId="21A8B4D9" w14:textId="54B64540" w:rsidR="00D4271B" w:rsidRPr="0067049F" w:rsidRDefault="00D4271B" w:rsidP="00BE60A9">
            <w:pPr>
              <w:pStyle w:val="QuestionMainBodyText"/>
              <w:rPr>
                <w:rFonts w:cs="Arial"/>
                <w:szCs w:val="24"/>
              </w:rPr>
            </w:pPr>
            <w:r>
              <w:rPr>
                <w:rFonts w:cs="Arial"/>
                <w:szCs w:val="24"/>
              </w:rPr>
              <w:t>LONI</w:t>
            </w:r>
          </w:p>
        </w:tc>
        <w:tc>
          <w:tcPr>
            <w:tcW w:w="5599" w:type="dxa"/>
          </w:tcPr>
          <w:p w14:paraId="602EA9B8" w14:textId="1788AD16" w:rsidR="00D4271B" w:rsidRDefault="000C25B0" w:rsidP="00BE60A9">
            <w:pPr>
              <w:pStyle w:val="QuestionMainBodyText"/>
              <w:rPr>
                <w:rFonts w:cs="Arial"/>
                <w:szCs w:val="24"/>
              </w:rPr>
            </w:pPr>
            <w:r>
              <w:rPr>
                <w:rFonts w:cs="Arial"/>
                <w:szCs w:val="24"/>
              </w:rPr>
              <w:t>Letter of No Impediment</w:t>
            </w:r>
          </w:p>
        </w:tc>
      </w:tr>
      <w:tr w:rsidR="0091029D" w:rsidRPr="0067049F" w14:paraId="07B9222E" w14:textId="77777777" w:rsidTr="00BD4ED9">
        <w:trPr>
          <w:trHeight w:val="285"/>
        </w:trPr>
        <w:tc>
          <w:tcPr>
            <w:tcW w:w="1484" w:type="dxa"/>
            <w:noWrap/>
          </w:tcPr>
          <w:p w14:paraId="0BD4554E" w14:textId="486F8068" w:rsidR="00BE60A9" w:rsidRDefault="00A10676" w:rsidP="00BE60A9">
            <w:pPr>
              <w:pStyle w:val="QuestionMainBodyText"/>
              <w:rPr>
                <w:rFonts w:cs="Arial"/>
                <w:szCs w:val="24"/>
              </w:rPr>
            </w:pPr>
            <w:r w:rsidRPr="0067049F">
              <w:rPr>
                <w:rFonts w:cs="Arial"/>
                <w:szCs w:val="24"/>
              </w:rPr>
              <w:t>MCO</w:t>
            </w:r>
          </w:p>
        </w:tc>
        <w:tc>
          <w:tcPr>
            <w:tcW w:w="5599" w:type="dxa"/>
          </w:tcPr>
          <w:p w14:paraId="6BD93AFE" w14:textId="5DD07A80" w:rsidR="00BE60A9" w:rsidRDefault="00A10676" w:rsidP="00BE60A9">
            <w:pPr>
              <w:pStyle w:val="QuestionMainBodyText"/>
              <w:rPr>
                <w:rFonts w:cs="Arial"/>
                <w:szCs w:val="24"/>
              </w:rPr>
            </w:pPr>
            <w:r>
              <w:rPr>
                <w:rFonts w:cs="Arial"/>
                <w:szCs w:val="24"/>
              </w:rPr>
              <w:t>Material Change Order</w:t>
            </w:r>
          </w:p>
        </w:tc>
      </w:tr>
      <w:tr w:rsidR="00A300B0" w:rsidRPr="0067049F" w14:paraId="6BF55ADB" w14:textId="77777777" w:rsidTr="00BD4ED9">
        <w:trPr>
          <w:trHeight w:val="285"/>
        </w:trPr>
        <w:tc>
          <w:tcPr>
            <w:tcW w:w="1484" w:type="dxa"/>
            <w:noWrap/>
          </w:tcPr>
          <w:p w14:paraId="63A0EEF3" w14:textId="6A25C5CC" w:rsidR="00A300B0" w:rsidRPr="0067049F" w:rsidRDefault="00A300B0" w:rsidP="00BE60A9">
            <w:pPr>
              <w:pStyle w:val="QuestionMainBodyText"/>
              <w:rPr>
                <w:rFonts w:cs="Arial"/>
                <w:szCs w:val="24"/>
              </w:rPr>
            </w:pPr>
            <w:r>
              <w:rPr>
                <w:rFonts w:cs="Arial"/>
                <w:szCs w:val="24"/>
              </w:rPr>
              <w:t>MHCLG</w:t>
            </w:r>
          </w:p>
        </w:tc>
        <w:tc>
          <w:tcPr>
            <w:tcW w:w="5599" w:type="dxa"/>
          </w:tcPr>
          <w:p w14:paraId="2FFBDA60" w14:textId="298374B8" w:rsidR="00A300B0" w:rsidRDefault="007E07D8" w:rsidP="00BE60A9">
            <w:pPr>
              <w:pStyle w:val="QuestionMainBodyText"/>
              <w:rPr>
                <w:rFonts w:cs="Arial"/>
                <w:szCs w:val="24"/>
              </w:rPr>
            </w:pPr>
            <w:r w:rsidRPr="007E07D8">
              <w:rPr>
                <w:rFonts w:cs="Arial"/>
                <w:szCs w:val="24"/>
              </w:rPr>
              <w:t>Ministry of Housing, Communities and Local Government</w:t>
            </w:r>
          </w:p>
        </w:tc>
      </w:tr>
      <w:tr w:rsidR="00A10676" w:rsidRPr="0067049F" w14:paraId="33FC9FAD" w14:textId="77777777" w:rsidTr="00BD4ED9">
        <w:trPr>
          <w:trHeight w:val="285"/>
        </w:trPr>
        <w:tc>
          <w:tcPr>
            <w:tcW w:w="1484" w:type="dxa"/>
            <w:noWrap/>
          </w:tcPr>
          <w:p w14:paraId="3D25BBC8" w14:textId="3A328562" w:rsidR="00A10676" w:rsidRDefault="00A10676" w:rsidP="00277017">
            <w:pPr>
              <w:pStyle w:val="QuestionMainBodyText"/>
            </w:pPr>
            <w:r w:rsidRPr="0067049F">
              <w:rPr>
                <w:rFonts w:cs="Arial"/>
                <w:szCs w:val="24"/>
              </w:rPr>
              <w:t>NE</w:t>
            </w:r>
          </w:p>
        </w:tc>
        <w:tc>
          <w:tcPr>
            <w:tcW w:w="5599" w:type="dxa"/>
          </w:tcPr>
          <w:p w14:paraId="6BA1A9D1" w14:textId="421980B1" w:rsidR="00A10676" w:rsidRDefault="00A10676" w:rsidP="00277017">
            <w:pPr>
              <w:pStyle w:val="QuestionMainBodyText"/>
            </w:pPr>
            <w:r>
              <w:rPr>
                <w:rFonts w:cs="Arial"/>
                <w:szCs w:val="24"/>
              </w:rPr>
              <w:t>Natural England</w:t>
            </w:r>
          </w:p>
        </w:tc>
      </w:tr>
      <w:tr w:rsidR="00A10676" w:rsidRPr="0067049F" w14:paraId="2EF2BF7E" w14:textId="77777777" w:rsidTr="00BD4ED9">
        <w:trPr>
          <w:trHeight w:val="285"/>
        </w:trPr>
        <w:tc>
          <w:tcPr>
            <w:tcW w:w="1484" w:type="dxa"/>
            <w:noWrap/>
          </w:tcPr>
          <w:p w14:paraId="0E7C5B23" w14:textId="307D03FB" w:rsidR="00A10676" w:rsidRPr="0067049F" w:rsidRDefault="00A10676" w:rsidP="003F7E5C">
            <w:pPr>
              <w:pStyle w:val="QuestionMainBodyText"/>
              <w:rPr>
                <w:rFonts w:cs="Arial"/>
                <w:szCs w:val="24"/>
              </w:rPr>
            </w:pPr>
            <w:r w:rsidRPr="0067049F">
              <w:rPr>
                <w:rFonts w:cs="Arial"/>
                <w:szCs w:val="24"/>
              </w:rPr>
              <w:t>NH</w:t>
            </w:r>
          </w:p>
        </w:tc>
        <w:tc>
          <w:tcPr>
            <w:tcW w:w="5599" w:type="dxa"/>
          </w:tcPr>
          <w:p w14:paraId="53C1053C" w14:textId="1403D283" w:rsidR="00A10676" w:rsidRDefault="00A10676" w:rsidP="003F7E5C">
            <w:pPr>
              <w:pStyle w:val="QuestionMainBodyText"/>
              <w:rPr>
                <w:rFonts w:cs="Arial"/>
                <w:szCs w:val="24"/>
              </w:rPr>
            </w:pPr>
            <w:r>
              <w:rPr>
                <w:rFonts w:cs="Arial"/>
                <w:szCs w:val="24"/>
              </w:rPr>
              <w:t>National Highways</w:t>
            </w:r>
          </w:p>
        </w:tc>
      </w:tr>
      <w:tr w:rsidR="0091029D" w:rsidRPr="0067049F" w14:paraId="278EA376" w14:textId="77777777" w:rsidTr="00BD4ED9">
        <w:trPr>
          <w:trHeight w:val="285"/>
        </w:trPr>
        <w:tc>
          <w:tcPr>
            <w:tcW w:w="1484" w:type="dxa"/>
            <w:noWrap/>
          </w:tcPr>
          <w:p w14:paraId="7590CAF0" w14:textId="0507C690" w:rsidR="00BE60A9" w:rsidRDefault="00A10676" w:rsidP="00BE60A9">
            <w:pPr>
              <w:pStyle w:val="QuestionMainBodyText"/>
              <w:rPr>
                <w:rFonts w:cs="Arial"/>
                <w:szCs w:val="24"/>
              </w:rPr>
            </w:pPr>
            <w:r>
              <w:t>NNNPS</w:t>
            </w:r>
          </w:p>
        </w:tc>
        <w:tc>
          <w:tcPr>
            <w:tcW w:w="5599" w:type="dxa"/>
          </w:tcPr>
          <w:p w14:paraId="4EC64695" w14:textId="750753DB" w:rsidR="00BE60A9" w:rsidRPr="00695BA1" w:rsidRDefault="00A10676" w:rsidP="00BE60A9">
            <w:pPr>
              <w:pStyle w:val="QuestionMainBodyText"/>
              <w:rPr>
                <w:rFonts w:cs="Arial"/>
                <w:szCs w:val="24"/>
              </w:rPr>
            </w:pPr>
            <w:r>
              <w:t>National Networks National Policy Statement</w:t>
            </w:r>
          </w:p>
        </w:tc>
      </w:tr>
      <w:tr w:rsidR="0091029D" w:rsidRPr="0067049F" w14:paraId="35B5C336" w14:textId="77777777" w:rsidTr="00BD4ED9">
        <w:trPr>
          <w:trHeight w:val="285"/>
        </w:trPr>
        <w:tc>
          <w:tcPr>
            <w:tcW w:w="1484" w:type="dxa"/>
            <w:noWrap/>
          </w:tcPr>
          <w:p w14:paraId="029C3DC8" w14:textId="152F0647" w:rsidR="007A49E9" w:rsidRDefault="00A10676" w:rsidP="00BE60A9">
            <w:pPr>
              <w:pStyle w:val="QuestionMainBodyText"/>
              <w:rPr>
                <w:rFonts w:cs="Arial"/>
                <w:szCs w:val="24"/>
              </w:rPr>
            </w:pPr>
            <w:r>
              <w:t>NSIP</w:t>
            </w:r>
          </w:p>
        </w:tc>
        <w:tc>
          <w:tcPr>
            <w:tcW w:w="5599" w:type="dxa"/>
          </w:tcPr>
          <w:p w14:paraId="3EFAC71F" w14:textId="3BC18627" w:rsidR="007A49E9" w:rsidRDefault="00A10676" w:rsidP="00BE60A9">
            <w:pPr>
              <w:pStyle w:val="QuestionMainBodyText"/>
              <w:rPr>
                <w:rFonts w:cs="Arial"/>
                <w:szCs w:val="24"/>
              </w:rPr>
            </w:pPr>
            <w:r>
              <w:t>Nationally Significant Infrastructure Project</w:t>
            </w:r>
          </w:p>
        </w:tc>
      </w:tr>
      <w:tr w:rsidR="0091029D" w:rsidRPr="0067049F" w14:paraId="27141E6B" w14:textId="77777777" w:rsidTr="00BD4ED9">
        <w:trPr>
          <w:trHeight w:val="285"/>
        </w:trPr>
        <w:tc>
          <w:tcPr>
            <w:tcW w:w="1484" w:type="dxa"/>
            <w:noWrap/>
          </w:tcPr>
          <w:p w14:paraId="2F2C3CAC" w14:textId="5450F856" w:rsidR="00BE60A9" w:rsidRPr="0067049F" w:rsidRDefault="00A10676" w:rsidP="00BE60A9">
            <w:pPr>
              <w:pStyle w:val="QuestionMainBodyText"/>
              <w:rPr>
                <w:rFonts w:cs="Arial"/>
                <w:szCs w:val="24"/>
              </w:rPr>
            </w:pPr>
            <w:r w:rsidRPr="0067049F">
              <w:rPr>
                <w:rFonts w:cs="Arial"/>
                <w:szCs w:val="24"/>
              </w:rPr>
              <w:t>NWLDC</w:t>
            </w:r>
          </w:p>
        </w:tc>
        <w:tc>
          <w:tcPr>
            <w:tcW w:w="5599" w:type="dxa"/>
          </w:tcPr>
          <w:p w14:paraId="4F205971" w14:textId="4C3B8919" w:rsidR="00BE60A9" w:rsidRDefault="00BE60A9" w:rsidP="00BE60A9">
            <w:pPr>
              <w:pStyle w:val="QuestionMainBodyText"/>
              <w:rPr>
                <w:rFonts w:cs="Arial"/>
                <w:szCs w:val="24"/>
              </w:rPr>
            </w:pPr>
            <w:r>
              <w:rPr>
                <w:rFonts w:cs="Arial"/>
                <w:szCs w:val="24"/>
              </w:rPr>
              <w:t xml:space="preserve">North West Leicestershire </w:t>
            </w:r>
            <w:r w:rsidR="00A10676">
              <w:rPr>
                <w:rFonts w:cs="Arial"/>
                <w:szCs w:val="24"/>
              </w:rPr>
              <w:t>District Council</w:t>
            </w:r>
          </w:p>
        </w:tc>
      </w:tr>
      <w:tr w:rsidR="0091029D" w:rsidRPr="0067049F" w14:paraId="7B65DEAB" w14:textId="77777777" w:rsidTr="00BD4ED9">
        <w:trPr>
          <w:trHeight w:val="285"/>
        </w:trPr>
        <w:tc>
          <w:tcPr>
            <w:tcW w:w="1484" w:type="dxa"/>
            <w:noWrap/>
          </w:tcPr>
          <w:p w14:paraId="345DE195" w14:textId="016BB011" w:rsidR="00BE60A9" w:rsidRPr="0067049F" w:rsidRDefault="00A10676" w:rsidP="00BE60A9">
            <w:pPr>
              <w:pStyle w:val="QuestionMainBodyText"/>
              <w:rPr>
                <w:rFonts w:cs="Arial"/>
                <w:szCs w:val="24"/>
              </w:rPr>
            </w:pPr>
            <w:r w:rsidRPr="0067049F">
              <w:rPr>
                <w:rFonts w:cs="Arial"/>
                <w:szCs w:val="24"/>
              </w:rPr>
              <w:t>P-CEMP</w:t>
            </w:r>
          </w:p>
        </w:tc>
        <w:tc>
          <w:tcPr>
            <w:tcW w:w="5599" w:type="dxa"/>
          </w:tcPr>
          <w:p w14:paraId="10A3EA72" w14:textId="1F9B6175" w:rsidR="00BE60A9" w:rsidRDefault="00A10676" w:rsidP="00BE60A9">
            <w:pPr>
              <w:pStyle w:val="QuestionMainBodyText"/>
              <w:rPr>
                <w:rFonts w:cs="Arial"/>
                <w:szCs w:val="24"/>
              </w:rPr>
            </w:pPr>
            <w:r>
              <w:rPr>
                <w:rFonts w:cs="Arial"/>
                <w:szCs w:val="24"/>
              </w:rPr>
              <w:t>Phase Construction Environment Management Plan</w:t>
            </w:r>
          </w:p>
        </w:tc>
      </w:tr>
      <w:tr w:rsidR="00A10676" w:rsidRPr="0067049F" w14:paraId="0FF0F65D" w14:textId="77777777" w:rsidTr="00BD4ED9">
        <w:trPr>
          <w:trHeight w:val="285"/>
        </w:trPr>
        <w:tc>
          <w:tcPr>
            <w:tcW w:w="1484" w:type="dxa"/>
            <w:noWrap/>
          </w:tcPr>
          <w:p w14:paraId="22A0489C" w14:textId="0AAC3CEE" w:rsidR="00A10676" w:rsidRPr="0067049F" w:rsidRDefault="00A10676" w:rsidP="003013D2">
            <w:pPr>
              <w:pStyle w:val="QuestionMainBodyText"/>
              <w:rPr>
                <w:rFonts w:cs="Arial"/>
                <w:szCs w:val="24"/>
              </w:rPr>
            </w:pPr>
            <w:r w:rsidRPr="0067049F">
              <w:rPr>
                <w:rFonts w:cs="Arial"/>
                <w:szCs w:val="24"/>
              </w:rPr>
              <w:t>Prologis</w:t>
            </w:r>
          </w:p>
        </w:tc>
        <w:tc>
          <w:tcPr>
            <w:tcW w:w="5599" w:type="dxa"/>
          </w:tcPr>
          <w:p w14:paraId="7A0E416D" w14:textId="50180F74" w:rsidR="00A10676" w:rsidRDefault="00A10676" w:rsidP="003013D2">
            <w:pPr>
              <w:pStyle w:val="QuestionMainBodyText"/>
              <w:rPr>
                <w:rFonts w:cs="Arial"/>
                <w:szCs w:val="24"/>
              </w:rPr>
            </w:pPr>
            <w:r w:rsidRPr="00AC4A86">
              <w:rPr>
                <w:rFonts w:cs="Arial"/>
                <w:szCs w:val="24"/>
              </w:rPr>
              <w:t>Prologis UK Limited</w:t>
            </w:r>
            <w:r>
              <w:rPr>
                <w:rFonts w:cs="Arial"/>
                <w:szCs w:val="24"/>
              </w:rPr>
              <w:t xml:space="preserve"> and</w:t>
            </w:r>
            <w:r w:rsidR="005B439E">
              <w:rPr>
                <w:rFonts w:cs="Arial"/>
                <w:szCs w:val="24"/>
              </w:rPr>
              <w:t xml:space="preserve">/ </w:t>
            </w:r>
            <w:r>
              <w:rPr>
                <w:rFonts w:cs="Arial"/>
                <w:szCs w:val="24"/>
              </w:rPr>
              <w:t xml:space="preserve">or </w:t>
            </w:r>
            <w:r w:rsidRPr="00AC4A86">
              <w:rPr>
                <w:rFonts w:cs="Arial"/>
                <w:szCs w:val="24"/>
              </w:rPr>
              <w:t>Prologis UK 121 Limited</w:t>
            </w:r>
            <w:r>
              <w:rPr>
                <w:rFonts w:cs="Arial"/>
                <w:szCs w:val="24"/>
              </w:rPr>
              <w:t xml:space="preserve"> as appropriate</w:t>
            </w:r>
          </w:p>
        </w:tc>
      </w:tr>
      <w:tr w:rsidR="00A10676" w:rsidRPr="0067049F" w14:paraId="13B7753B" w14:textId="77777777" w:rsidTr="00BD4ED9">
        <w:trPr>
          <w:trHeight w:val="285"/>
        </w:trPr>
        <w:tc>
          <w:tcPr>
            <w:tcW w:w="1484" w:type="dxa"/>
            <w:noWrap/>
          </w:tcPr>
          <w:p w14:paraId="7ADDE425" w14:textId="55087D71" w:rsidR="00A10676" w:rsidRPr="0067049F" w:rsidRDefault="00A10676" w:rsidP="00BB4849">
            <w:pPr>
              <w:pStyle w:val="QuestionMainBodyText"/>
              <w:rPr>
                <w:rFonts w:cs="Arial"/>
                <w:szCs w:val="24"/>
              </w:rPr>
            </w:pPr>
            <w:r w:rsidRPr="0067049F">
              <w:rPr>
                <w:rFonts w:cs="Arial"/>
                <w:szCs w:val="24"/>
              </w:rPr>
              <w:t>PRTM</w:t>
            </w:r>
          </w:p>
        </w:tc>
        <w:tc>
          <w:tcPr>
            <w:tcW w:w="5599" w:type="dxa"/>
          </w:tcPr>
          <w:p w14:paraId="2D864951" w14:textId="2F94BC1C" w:rsidR="00A10676" w:rsidRDefault="00A10676" w:rsidP="00BB4849">
            <w:pPr>
              <w:pStyle w:val="QuestionMainBodyText"/>
              <w:rPr>
                <w:rFonts w:cs="Arial"/>
                <w:szCs w:val="24"/>
              </w:rPr>
            </w:pPr>
            <w:r>
              <w:rPr>
                <w:rFonts w:cs="Arial"/>
                <w:szCs w:val="24"/>
              </w:rPr>
              <w:t>Pan Regional Traffic Model</w:t>
            </w:r>
          </w:p>
        </w:tc>
      </w:tr>
      <w:tr w:rsidR="0091029D" w:rsidRPr="0067049F" w14:paraId="604605BC" w14:textId="36917691" w:rsidTr="00BD4ED9">
        <w:trPr>
          <w:trHeight w:val="285"/>
        </w:trPr>
        <w:tc>
          <w:tcPr>
            <w:tcW w:w="1484" w:type="dxa"/>
            <w:noWrap/>
            <w:hideMark/>
          </w:tcPr>
          <w:p w14:paraId="47A356CE" w14:textId="627B4C39" w:rsidR="00BE60A9" w:rsidRPr="0067049F" w:rsidRDefault="00A10676" w:rsidP="00BE60A9">
            <w:pPr>
              <w:pStyle w:val="QuestionMainBodyText"/>
              <w:rPr>
                <w:rFonts w:cs="Arial"/>
                <w:szCs w:val="24"/>
              </w:rPr>
            </w:pPr>
            <w:r w:rsidRPr="0067049F">
              <w:rPr>
                <w:rFonts w:cs="Arial"/>
                <w:szCs w:val="24"/>
              </w:rPr>
              <w:t>RR</w:t>
            </w:r>
          </w:p>
        </w:tc>
        <w:tc>
          <w:tcPr>
            <w:tcW w:w="5599" w:type="dxa"/>
          </w:tcPr>
          <w:p w14:paraId="057E59DE" w14:textId="2F0B311E" w:rsidR="00BE60A9" w:rsidRPr="0067049F" w:rsidRDefault="00A10676" w:rsidP="00BE60A9">
            <w:pPr>
              <w:pStyle w:val="QuestionMainBodyText"/>
              <w:rPr>
                <w:rFonts w:cs="Arial"/>
                <w:szCs w:val="24"/>
              </w:rPr>
            </w:pPr>
            <w:r>
              <w:rPr>
                <w:rFonts w:cs="Arial"/>
                <w:szCs w:val="24"/>
              </w:rPr>
              <w:t>Relevant Representation</w:t>
            </w:r>
          </w:p>
        </w:tc>
      </w:tr>
      <w:tr w:rsidR="00A10676" w:rsidRPr="0067049F" w14:paraId="2BB3C0BC" w14:textId="77777777" w:rsidTr="00BD4ED9">
        <w:trPr>
          <w:trHeight w:val="285"/>
        </w:trPr>
        <w:tc>
          <w:tcPr>
            <w:tcW w:w="1484" w:type="dxa"/>
            <w:noWrap/>
          </w:tcPr>
          <w:p w14:paraId="3A8A1059" w14:textId="6B5EA096" w:rsidR="00A10676" w:rsidRPr="0067049F" w:rsidRDefault="00A10676" w:rsidP="008C4913">
            <w:pPr>
              <w:pStyle w:val="QuestionMainBodyText"/>
              <w:rPr>
                <w:rFonts w:cs="Arial"/>
                <w:szCs w:val="24"/>
              </w:rPr>
            </w:pPr>
            <w:r w:rsidRPr="0067049F">
              <w:rPr>
                <w:rFonts w:cs="Arial"/>
                <w:szCs w:val="24"/>
              </w:rPr>
              <w:t>SEGRO</w:t>
            </w:r>
          </w:p>
        </w:tc>
        <w:tc>
          <w:tcPr>
            <w:tcW w:w="5599" w:type="dxa"/>
          </w:tcPr>
          <w:p w14:paraId="5DA20557" w14:textId="4C255F7B" w:rsidR="00A10676" w:rsidRDefault="00A10676" w:rsidP="008C4913">
            <w:pPr>
              <w:pStyle w:val="QuestionMainBodyText"/>
              <w:rPr>
                <w:rFonts w:cs="Arial"/>
                <w:szCs w:val="24"/>
              </w:rPr>
            </w:pPr>
            <w:r w:rsidRPr="00CC60EC">
              <w:rPr>
                <w:rFonts w:cs="Arial"/>
              </w:rPr>
              <w:t>SEGRO Properties Limited and</w:t>
            </w:r>
            <w:r w:rsidR="005B439E">
              <w:rPr>
                <w:rFonts w:cs="Arial"/>
              </w:rPr>
              <w:t xml:space="preserve">/ </w:t>
            </w:r>
            <w:r w:rsidRPr="00CC60EC">
              <w:rPr>
                <w:rFonts w:cs="Arial"/>
              </w:rPr>
              <w:t>or SEGRO (EMG) Limited as appropriate</w:t>
            </w:r>
          </w:p>
        </w:tc>
      </w:tr>
      <w:tr w:rsidR="00A10676" w:rsidRPr="0067049F" w14:paraId="5D316593" w14:textId="77777777" w:rsidTr="00BD4ED9">
        <w:trPr>
          <w:trHeight w:val="285"/>
        </w:trPr>
        <w:tc>
          <w:tcPr>
            <w:tcW w:w="1484" w:type="dxa"/>
            <w:noWrap/>
          </w:tcPr>
          <w:p w14:paraId="12F07874" w14:textId="005789B3" w:rsidR="00A10676" w:rsidRPr="0067049F" w:rsidRDefault="00A10676" w:rsidP="00CE3456">
            <w:pPr>
              <w:pStyle w:val="QuestionMainBodyText"/>
              <w:rPr>
                <w:rFonts w:cs="Arial"/>
                <w:szCs w:val="24"/>
              </w:rPr>
            </w:pPr>
            <w:r>
              <w:lastRenderedPageBreak/>
              <w:t>SoS</w:t>
            </w:r>
          </w:p>
        </w:tc>
        <w:tc>
          <w:tcPr>
            <w:tcW w:w="5599" w:type="dxa"/>
          </w:tcPr>
          <w:p w14:paraId="2E49B855" w14:textId="70BB56FE" w:rsidR="00A10676" w:rsidRPr="00CC60EC" w:rsidRDefault="00A10676" w:rsidP="00CE3456">
            <w:pPr>
              <w:pStyle w:val="QuestionMainBodyText"/>
              <w:rPr>
                <w:rFonts w:cs="Arial"/>
              </w:rPr>
            </w:pPr>
            <w:r>
              <w:t>Secretary of State</w:t>
            </w:r>
          </w:p>
        </w:tc>
      </w:tr>
      <w:tr w:rsidR="00A24B7E" w:rsidRPr="0067049F" w14:paraId="1B772947" w14:textId="77777777" w:rsidTr="00BD4ED9">
        <w:trPr>
          <w:trHeight w:val="285"/>
        </w:trPr>
        <w:tc>
          <w:tcPr>
            <w:tcW w:w="1484" w:type="dxa"/>
            <w:noWrap/>
          </w:tcPr>
          <w:p w14:paraId="6B82D873" w14:textId="38A20B35" w:rsidR="00A24B7E" w:rsidRDefault="00A24B7E" w:rsidP="00CE3456">
            <w:pPr>
              <w:pStyle w:val="QuestionMainBodyText"/>
            </w:pPr>
            <w:r>
              <w:t>SuDS</w:t>
            </w:r>
          </w:p>
        </w:tc>
        <w:tc>
          <w:tcPr>
            <w:tcW w:w="5599" w:type="dxa"/>
          </w:tcPr>
          <w:p w14:paraId="15B6A8D1" w14:textId="060A84ED" w:rsidR="00A24B7E" w:rsidRDefault="00A24B7E" w:rsidP="00CE3456">
            <w:pPr>
              <w:pStyle w:val="QuestionMainBodyText"/>
            </w:pPr>
            <w:r>
              <w:t>Sustainable Drainage Systems</w:t>
            </w:r>
          </w:p>
        </w:tc>
      </w:tr>
    </w:tbl>
    <w:p w14:paraId="466FAACE" w14:textId="77777777" w:rsidR="00630DFE" w:rsidRDefault="00630DFE" w:rsidP="00836424">
      <w:pPr>
        <w:pStyle w:val="QuestionMainBodyTextBold"/>
        <w:rPr>
          <w:rFonts w:cs="Arial"/>
          <w:szCs w:val="24"/>
        </w:rPr>
        <w:sectPr w:rsidR="00630DFE" w:rsidSect="00630DFE">
          <w:type w:val="continuous"/>
          <w:pgSz w:w="16838" w:h="11906" w:orient="landscape"/>
          <w:pgMar w:top="1418" w:right="851" w:bottom="1134" w:left="851" w:header="425" w:footer="425" w:gutter="0"/>
          <w:cols w:num="2" w:space="708"/>
          <w:docGrid w:linePitch="360"/>
        </w:sectPr>
      </w:pPr>
    </w:p>
    <w:p w14:paraId="6D9763D9" w14:textId="77777777" w:rsidR="00BE46C8" w:rsidRDefault="00BE46C8" w:rsidP="00836424">
      <w:pPr>
        <w:pStyle w:val="QuestionMainBodyTextBold"/>
        <w:rPr>
          <w:rFonts w:cs="Arial"/>
          <w:szCs w:val="24"/>
        </w:rPr>
      </w:pPr>
    </w:p>
    <w:p w14:paraId="53C58DA7" w14:textId="5210E7BF" w:rsidR="005F555B" w:rsidRPr="00092316" w:rsidRDefault="005F555B" w:rsidP="00836424">
      <w:pPr>
        <w:pStyle w:val="QuestionMainBodyTextBold"/>
        <w:rPr>
          <w:rFonts w:cs="Arial"/>
          <w:szCs w:val="24"/>
        </w:rPr>
      </w:pPr>
      <w:r w:rsidRPr="00092316">
        <w:rPr>
          <w:rFonts w:cs="Arial"/>
          <w:szCs w:val="24"/>
        </w:rPr>
        <w:t>The Examination Library</w:t>
      </w:r>
    </w:p>
    <w:p w14:paraId="53C58DA9" w14:textId="181EAFDC" w:rsidR="005F555B" w:rsidRDefault="005F555B" w:rsidP="00112E51">
      <w:pPr>
        <w:pStyle w:val="QuestionMainBodyText"/>
        <w:rPr>
          <w:rFonts w:cs="Arial"/>
        </w:rPr>
      </w:pPr>
      <w:r w:rsidRPr="2703D4C0">
        <w:rPr>
          <w:rFonts w:cs="Arial"/>
        </w:rPr>
        <w:t>References in these questions set out in square brackets (</w:t>
      </w:r>
      <w:r w:rsidR="00B94099" w:rsidRPr="2703D4C0">
        <w:rPr>
          <w:rFonts w:cs="Arial"/>
        </w:rPr>
        <w:t>for example</w:t>
      </w:r>
      <w:r w:rsidRPr="2703D4C0">
        <w:rPr>
          <w:rFonts w:cs="Arial"/>
        </w:rPr>
        <w:t xml:space="preserve"> [</w:t>
      </w:r>
      <w:hyperlink r:id="rId17">
        <w:r w:rsidRPr="2703D4C0">
          <w:rPr>
            <w:rStyle w:val="Hyperlink"/>
            <w:rFonts w:cs="Arial"/>
          </w:rPr>
          <w:t>APP-00</w:t>
        </w:r>
        <w:r w:rsidR="0049510B" w:rsidRPr="2703D4C0">
          <w:rPr>
            <w:rStyle w:val="Hyperlink"/>
            <w:rFonts w:cs="Arial"/>
          </w:rPr>
          <w:t>1</w:t>
        </w:r>
      </w:hyperlink>
      <w:r w:rsidRPr="2703D4C0">
        <w:rPr>
          <w:rFonts w:cs="Arial"/>
        </w:rPr>
        <w:t xml:space="preserve">]) are to documents catalogued in the Examination Library. </w:t>
      </w:r>
      <w:r w:rsidRPr="14E20816">
        <w:rPr>
          <w:rFonts w:cs="Arial"/>
        </w:rPr>
        <w:t>The Examination Library can be obtained from the following link:</w:t>
      </w:r>
      <w:r w:rsidR="00EA34FD" w:rsidRPr="14E20816">
        <w:rPr>
          <w:rFonts w:cs="Arial"/>
        </w:rPr>
        <w:t xml:space="preserve"> </w:t>
      </w:r>
      <w:hyperlink r:id="rId18">
        <w:r w:rsidR="0049510B" w:rsidRPr="14E20816">
          <w:rPr>
            <w:rStyle w:val="Hyperlink"/>
            <w:rFonts w:cs="Arial"/>
          </w:rPr>
          <w:t>East Midlands Gateway 2 and Material Change examination library</w:t>
        </w:r>
      </w:hyperlink>
      <w:r w:rsidR="00475019" w:rsidRPr="14E20816">
        <w:rPr>
          <w:rFonts w:cs="Arial"/>
        </w:rPr>
        <w:t>.</w:t>
      </w:r>
    </w:p>
    <w:p w14:paraId="61067B79" w14:textId="77777777" w:rsidR="00EA34FD" w:rsidRPr="00092316" w:rsidRDefault="00EA34FD" w:rsidP="00112E51">
      <w:pPr>
        <w:pStyle w:val="QuestionMainBodyText"/>
        <w:rPr>
          <w:rFonts w:cs="Arial"/>
          <w:szCs w:val="24"/>
        </w:rPr>
      </w:pPr>
    </w:p>
    <w:p w14:paraId="53C58DAB" w14:textId="1DDD7F3B" w:rsidR="00951CBF" w:rsidRDefault="005F555B" w:rsidP="00EA34FD">
      <w:pPr>
        <w:pStyle w:val="QuestionMainBodyText"/>
        <w:rPr>
          <w:rFonts w:cs="Arial"/>
          <w:szCs w:val="24"/>
        </w:rPr>
      </w:pPr>
      <w:r w:rsidRPr="00092316">
        <w:rPr>
          <w:rFonts w:cs="Arial"/>
          <w:szCs w:val="24"/>
        </w:rPr>
        <w:t>It will be updated as the examination progresses</w:t>
      </w:r>
      <w:r w:rsidR="00EA34FD">
        <w:rPr>
          <w:rFonts w:cs="Arial"/>
          <w:szCs w:val="24"/>
        </w:rPr>
        <w:t>.</w:t>
      </w:r>
    </w:p>
    <w:p w14:paraId="6024AA10" w14:textId="77777777" w:rsidR="00EA34FD" w:rsidRPr="00092316" w:rsidRDefault="00EA34FD" w:rsidP="00EA34FD">
      <w:pPr>
        <w:pStyle w:val="QuestionMainBodyText"/>
        <w:rPr>
          <w:rFonts w:cs="Arial"/>
          <w:szCs w:val="24"/>
        </w:rPr>
      </w:pPr>
    </w:p>
    <w:p w14:paraId="53C58DAC" w14:textId="2FEBBCD5" w:rsidR="005F555B" w:rsidRPr="00092316" w:rsidRDefault="005F555B" w:rsidP="00836424">
      <w:pPr>
        <w:pStyle w:val="QuestionMainBodyTextBold"/>
        <w:rPr>
          <w:rFonts w:cs="Arial"/>
          <w:b w:val="0"/>
          <w:szCs w:val="24"/>
        </w:rPr>
      </w:pPr>
      <w:r w:rsidRPr="00092316">
        <w:rPr>
          <w:rFonts w:cs="Arial"/>
          <w:szCs w:val="24"/>
        </w:rPr>
        <w:t xml:space="preserve">Citation of </w:t>
      </w:r>
      <w:r w:rsidR="00E66C38">
        <w:rPr>
          <w:rFonts w:cs="Arial"/>
          <w:szCs w:val="24"/>
        </w:rPr>
        <w:t>q</w:t>
      </w:r>
      <w:r w:rsidRPr="00092316">
        <w:rPr>
          <w:rFonts w:cs="Arial"/>
          <w:szCs w:val="24"/>
        </w:rPr>
        <w:t>uestions</w:t>
      </w:r>
    </w:p>
    <w:p w14:paraId="718DCF1C" w14:textId="5B3B757B" w:rsidR="001319FD" w:rsidRPr="00092316" w:rsidRDefault="005F555B" w:rsidP="00112E51">
      <w:pPr>
        <w:pStyle w:val="QuestionMainBodyText"/>
        <w:rPr>
          <w:rFonts w:cs="Arial"/>
          <w:szCs w:val="24"/>
        </w:rPr>
      </w:pPr>
      <w:r w:rsidRPr="00092316">
        <w:rPr>
          <w:rFonts w:cs="Arial"/>
          <w:szCs w:val="24"/>
        </w:rPr>
        <w:t>Questions in this table should be cited as follows:</w:t>
      </w:r>
    </w:p>
    <w:p w14:paraId="53C58DAE" w14:textId="66D82A1B" w:rsidR="00F01BDD" w:rsidRPr="00092316" w:rsidRDefault="005F555B" w:rsidP="00112E51">
      <w:pPr>
        <w:pStyle w:val="QuestionMainBodyText"/>
        <w:rPr>
          <w:rFonts w:cs="Arial"/>
          <w:szCs w:val="24"/>
        </w:rPr>
      </w:pPr>
      <w:r w:rsidRPr="00092316">
        <w:rPr>
          <w:rFonts w:cs="Arial"/>
          <w:szCs w:val="24"/>
        </w:rPr>
        <w:t xml:space="preserve">Question reference: issue reference: question number, </w:t>
      </w:r>
      <w:r w:rsidR="00B94099">
        <w:rPr>
          <w:rFonts w:cs="Arial"/>
          <w:szCs w:val="24"/>
        </w:rPr>
        <w:t>for example</w:t>
      </w:r>
      <w:r w:rsidRPr="00092316">
        <w:rPr>
          <w:rFonts w:cs="Arial"/>
          <w:szCs w:val="24"/>
        </w:rPr>
        <w:t xml:space="preserve"> </w:t>
      </w:r>
      <w:r w:rsidRPr="00D57B65">
        <w:rPr>
          <w:rFonts w:cs="Arial"/>
          <w:szCs w:val="24"/>
        </w:rPr>
        <w:t>ExQ</w:t>
      </w:r>
      <w:r w:rsidR="0060446A">
        <w:rPr>
          <w:rFonts w:cs="Arial"/>
          <w:szCs w:val="24"/>
        </w:rPr>
        <w:t>3</w:t>
      </w:r>
      <w:r w:rsidR="00570E6F" w:rsidRPr="00D57B65">
        <w:rPr>
          <w:rFonts w:cs="Arial"/>
          <w:szCs w:val="24"/>
        </w:rPr>
        <w:t xml:space="preserve"> </w:t>
      </w:r>
      <w:r w:rsidR="00630EB1">
        <w:rPr>
          <w:rFonts w:cs="Arial"/>
          <w:szCs w:val="24"/>
        </w:rPr>
        <w:t>Q</w:t>
      </w:r>
      <w:r w:rsidR="00570E6F" w:rsidRPr="00D57B65">
        <w:rPr>
          <w:rFonts w:cs="Arial"/>
          <w:szCs w:val="24"/>
        </w:rPr>
        <w:t>1</w:t>
      </w:r>
      <w:r w:rsidRPr="00D57B65">
        <w:rPr>
          <w:rFonts w:cs="Arial"/>
          <w:szCs w:val="24"/>
        </w:rPr>
        <w:t>.</w:t>
      </w:r>
      <w:r w:rsidR="00570E6F" w:rsidRPr="00D57B65">
        <w:rPr>
          <w:rFonts w:cs="Arial"/>
          <w:szCs w:val="24"/>
        </w:rPr>
        <w:t>0</w:t>
      </w:r>
      <w:r w:rsidRPr="00D57B65">
        <w:rPr>
          <w:rFonts w:cs="Arial"/>
          <w:szCs w:val="24"/>
        </w:rPr>
        <w:t>.1 –</w:t>
      </w:r>
      <w:r w:rsidRPr="00092316">
        <w:rPr>
          <w:rFonts w:cs="Arial"/>
          <w:szCs w:val="24"/>
        </w:rPr>
        <w:t xml:space="preserve"> refers to question 1 in this table.</w:t>
      </w:r>
    </w:p>
    <w:p w14:paraId="53C58DAF" w14:textId="77777777" w:rsidR="00F01BDD" w:rsidRDefault="00F01BDD" w:rsidP="00F01BDD">
      <w:pPr>
        <w:sectPr w:rsidR="00F01BDD" w:rsidSect="00630DFE">
          <w:type w:val="continuous"/>
          <w:pgSz w:w="16838" w:h="11906" w:orient="landscape"/>
          <w:pgMar w:top="1418" w:right="851" w:bottom="1134" w:left="851" w:header="425" w:footer="425" w:gutter="0"/>
          <w:cols w:space="708"/>
          <w:docGrid w:linePitch="360"/>
        </w:sectPr>
      </w:pPr>
    </w:p>
    <w:p w14:paraId="53C58DB0" w14:textId="77777777" w:rsidR="00F01BDD" w:rsidRPr="00092316" w:rsidRDefault="00F01BDD" w:rsidP="00112E51">
      <w:pPr>
        <w:pStyle w:val="TableTextBold"/>
        <w:rPr>
          <w:rFonts w:cs="Arial"/>
        </w:rPr>
      </w:pPr>
      <w:r w:rsidRPr="2703D4C0">
        <w:rPr>
          <w:rFonts w:cs="Arial"/>
        </w:rPr>
        <w:lastRenderedPageBreak/>
        <w:t>Index</w:t>
      </w:r>
    </w:p>
    <w:p w14:paraId="5B7C7CF6" w14:textId="6E8D2F5A" w:rsidR="000D3512" w:rsidRDefault="00F01BDD">
      <w:pPr>
        <w:pStyle w:val="TOC1"/>
        <w:rPr>
          <w:rFonts w:asciiTheme="minorHAnsi" w:eastAsiaTheme="minorEastAsia" w:hAnsiTheme="minorHAnsi" w:cstheme="minorBidi"/>
          <w:b w:val="0"/>
          <w:noProof/>
          <w:kern w:val="2"/>
          <w:szCs w:val="24"/>
          <w14:ligatures w14:val="standardContextual"/>
        </w:rPr>
      </w:pPr>
      <w:r w:rsidRPr="00092316">
        <w:rPr>
          <w:rFonts w:cs="Arial"/>
          <w:szCs w:val="24"/>
        </w:rPr>
        <w:fldChar w:fldCharType="begin"/>
      </w:r>
      <w:r w:rsidRPr="00092316">
        <w:rPr>
          <w:rFonts w:cs="Arial"/>
          <w:szCs w:val="24"/>
        </w:rPr>
        <w:instrText xml:space="preserve"> TOC \o "1-2" \h \z \u </w:instrText>
      </w:r>
      <w:r w:rsidRPr="00092316">
        <w:rPr>
          <w:rFonts w:cs="Arial"/>
          <w:szCs w:val="24"/>
        </w:rPr>
        <w:fldChar w:fldCharType="separate"/>
      </w:r>
      <w:hyperlink w:anchor="_Toc234911211" w:history="1">
        <w:r w:rsidR="000D3512" w:rsidRPr="00664F7B">
          <w:rPr>
            <w:rStyle w:val="Hyperlink"/>
            <w:rFonts w:cs="Arial"/>
            <w:noProof/>
          </w:rPr>
          <w:t>1.</w:t>
        </w:r>
        <w:r w:rsidR="000D3512">
          <w:rPr>
            <w:rFonts w:asciiTheme="minorHAnsi" w:eastAsiaTheme="minorEastAsia" w:hAnsiTheme="minorHAnsi" w:cstheme="minorBidi"/>
            <w:b w:val="0"/>
            <w:noProof/>
            <w:kern w:val="2"/>
            <w:szCs w:val="24"/>
            <w14:ligatures w14:val="standardContextual"/>
          </w:rPr>
          <w:tab/>
        </w:r>
        <w:r w:rsidR="000D3512" w:rsidRPr="00664F7B">
          <w:rPr>
            <w:rStyle w:val="Hyperlink"/>
            <w:rFonts w:cs="Arial"/>
            <w:noProof/>
          </w:rPr>
          <w:t>General and cross-topic questions</w:t>
        </w:r>
        <w:r w:rsidR="000D3512">
          <w:rPr>
            <w:noProof/>
            <w:webHidden/>
          </w:rPr>
          <w:tab/>
        </w:r>
        <w:r w:rsidR="000D3512">
          <w:rPr>
            <w:noProof/>
            <w:webHidden/>
          </w:rPr>
          <w:fldChar w:fldCharType="begin"/>
        </w:r>
        <w:r w:rsidR="000D3512">
          <w:rPr>
            <w:noProof/>
            <w:webHidden/>
          </w:rPr>
          <w:instrText xml:space="preserve"> PAGEREF _Toc234911211 \h </w:instrText>
        </w:r>
        <w:r w:rsidR="000D3512">
          <w:rPr>
            <w:noProof/>
            <w:webHidden/>
          </w:rPr>
        </w:r>
        <w:r w:rsidR="000D3512">
          <w:rPr>
            <w:noProof/>
            <w:webHidden/>
          </w:rPr>
          <w:fldChar w:fldCharType="separate"/>
        </w:r>
        <w:r w:rsidR="000D3512">
          <w:rPr>
            <w:noProof/>
            <w:webHidden/>
          </w:rPr>
          <w:t>6</w:t>
        </w:r>
        <w:r w:rsidR="000D3512">
          <w:rPr>
            <w:noProof/>
            <w:webHidden/>
          </w:rPr>
          <w:fldChar w:fldCharType="end"/>
        </w:r>
      </w:hyperlink>
    </w:p>
    <w:p w14:paraId="51D2C30E" w14:textId="773430CE"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12" w:history="1">
        <w:r w:rsidRPr="00664F7B">
          <w:rPr>
            <w:rStyle w:val="Hyperlink"/>
            <w:noProof/>
          </w:rPr>
          <w:t>1.0</w:t>
        </w:r>
        <w:r>
          <w:rPr>
            <w:rFonts w:asciiTheme="minorHAnsi" w:eastAsiaTheme="minorEastAsia" w:hAnsiTheme="minorHAnsi" w:cstheme="minorBidi"/>
            <w:noProof/>
            <w:kern w:val="2"/>
            <w:sz w:val="24"/>
            <w:szCs w:val="24"/>
            <w14:ligatures w14:val="standardContextual"/>
          </w:rPr>
          <w:tab/>
        </w:r>
        <w:r w:rsidRPr="00664F7B">
          <w:rPr>
            <w:rStyle w:val="Hyperlink"/>
            <w:noProof/>
          </w:rPr>
          <w:t>Consideration of application – general matters</w:t>
        </w:r>
        <w:r>
          <w:rPr>
            <w:noProof/>
            <w:webHidden/>
          </w:rPr>
          <w:tab/>
        </w:r>
        <w:r>
          <w:rPr>
            <w:noProof/>
            <w:webHidden/>
          </w:rPr>
          <w:fldChar w:fldCharType="begin"/>
        </w:r>
        <w:r>
          <w:rPr>
            <w:noProof/>
            <w:webHidden/>
          </w:rPr>
          <w:instrText xml:space="preserve"> PAGEREF _Toc234911212 \h </w:instrText>
        </w:r>
        <w:r>
          <w:rPr>
            <w:noProof/>
            <w:webHidden/>
          </w:rPr>
        </w:r>
        <w:r>
          <w:rPr>
            <w:noProof/>
            <w:webHidden/>
          </w:rPr>
          <w:fldChar w:fldCharType="separate"/>
        </w:r>
        <w:r>
          <w:rPr>
            <w:noProof/>
            <w:webHidden/>
          </w:rPr>
          <w:t>6</w:t>
        </w:r>
        <w:r>
          <w:rPr>
            <w:noProof/>
            <w:webHidden/>
          </w:rPr>
          <w:fldChar w:fldCharType="end"/>
        </w:r>
      </w:hyperlink>
    </w:p>
    <w:p w14:paraId="1D91DA30" w14:textId="6B42F2A8"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3" w:history="1">
        <w:r w:rsidRPr="00664F7B">
          <w:rPr>
            <w:rStyle w:val="Hyperlink"/>
            <w:rFonts w:cs="Arial"/>
            <w:noProof/>
          </w:rPr>
          <w:t>2.</w:t>
        </w:r>
        <w:r>
          <w:rPr>
            <w:rFonts w:asciiTheme="minorHAnsi" w:eastAsiaTheme="minorEastAsia" w:hAnsiTheme="minorHAnsi" w:cstheme="minorBidi"/>
            <w:b w:val="0"/>
            <w:noProof/>
            <w:kern w:val="2"/>
            <w:szCs w:val="24"/>
            <w14:ligatures w14:val="standardContextual"/>
          </w:rPr>
          <w:tab/>
        </w:r>
        <w:r w:rsidRPr="00664F7B">
          <w:rPr>
            <w:rStyle w:val="Hyperlink"/>
            <w:noProof/>
          </w:rPr>
          <w:t>Design, parameters and other details of the proposed development</w:t>
        </w:r>
        <w:r>
          <w:rPr>
            <w:noProof/>
            <w:webHidden/>
          </w:rPr>
          <w:tab/>
        </w:r>
        <w:r>
          <w:rPr>
            <w:noProof/>
            <w:webHidden/>
          </w:rPr>
          <w:fldChar w:fldCharType="begin"/>
        </w:r>
        <w:r>
          <w:rPr>
            <w:noProof/>
            <w:webHidden/>
          </w:rPr>
          <w:instrText xml:space="preserve"> PAGEREF _Toc234911213 \h </w:instrText>
        </w:r>
        <w:r>
          <w:rPr>
            <w:noProof/>
            <w:webHidden/>
          </w:rPr>
        </w:r>
        <w:r>
          <w:rPr>
            <w:noProof/>
            <w:webHidden/>
          </w:rPr>
          <w:fldChar w:fldCharType="separate"/>
        </w:r>
        <w:r>
          <w:rPr>
            <w:noProof/>
            <w:webHidden/>
          </w:rPr>
          <w:t>6</w:t>
        </w:r>
        <w:r>
          <w:rPr>
            <w:noProof/>
            <w:webHidden/>
          </w:rPr>
          <w:fldChar w:fldCharType="end"/>
        </w:r>
      </w:hyperlink>
    </w:p>
    <w:p w14:paraId="7F6C1EB4" w14:textId="545AD070"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4" w:history="1">
        <w:r w:rsidRPr="00664F7B">
          <w:rPr>
            <w:rStyle w:val="Hyperlink"/>
            <w:rFonts w:cs="Arial"/>
            <w:noProof/>
          </w:rPr>
          <w:t>3.</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Agriculture and soils</w:t>
        </w:r>
        <w:r>
          <w:rPr>
            <w:noProof/>
            <w:webHidden/>
          </w:rPr>
          <w:tab/>
        </w:r>
        <w:r>
          <w:rPr>
            <w:noProof/>
            <w:webHidden/>
          </w:rPr>
          <w:fldChar w:fldCharType="begin"/>
        </w:r>
        <w:r>
          <w:rPr>
            <w:noProof/>
            <w:webHidden/>
          </w:rPr>
          <w:instrText xml:space="preserve"> PAGEREF _Toc234911214 \h </w:instrText>
        </w:r>
        <w:r>
          <w:rPr>
            <w:noProof/>
            <w:webHidden/>
          </w:rPr>
        </w:r>
        <w:r>
          <w:rPr>
            <w:noProof/>
            <w:webHidden/>
          </w:rPr>
          <w:fldChar w:fldCharType="separate"/>
        </w:r>
        <w:r>
          <w:rPr>
            <w:noProof/>
            <w:webHidden/>
          </w:rPr>
          <w:t>6</w:t>
        </w:r>
        <w:r>
          <w:rPr>
            <w:noProof/>
            <w:webHidden/>
          </w:rPr>
          <w:fldChar w:fldCharType="end"/>
        </w:r>
      </w:hyperlink>
    </w:p>
    <w:p w14:paraId="71E2D33A" w14:textId="52DF616E"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5" w:history="1">
        <w:r w:rsidRPr="00664F7B">
          <w:rPr>
            <w:rStyle w:val="Hyperlink"/>
            <w:rFonts w:cs="Arial"/>
            <w:noProof/>
          </w:rPr>
          <w:t>4.</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Air quality and emissions</w:t>
        </w:r>
        <w:r>
          <w:rPr>
            <w:noProof/>
            <w:webHidden/>
          </w:rPr>
          <w:tab/>
        </w:r>
        <w:r>
          <w:rPr>
            <w:noProof/>
            <w:webHidden/>
          </w:rPr>
          <w:fldChar w:fldCharType="begin"/>
        </w:r>
        <w:r>
          <w:rPr>
            <w:noProof/>
            <w:webHidden/>
          </w:rPr>
          <w:instrText xml:space="preserve"> PAGEREF _Toc234911215 \h </w:instrText>
        </w:r>
        <w:r>
          <w:rPr>
            <w:noProof/>
            <w:webHidden/>
          </w:rPr>
        </w:r>
        <w:r>
          <w:rPr>
            <w:noProof/>
            <w:webHidden/>
          </w:rPr>
          <w:fldChar w:fldCharType="separate"/>
        </w:r>
        <w:r>
          <w:rPr>
            <w:noProof/>
            <w:webHidden/>
          </w:rPr>
          <w:t>6</w:t>
        </w:r>
        <w:r>
          <w:rPr>
            <w:noProof/>
            <w:webHidden/>
          </w:rPr>
          <w:fldChar w:fldCharType="end"/>
        </w:r>
      </w:hyperlink>
    </w:p>
    <w:p w14:paraId="25CE5162" w14:textId="2D966FEF"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6" w:history="1">
        <w:r w:rsidRPr="00664F7B">
          <w:rPr>
            <w:rStyle w:val="Hyperlink"/>
            <w:rFonts w:cs="Arial"/>
            <w:noProof/>
          </w:rPr>
          <w:t>5.</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Biodiversity, ecology and natural environment (including Habitats Regulations Assessment)</w:t>
        </w:r>
        <w:r>
          <w:rPr>
            <w:noProof/>
            <w:webHidden/>
          </w:rPr>
          <w:tab/>
        </w:r>
        <w:r>
          <w:rPr>
            <w:noProof/>
            <w:webHidden/>
          </w:rPr>
          <w:fldChar w:fldCharType="begin"/>
        </w:r>
        <w:r>
          <w:rPr>
            <w:noProof/>
            <w:webHidden/>
          </w:rPr>
          <w:instrText xml:space="preserve"> PAGEREF _Toc234911216 \h </w:instrText>
        </w:r>
        <w:r>
          <w:rPr>
            <w:noProof/>
            <w:webHidden/>
          </w:rPr>
        </w:r>
        <w:r>
          <w:rPr>
            <w:noProof/>
            <w:webHidden/>
          </w:rPr>
          <w:fldChar w:fldCharType="separate"/>
        </w:r>
        <w:r>
          <w:rPr>
            <w:noProof/>
            <w:webHidden/>
          </w:rPr>
          <w:t>6</w:t>
        </w:r>
        <w:r>
          <w:rPr>
            <w:noProof/>
            <w:webHidden/>
          </w:rPr>
          <w:fldChar w:fldCharType="end"/>
        </w:r>
      </w:hyperlink>
    </w:p>
    <w:p w14:paraId="7714D312" w14:textId="609BFA61"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17" w:history="1">
        <w:r w:rsidRPr="00664F7B">
          <w:rPr>
            <w:rStyle w:val="Hyperlink"/>
            <w:noProof/>
          </w:rPr>
          <w:t>5.0</w:t>
        </w:r>
        <w:r>
          <w:rPr>
            <w:rFonts w:asciiTheme="minorHAnsi" w:eastAsiaTheme="minorEastAsia" w:hAnsiTheme="minorHAnsi" w:cstheme="minorBidi"/>
            <w:noProof/>
            <w:kern w:val="2"/>
            <w:sz w:val="24"/>
            <w:szCs w:val="24"/>
            <w14:ligatures w14:val="standardContextual"/>
          </w:rPr>
          <w:tab/>
        </w:r>
        <w:r w:rsidRPr="00664F7B">
          <w:rPr>
            <w:rStyle w:val="Hyperlink"/>
            <w:noProof/>
          </w:rPr>
          <w:t>Non-Habitats Regulations matters</w:t>
        </w:r>
        <w:r>
          <w:rPr>
            <w:noProof/>
            <w:webHidden/>
          </w:rPr>
          <w:tab/>
        </w:r>
        <w:r>
          <w:rPr>
            <w:noProof/>
            <w:webHidden/>
          </w:rPr>
          <w:fldChar w:fldCharType="begin"/>
        </w:r>
        <w:r>
          <w:rPr>
            <w:noProof/>
            <w:webHidden/>
          </w:rPr>
          <w:instrText xml:space="preserve"> PAGEREF _Toc234911217 \h </w:instrText>
        </w:r>
        <w:r>
          <w:rPr>
            <w:noProof/>
            <w:webHidden/>
          </w:rPr>
        </w:r>
        <w:r>
          <w:rPr>
            <w:noProof/>
            <w:webHidden/>
          </w:rPr>
          <w:fldChar w:fldCharType="separate"/>
        </w:r>
        <w:r>
          <w:rPr>
            <w:noProof/>
            <w:webHidden/>
          </w:rPr>
          <w:t>6</w:t>
        </w:r>
        <w:r>
          <w:rPr>
            <w:noProof/>
            <w:webHidden/>
          </w:rPr>
          <w:fldChar w:fldCharType="end"/>
        </w:r>
      </w:hyperlink>
    </w:p>
    <w:p w14:paraId="74F25BC3" w14:textId="0C569699"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8" w:history="1">
        <w:r w:rsidRPr="00664F7B">
          <w:rPr>
            <w:rStyle w:val="Hyperlink"/>
            <w:noProof/>
          </w:rPr>
          <w:t>6.</w:t>
        </w:r>
        <w:r>
          <w:rPr>
            <w:rFonts w:asciiTheme="minorHAnsi" w:eastAsiaTheme="minorEastAsia" w:hAnsiTheme="minorHAnsi" w:cstheme="minorBidi"/>
            <w:b w:val="0"/>
            <w:noProof/>
            <w:kern w:val="2"/>
            <w:szCs w:val="24"/>
            <w14:ligatures w14:val="standardContextual"/>
          </w:rPr>
          <w:tab/>
        </w:r>
        <w:r w:rsidRPr="00664F7B">
          <w:rPr>
            <w:rStyle w:val="Hyperlink"/>
            <w:noProof/>
          </w:rPr>
          <w:t>Climate change and energy</w:t>
        </w:r>
        <w:r>
          <w:rPr>
            <w:noProof/>
            <w:webHidden/>
          </w:rPr>
          <w:tab/>
        </w:r>
        <w:r>
          <w:rPr>
            <w:noProof/>
            <w:webHidden/>
          </w:rPr>
          <w:fldChar w:fldCharType="begin"/>
        </w:r>
        <w:r>
          <w:rPr>
            <w:noProof/>
            <w:webHidden/>
          </w:rPr>
          <w:instrText xml:space="preserve"> PAGEREF _Toc234911218 \h </w:instrText>
        </w:r>
        <w:r>
          <w:rPr>
            <w:noProof/>
            <w:webHidden/>
          </w:rPr>
        </w:r>
        <w:r>
          <w:rPr>
            <w:noProof/>
            <w:webHidden/>
          </w:rPr>
          <w:fldChar w:fldCharType="separate"/>
        </w:r>
        <w:r>
          <w:rPr>
            <w:noProof/>
            <w:webHidden/>
          </w:rPr>
          <w:t>7</w:t>
        </w:r>
        <w:r>
          <w:rPr>
            <w:noProof/>
            <w:webHidden/>
          </w:rPr>
          <w:fldChar w:fldCharType="end"/>
        </w:r>
      </w:hyperlink>
    </w:p>
    <w:p w14:paraId="10B73C5B" w14:textId="46CB9DB1"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19" w:history="1">
        <w:r w:rsidRPr="00664F7B">
          <w:rPr>
            <w:rStyle w:val="Hyperlink"/>
            <w:rFonts w:cs="Arial"/>
            <w:noProof/>
          </w:rPr>
          <w:t>7.</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Compulsory acquisition, temporary possession and other land rights considerations</w:t>
        </w:r>
        <w:r>
          <w:rPr>
            <w:noProof/>
            <w:webHidden/>
          </w:rPr>
          <w:tab/>
        </w:r>
        <w:r>
          <w:rPr>
            <w:noProof/>
            <w:webHidden/>
          </w:rPr>
          <w:fldChar w:fldCharType="begin"/>
        </w:r>
        <w:r>
          <w:rPr>
            <w:noProof/>
            <w:webHidden/>
          </w:rPr>
          <w:instrText xml:space="preserve"> PAGEREF _Toc234911219 \h </w:instrText>
        </w:r>
        <w:r>
          <w:rPr>
            <w:noProof/>
            <w:webHidden/>
          </w:rPr>
        </w:r>
        <w:r>
          <w:rPr>
            <w:noProof/>
            <w:webHidden/>
          </w:rPr>
          <w:fldChar w:fldCharType="separate"/>
        </w:r>
        <w:r>
          <w:rPr>
            <w:noProof/>
            <w:webHidden/>
          </w:rPr>
          <w:t>8</w:t>
        </w:r>
        <w:r>
          <w:rPr>
            <w:noProof/>
            <w:webHidden/>
          </w:rPr>
          <w:fldChar w:fldCharType="end"/>
        </w:r>
      </w:hyperlink>
    </w:p>
    <w:p w14:paraId="609333EB" w14:textId="5C0B5FE3"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0" w:history="1">
        <w:r w:rsidRPr="00664F7B">
          <w:rPr>
            <w:rStyle w:val="Hyperlink"/>
            <w:noProof/>
          </w:rPr>
          <w:t>8.</w:t>
        </w:r>
        <w:r>
          <w:rPr>
            <w:rFonts w:asciiTheme="minorHAnsi" w:eastAsiaTheme="minorEastAsia" w:hAnsiTheme="minorHAnsi" w:cstheme="minorBidi"/>
            <w:b w:val="0"/>
            <w:noProof/>
            <w:kern w:val="2"/>
            <w:szCs w:val="24"/>
            <w14:ligatures w14:val="standardContextual"/>
          </w:rPr>
          <w:tab/>
        </w:r>
        <w:r w:rsidRPr="00664F7B">
          <w:rPr>
            <w:rStyle w:val="Hyperlink"/>
            <w:noProof/>
          </w:rPr>
          <w:t>The draft Development Consent Order (dDCO) [REP5-008D]</w:t>
        </w:r>
        <w:r>
          <w:rPr>
            <w:noProof/>
            <w:webHidden/>
          </w:rPr>
          <w:tab/>
        </w:r>
        <w:r>
          <w:rPr>
            <w:noProof/>
            <w:webHidden/>
          </w:rPr>
          <w:fldChar w:fldCharType="begin"/>
        </w:r>
        <w:r>
          <w:rPr>
            <w:noProof/>
            <w:webHidden/>
          </w:rPr>
          <w:instrText xml:space="preserve"> PAGEREF _Toc234911220 \h </w:instrText>
        </w:r>
        <w:r>
          <w:rPr>
            <w:noProof/>
            <w:webHidden/>
          </w:rPr>
        </w:r>
        <w:r>
          <w:rPr>
            <w:noProof/>
            <w:webHidden/>
          </w:rPr>
          <w:fldChar w:fldCharType="separate"/>
        </w:r>
        <w:r>
          <w:rPr>
            <w:noProof/>
            <w:webHidden/>
          </w:rPr>
          <w:t>9</w:t>
        </w:r>
        <w:r>
          <w:rPr>
            <w:noProof/>
            <w:webHidden/>
          </w:rPr>
          <w:fldChar w:fldCharType="end"/>
        </w:r>
      </w:hyperlink>
    </w:p>
    <w:p w14:paraId="0A3B9571" w14:textId="7D9662D0"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21" w:history="1">
        <w:r w:rsidRPr="00664F7B">
          <w:rPr>
            <w:rStyle w:val="Hyperlink"/>
            <w:noProof/>
          </w:rPr>
          <w:t>8.1</w:t>
        </w:r>
        <w:r>
          <w:rPr>
            <w:rFonts w:asciiTheme="minorHAnsi" w:eastAsiaTheme="minorEastAsia" w:hAnsiTheme="minorHAnsi" w:cstheme="minorBidi"/>
            <w:noProof/>
            <w:kern w:val="2"/>
            <w:sz w:val="24"/>
            <w:szCs w:val="24"/>
            <w14:ligatures w14:val="standardContextual"/>
          </w:rPr>
          <w:tab/>
        </w:r>
        <w:r w:rsidRPr="00664F7B">
          <w:rPr>
            <w:rStyle w:val="Hyperlink"/>
            <w:noProof/>
          </w:rPr>
          <w:t>Articles</w:t>
        </w:r>
        <w:r>
          <w:rPr>
            <w:noProof/>
            <w:webHidden/>
          </w:rPr>
          <w:tab/>
        </w:r>
        <w:r>
          <w:rPr>
            <w:noProof/>
            <w:webHidden/>
          </w:rPr>
          <w:fldChar w:fldCharType="begin"/>
        </w:r>
        <w:r>
          <w:rPr>
            <w:noProof/>
            <w:webHidden/>
          </w:rPr>
          <w:instrText xml:space="preserve"> PAGEREF _Toc234911221 \h </w:instrText>
        </w:r>
        <w:r>
          <w:rPr>
            <w:noProof/>
            <w:webHidden/>
          </w:rPr>
        </w:r>
        <w:r>
          <w:rPr>
            <w:noProof/>
            <w:webHidden/>
          </w:rPr>
          <w:fldChar w:fldCharType="separate"/>
        </w:r>
        <w:r>
          <w:rPr>
            <w:noProof/>
            <w:webHidden/>
          </w:rPr>
          <w:t>9</w:t>
        </w:r>
        <w:r>
          <w:rPr>
            <w:noProof/>
            <w:webHidden/>
          </w:rPr>
          <w:fldChar w:fldCharType="end"/>
        </w:r>
      </w:hyperlink>
    </w:p>
    <w:p w14:paraId="2AE0C613" w14:textId="458C5E67"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22" w:history="1">
        <w:r w:rsidRPr="00664F7B">
          <w:rPr>
            <w:rStyle w:val="Hyperlink"/>
            <w:noProof/>
          </w:rPr>
          <w:t>8.2</w:t>
        </w:r>
        <w:r>
          <w:rPr>
            <w:rFonts w:asciiTheme="minorHAnsi" w:eastAsiaTheme="minorEastAsia" w:hAnsiTheme="minorHAnsi" w:cstheme="minorBidi"/>
            <w:noProof/>
            <w:kern w:val="2"/>
            <w:sz w:val="24"/>
            <w:szCs w:val="24"/>
            <w14:ligatures w14:val="standardContextual"/>
          </w:rPr>
          <w:tab/>
        </w:r>
        <w:r w:rsidRPr="00664F7B">
          <w:rPr>
            <w:rStyle w:val="Hyperlink"/>
            <w:noProof/>
          </w:rPr>
          <w:t>Schedule 1 – Authorised development</w:t>
        </w:r>
        <w:r>
          <w:rPr>
            <w:noProof/>
            <w:webHidden/>
          </w:rPr>
          <w:tab/>
        </w:r>
        <w:r>
          <w:rPr>
            <w:noProof/>
            <w:webHidden/>
          </w:rPr>
          <w:fldChar w:fldCharType="begin"/>
        </w:r>
        <w:r>
          <w:rPr>
            <w:noProof/>
            <w:webHidden/>
          </w:rPr>
          <w:instrText xml:space="preserve"> PAGEREF _Toc234911222 \h </w:instrText>
        </w:r>
        <w:r>
          <w:rPr>
            <w:noProof/>
            <w:webHidden/>
          </w:rPr>
        </w:r>
        <w:r>
          <w:rPr>
            <w:noProof/>
            <w:webHidden/>
          </w:rPr>
          <w:fldChar w:fldCharType="separate"/>
        </w:r>
        <w:r>
          <w:rPr>
            <w:noProof/>
            <w:webHidden/>
          </w:rPr>
          <w:t>9</w:t>
        </w:r>
        <w:r>
          <w:rPr>
            <w:noProof/>
            <w:webHidden/>
          </w:rPr>
          <w:fldChar w:fldCharType="end"/>
        </w:r>
      </w:hyperlink>
    </w:p>
    <w:p w14:paraId="0C1B9F52" w14:textId="04ACB5B7"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23" w:history="1">
        <w:r w:rsidRPr="00664F7B">
          <w:rPr>
            <w:rStyle w:val="Hyperlink"/>
            <w:noProof/>
          </w:rPr>
          <w:t>8.3</w:t>
        </w:r>
        <w:r>
          <w:rPr>
            <w:rFonts w:asciiTheme="minorHAnsi" w:eastAsiaTheme="minorEastAsia" w:hAnsiTheme="minorHAnsi" w:cstheme="minorBidi"/>
            <w:noProof/>
            <w:kern w:val="2"/>
            <w:sz w:val="24"/>
            <w:szCs w:val="24"/>
            <w14:ligatures w14:val="standardContextual"/>
          </w:rPr>
          <w:tab/>
        </w:r>
        <w:r w:rsidRPr="00664F7B">
          <w:rPr>
            <w:rStyle w:val="Hyperlink"/>
            <w:noProof/>
          </w:rPr>
          <w:t>Schedule 2 – Requirements</w:t>
        </w:r>
        <w:r>
          <w:rPr>
            <w:noProof/>
            <w:webHidden/>
          </w:rPr>
          <w:tab/>
        </w:r>
        <w:r>
          <w:rPr>
            <w:noProof/>
            <w:webHidden/>
          </w:rPr>
          <w:fldChar w:fldCharType="begin"/>
        </w:r>
        <w:r>
          <w:rPr>
            <w:noProof/>
            <w:webHidden/>
          </w:rPr>
          <w:instrText xml:space="preserve"> PAGEREF _Toc234911223 \h </w:instrText>
        </w:r>
        <w:r>
          <w:rPr>
            <w:noProof/>
            <w:webHidden/>
          </w:rPr>
        </w:r>
        <w:r>
          <w:rPr>
            <w:noProof/>
            <w:webHidden/>
          </w:rPr>
          <w:fldChar w:fldCharType="separate"/>
        </w:r>
        <w:r>
          <w:rPr>
            <w:noProof/>
            <w:webHidden/>
          </w:rPr>
          <w:t>9</w:t>
        </w:r>
        <w:r>
          <w:rPr>
            <w:noProof/>
            <w:webHidden/>
          </w:rPr>
          <w:fldChar w:fldCharType="end"/>
        </w:r>
      </w:hyperlink>
    </w:p>
    <w:p w14:paraId="1ABBCD28" w14:textId="24AB5369" w:rsidR="000D3512" w:rsidRDefault="000D3512">
      <w:pPr>
        <w:pStyle w:val="TOC2"/>
        <w:rPr>
          <w:rFonts w:asciiTheme="minorHAnsi" w:eastAsiaTheme="minorEastAsia" w:hAnsiTheme="minorHAnsi" w:cstheme="minorBidi"/>
          <w:noProof/>
          <w:kern w:val="2"/>
          <w:sz w:val="24"/>
          <w:szCs w:val="24"/>
          <w14:ligatures w14:val="standardContextual"/>
        </w:rPr>
      </w:pPr>
      <w:hyperlink w:anchor="_Toc234911224" w:history="1">
        <w:r w:rsidRPr="00664F7B">
          <w:rPr>
            <w:rStyle w:val="Hyperlink"/>
            <w:noProof/>
          </w:rPr>
          <w:t>8.4</w:t>
        </w:r>
        <w:r>
          <w:rPr>
            <w:rFonts w:asciiTheme="minorHAnsi" w:eastAsiaTheme="minorEastAsia" w:hAnsiTheme="minorHAnsi" w:cstheme="minorBidi"/>
            <w:noProof/>
            <w:kern w:val="2"/>
            <w:sz w:val="24"/>
            <w:szCs w:val="24"/>
            <w14:ligatures w14:val="standardContextual"/>
          </w:rPr>
          <w:tab/>
        </w:r>
        <w:r w:rsidRPr="00664F7B">
          <w:rPr>
            <w:rStyle w:val="Hyperlink"/>
            <w:noProof/>
          </w:rPr>
          <w:t>Schedule 13 – Protective provisions</w:t>
        </w:r>
        <w:r>
          <w:rPr>
            <w:noProof/>
            <w:webHidden/>
          </w:rPr>
          <w:tab/>
        </w:r>
        <w:r>
          <w:rPr>
            <w:noProof/>
            <w:webHidden/>
          </w:rPr>
          <w:fldChar w:fldCharType="begin"/>
        </w:r>
        <w:r>
          <w:rPr>
            <w:noProof/>
            <w:webHidden/>
          </w:rPr>
          <w:instrText xml:space="preserve"> PAGEREF _Toc234911224 \h </w:instrText>
        </w:r>
        <w:r>
          <w:rPr>
            <w:noProof/>
            <w:webHidden/>
          </w:rPr>
        </w:r>
        <w:r>
          <w:rPr>
            <w:noProof/>
            <w:webHidden/>
          </w:rPr>
          <w:fldChar w:fldCharType="separate"/>
        </w:r>
        <w:r>
          <w:rPr>
            <w:noProof/>
            <w:webHidden/>
          </w:rPr>
          <w:t>9</w:t>
        </w:r>
        <w:r>
          <w:rPr>
            <w:noProof/>
            <w:webHidden/>
          </w:rPr>
          <w:fldChar w:fldCharType="end"/>
        </w:r>
      </w:hyperlink>
    </w:p>
    <w:p w14:paraId="31BA2C22" w14:textId="65F3E76D"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5" w:history="1">
        <w:r w:rsidRPr="00664F7B">
          <w:rPr>
            <w:rStyle w:val="Hyperlink"/>
            <w:noProof/>
          </w:rPr>
          <w:t>9.</w:t>
        </w:r>
        <w:r>
          <w:rPr>
            <w:rFonts w:asciiTheme="minorHAnsi" w:eastAsiaTheme="minorEastAsia" w:hAnsiTheme="minorHAnsi" w:cstheme="minorBidi"/>
            <w:b w:val="0"/>
            <w:noProof/>
            <w:kern w:val="2"/>
            <w:szCs w:val="24"/>
            <w14:ligatures w14:val="standardContextual"/>
          </w:rPr>
          <w:tab/>
        </w:r>
        <w:r w:rsidRPr="00664F7B">
          <w:rPr>
            <w:rStyle w:val="Hyperlink"/>
            <w:noProof/>
          </w:rPr>
          <w:t>The draft Material Change Order (dMCO) [REP5-007M]</w:t>
        </w:r>
        <w:r>
          <w:rPr>
            <w:noProof/>
            <w:webHidden/>
          </w:rPr>
          <w:tab/>
        </w:r>
        <w:r>
          <w:rPr>
            <w:noProof/>
            <w:webHidden/>
          </w:rPr>
          <w:fldChar w:fldCharType="begin"/>
        </w:r>
        <w:r>
          <w:rPr>
            <w:noProof/>
            <w:webHidden/>
          </w:rPr>
          <w:instrText xml:space="preserve"> PAGEREF _Toc234911225 \h </w:instrText>
        </w:r>
        <w:r>
          <w:rPr>
            <w:noProof/>
            <w:webHidden/>
          </w:rPr>
        </w:r>
        <w:r>
          <w:rPr>
            <w:noProof/>
            <w:webHidden/>
          </w:rPr>
          <w:fldChar w:fldCharType="separate"/>
        </w:r>
        <w:r>
          <w:rPr>
            <w:noProof/>
            <w:webHidden/>
          </w:rPr>
          <w:t>10</w:t>
        </w:r>
        <w:r>
          <w:rPr>
            <w:noProof/>
            <w:webHidden/>
          </w:rPr>
          <w:fldChar w:fldCharType="end"/>
        </w:r>
      </w:hyperlink>
    </w:p>
    <w:p w14:paraId="4E3BDB75" w14:textId="4191C2CA"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6" w:history="1">
        <w:r w:rsidRPr="00664F7B">
          <w:rPr>
            <w:rStyle w:val="Hyperlink"/>
            <w:rFonts w:cs="Arial"/>
            <w:noProof/>
          </w:rPr>
          <w:t>10.</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Ground Conditions</w:t>
        </w:r>
        <w:r>
          <w:rPr>
            <w:noProof/>
            <w:webHidden/>
          </w:rPr>
          <w:tab/>
        </w:r>
        <w:r>
          <w:rPr>
            <w:noProof/>
            <w:webHidden/>
          </w:rPr>
          <w:fldChar w:fldCharType="begin"/>
        </w:r>
        <w:r>
          <w:rPr>
            <w:noProof/>
            <w:webHidden/>
          </w:rPr>
          <w:instrText xml:space="preserve"> PAGEREF _Toc234911226 \h </w:instrText>
        </w:r>
        <w:r>
          <w:rPr>
            <w:noProof/>
            <w:webHidden/>
          </w:rPr>
        </w:r>
        <w:r>
          <w:rPr>
            <w:noProof/>
            <w:webHidden/>
          </w:rPr>
          <w:fldChar w:fldCharType="separate"/>
        </w:r>
        <w:r>
          <w:rPr>
            <w:noProof/>
            <w:webHidden/>
          </w:rPr>
          <w:t>10</w:t>
        </w:r>
        <w:r>
          <w:rPr>
            <w:noProof/>
            <w:webHidden/>
          </w:rPr>
          <w:fldChar w:fldCharType="end"/>
        </w:r>
      </w:hyperlink>
    </w:p>
    <w:p w14:paraId="695EFFCD" w14:textId="363E6ECB"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7" w:history="1">
        <w:r w:rsidRPr="00664F7B">
          <w:rPr>
            <w:rStyle w:val="Hyperlink"/>
            <w:rFonts w:cs="Arial"/>
            <w:noProof/>
          </w:rPr>
          <w:t>11.</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Historic environment</w:t>
        </w:r>
        <w:r>
          <w:rPr>
            <w:noProof/>
            <w:webHidden/>
          </w:rPr>
          <w:tab/>
        </w:r>
        <w:r>
          <w:rPr>
            <w:noProof/>
            <w:webHidden/>
          </w:rPr>
          <w:fldChar w:fldCharType="begin"/>
        </w:r>
        <w:r>
          <w:rPr>
            <w:noProof/>
            <w:webHidden/>
          </w:rPr>
          <w:instrText xml:space="preserve"> PAGEREF _Toc234911227 \h </w:instrText>
        </w:r>
        <w:r>
          <w:rPr>
            <w:noProof/>
            <w:webHidden/>
          </w:rPr>
        </w:r>
        <w:r>
          <w:rPr>
            <w:noProof/>
            <w:webHidden/>
          </w:rPr>
          <w:fldChar w:fldCharType="separate"/>
        </w:r>
        <w:r>
          <w:rPr>
            <w:noProof/>
            <w:webHidden/>
          </w:rPr>
          <w:t>10</w:t>
        </w:r>
        <w:r>
          <w:rPr>
            <w:noProof/>
            <w:webHidden/>
          </w:rPr>
          <w:fldChar w:fldCharType="end"/>
        </w:r>
      </w:hyperlink>
    </w:p>
    <w:p w14:paraId="7C8855AD" w14:textId="256805C5"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8" w:history="1">
        <w:r w:rsidRPr="00664F7B">
          <w:rPr>
            <w:rStyle w:val="Hyperlink"/>
            <w:rFonts w:cs="Arial"/>
            <w:noProof/>
          </w:rPr>
          <w:t>12.</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Landscape and visual</w:t>
        </w:r>
        <w:r>
          <w:rPr>
            <w:noProof/>
            <w:webHidden/>
          </w:rPr>
          <w:tab/>
        </w:r>
        <w:r>
          <w:rPr>
            <w:noProof/>
            <w:webHidden/>
          </w:rPr>
          <w:fldChar w:fldCharType="begin"/>
        </w:r>
        <w:r>
          <w:rPr>
            <w:noProof/>
            <w:webHidden/>
          </w:rPr>
          <w:instrText xml:space="preserve"> PAGEREF _Toc234911228 \h </w:instrText>
        </w:r>
        <w:r>
          <w:rPr>
            <w:noProof/>
            <w:webHidden/>
          </w:rPr>
        </w:r>
        <w:r>
          <w:rPr>
            <w:noProof/>
            <w:webHidden/>
          </w:rPr>
          <w:fldChar w:fldCharType="separate"/>
        </w:r>
        <w:r>
          <w:rPr>
            <w:noProof/>
            <w:webHidden/>
          </w:rPr>
          <w:t>10</w:t>
        </w:r>
        <w:r>
          <w:rPr>
            <w:noProof/>
            <w:webHidden/>
          </w:rPr>
          <w:fldChar w:fldCharType="end"/>
        </w:r>
      </w:hyperlink>
    </w:p>
    <w:p w14:paraId="154BD7DE" w14:textId="27CCE4E8"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29" w:history="1">
        <w:r w:rsidRPr="00664F7B">
          <w:rPr>
            <w:rStyle w:val="Hyperlink"/>
            <w:rFonts w:cs="Arial"/>
            <w:noProof/>
          </w:rPr>
          <w:t>13.</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Major accidents and disasters and other safety risks</w:t>
        </w:r>
        <w:r>
          <w:rPr>
            <w:noProof/>
            <w:webHidden/>
          </w:rPr>
          <w:tab/>
        </w:r>
        <w:r>
          <w:rPr>
            <w:noProof/>
            <w:webHidden/>
          </w:rPr>
          <w:fldChar w:fldCharType="begin"/>
        </w:r>
        <w:r>
          <w:rPr>
            <w:noProof/>
            <w:webHidden/>
          </w:rPr>
          <w:instrText xml:space="preserve"> PAGEREF _Toc234911229 \h </w:instrText>
        </w:r>
        <w:r>
          <w:rPr>
            <w:noProof/>
            <w:webHidden/>
          </w:rPr>
        </w:r>
        <w:r>
          <w:rPr>
            <w:noProof/>
            <w:webHidden/>
          </w:rPr>
          <w:fldChar w:fldCharType="separate"/>
        </w:r>
        <w:r>
          <w:rPr>
            <w:noProof/>
            <w:webHidden/>
          </w:rPr>
          <w:t>10</w:t>
        </w:r>
        <w:r>
          <w:rPr>
            <w:noProof/>
            <w:webHidden/>
          </w:rPr>
          <w:fldChar w:fldCharType="end"/>
        </w:r>
      </w:hyperlink>
    </w:p>
    <w:p w14:paraId="19A5299B" w14:textId="2830D88C"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0" w:history="1">
        <w:r w:rsidRPr="00664F7B">
          <w:rPr>
            <w:rStyle w:val="Hyperlink"/>
            <w:rFonts w:cs="Arial"/>
            <w:noProof/>
          </w:rPr>
          <w:t>14.</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Materials and waste</w:t>
        </w:r>
        <w:r>
          <w:rPr>
            <w:noProof/>
            <w:webHidden/>
          </w:rPr>
          <w:tab/>
        </w:r>
        <w:r>
          <w:rPr>
            <w:noProof/>
            <w:webHidden/>
          </w:rPr>
          <w:fldChar w:fldCharType="begin"/>
        </w:r>
        <w:r>
          <w:rPr>
            <w:noProof/>
            <w:webHidden/>
          </w:rPr>
          <w:instrText xml:space="preserve"> PAGEREF _Toc234911230 \h </w:instrText>
        </w:r>
        <w:r>
          <w:rPr>
            <w:noProof/>
            <w:webHidden/>
          </w:rPr>
        </w:r>
        <w:r>
          <w:rPr>
            <w:noProof/>
            <w:webHidden/>
          </w:rPr>
          <w:fldChar w:fldCharType="separate"/>
        </w:r>
        <w:r>
          <w:rPr>
            <w:noProof/>
            <w:webHidden/>
          </w:rPr>
          <w:t>10</w:t>
        </w:r>
        <w:r>
          <w:rPr>
            <w:noProof/>
            <w:webHidden/>
          </w:rPr>
          <w:fldChar w:fldCharType="end"/>
        </w:r>
      </w:hyperlink>
    </w:p>
    <w:p w14:paraId="7039DD7F" w14:textId="3D03F704"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1" w:history="1">
        <w:r w:rsidRPr="00664F7B">
          <w:rPr>
            <w:rStyle w:val="Hyperlink"/>
            <w:noProof/>
          </w:rPr>
          <w:t>15.</w:t>
        </w:r>
        <w:r>
          <w:rPr>
            <w:rFonts w:asciiTheme="minorHAnsi" w:eastAsiaTheme="minorEastAsia" w:hAnsiTheme="minorHAnsi" w:cstheme="minorBidi"/>
            <w:b w:val="0"/>
            <w:noProof/>
            <w:kern w:val="2"/>
            <w:szCs w:val="24"/>
            <w14:ligatures w14:val="standardContextual"/>
          </w:rPr>
          <w:tab/>
        </w:r>
        <w:r w:rsidRPr="00664F7B">
          <w:rPr>
            <w:rStyle w:val="Hyperlink"/>
            <w:noProof/>
          </w:rPr>
          <w:t>Need and alternatives</w:t>
        </w:r>
        <w:r>
          <w:rPr>
            <w:noProof/>
            <w:webHidden/>
          </w:rPr>
          <w:tab/>
        </w:r>
        <w:r>
          <w:rPr>
            <w:noProof/>
            <w:webHidden/>
          </w:rPr>
          <w:fldChar w:fldCharType="begin"/>
        </w:r>
        <w:r>
          <w:rPr>
            <w:noProof/>
            <w:webHidden/>
          </w:rPr>
          <w:instrText xml:space="preserve"> PAGEREF _Toc234911231 \h </w:instrText>
        </w:r>
        <w:r>
          <w:rPr>
            <w:noProof/>
            <w:webHidden/>
          </w:rPr>
        </w:r>
        <w:r>
          <w:rPr>
            <w:noProof/>
            <w:webHidden/>
          </w:rPr>
          <w:fldChar w:fldCharType="separate"/>
        </w:r>
        <w:r>
          <w:rPr>
            <w:noProof/>
            <w:webHidden/>
          </w:rPr>
          <w:t>11</w:t>
        </w:r>
        <w:r>
          <w:rPr>
            <w:noProof/>
            <w:webHidden/>
          </w:rPr>
          <w:fldChar w:fldCharType="end"/>
        </w:r>
      </w:hyperlink>
    </w:p>
    <w:p w14:paraId="76F34832" w14:textId="0D25BDAE"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2" w:history="1">
        <w:r w:rsidRPr="00664F7B">
          <w:rPr>
            <w:rStyle w:val="Hyperlink"/>
            <w:rFonts w:cs="Arial"/>
            <w:noProof/>
          </w:rPr>
          <w:t>16.</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Noise and vibration</w:t>
        </w:r>
        <w:r>
          <w:rPr>
            <w:noProof/>
            <w:webHidden/>
          </w:rPr>
          <w:tab/>
        </w:r>
        <w:r>
          <w:rPr>
            <w:noProof/>
            <w:webHidden/>
          </w:rPr>
          <w:fldChar w:fldCharType="begin"/>
        </w:r>
        <w:r>
          <w:rPr>
            <w:noProof/>
            <w:webHidden/>
          </w:rPr>
          <w:instrText xml:space="preserve"> PAGEREF _Toc234911232 \h </w:instrText>
        </w:r>
        <w:r>
          <w:rPr>
            <w:noProof/>
            <w:webHidden/>
          </w:rPr>
        </w:r>
        <w:r>
          <w:rPr>
            <w:noProof/>
            <w:webHidden/>
          </w:rPr>
          <w:fldChar w:fldCharType="separate"/>
        </w:r>
        <w:r>
          <w:rPr>
            <w:noProof/>
            <w:webHidden/>
          </w:rPr>
          <w:t>11</w:t>
        </w:r>
        <w:r>
          <w:rPr>
            <w:noProof/>
            <w:webHidden/>
          </w:rPr>
          <w:fldChar w:fldCharType="end"/>
        </w:r>
      </w:hyperlink>
    </w:p>
    <w:p w14:paraId="6E259821" w14:textId="6BA3466B"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3" w:history="1">
        <w:r w:rsidRPr="00664F7B">
          <w:rPr>
            <w:rStyle w:val="Hyperlink"/>
            <w:rFonts w:cs="Arial"/>
            <w:noProof/>
          </w:rPr>
          <w:t>17.</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Population and Human Health</w:t>
        </w:r>
        <w:r>
          <w:rPr>
            <w:noProof/>
            <w:webHidden/>
          </w:rPr>
          <w:tab/>
        </w:r>
        <w:r>
          <w:rPr>
            <w:noProof/>
            <w:webHidden/>
          </w:rPr>
          <w:fldChar w:fldCharType="begin"/>
        </w:r>
        <w:r>
          <w:rPr>
            <w:noProof/>
            <w:webHidden/>
          </w:rPr>
          <w:instrText xml:space="preserve"> PAGEREF _Toc234911233 \h </w:instrText>
        </w:r>
        <w:r>
          <w:rPr>
            <w:noProof/>
            <w:webHidden/>
          </w:rPr>
        </w:r>
        <w:r>
          <w:rPr>
            <w:noProof/>
            <w:webHidden/>
          </w:rPr>
          <w:fldChar w:fldCharType="separate"/>
        </w:r>
        <w:r>
          <w:rPr>
            <w:noProof/>
            <w:webHidden/>
          </w:rPr>
          <w:t>11</w:t>
        </w:r>
        <w:r>
          <w:rPr>
            <w:noProof/>
            <w:webHidden/>
          </w:rPr>
          <w:fldChar w:fldCharType="end"/>
        </w:r>
      </w:hyperlink>
    </w:p>
    <w:p w14:paraId="334A0E78" w14:textId="08E68747"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4" w:history="1">
        <w:r w:rsidRPr="00664F7B">
          <w:rPr>
            <w:rStyle w:val="Hyperlink"/>
            <w:rFonts w:cs="Arial"/>
            <w:noProof/>
          </w:rPr>
          <w:t>18.</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Socio-economic effects</w:t>
        </w:r>
        <w:r>
          <w:rPr>
            <w:noProof/>
            <w:webHidden/>
          </w:rPr>
          <w:tab/>
        </w:r>
        <w:r>
          <w:rPr>
            <w:noProof/>
            <w:webHidden/>
          </w:rPr>
          <w:fldChar w:fldCharType="begin"/>
        </w:r>
        <w:r>
          <w:rPr>
            <w:noProof/>
            <w:webHidden/>
          </w:rPr>
          <w:instrText xml:space="preserve"> PAGEREF _Toc234911234 \h </w:instrText>
        </w:r>
        <w:r>
          <w:rPr>
            <w:noProof/>
            <w:webHidden/>
          </w:rPr>
        </w:r>
        <w:r>
          <w:rPr>
            <w:noProof/>
            <w:webHidden/>
          </w:rPr>
          <w:fldChar w:fldCharType="separate"/>
        </w:r>
        <w:r>
          <w:rPr>
            <w:noProof/>
            <w:webHidden/>
          </w:rPr>
          <w:t>12</w:t>
        </w:r>
        <w:r>
          <w:rPr>
            <w:noProof/>
            <w:webHidden/>
          </w:rPr>
          <w:fldChar w:fldCharType="end"/>
        </w:r>
      </w:hyperlink>
    </w:p>
    <w:p w14:paraId="3B19DB66" w14:textId="51BC3C03"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5" w:history="1">
        <w:r w:rsidRPr="00664F7B">
          <w:rPr>
            <w:rStyle w:val="Hyperlink"/>
            <w:rFonts w:cs="Arial"/>
            <w:noProof/>
          </w:rPr>
          <w:t>19.</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Traffic and Transport</w:t>
        </w:r>
        <w:r>
          <w:rPr>
            <w:noProof/>
            <w:webHidden/>
          </w:rPr>
          <w:tab/>
        </w:r>
        <w:r>
          <w:rPr>
            <w:noProof/>
            <w:webHidden/>
          </w:rPr>
          <w:fldChar w:fldCharType="begin"/>
        </w:r>
        <w:r>
          <w:rPr>
            <w:noProof/>
            <w:webHidden/>
          </w:rPr>
          <w:instrText xml:space="preserve"> PAGEREF _Toc234911235 \h </w:instrText>
        </w:r>
        <w:r>
          <w:rPr>
            <w:noProof/>
            <w:webHidden/>
          </w:rPr>
        </w:r>
        <w:r>
          <w:rPr>
            <w:noProof/>
            <w:webHidden/>
          </w:rPr>
          <w:fldChar w:fldCharType="separate"/>
        </w:r>
        <w:r>
          <w:rPr>
            <w:noProof/>
            <w:webHidden/>
          </w:rPr>
          <w:t>12</w:t>
        </w:r>
        <w:r>
          <w:rPr>
            <w:noProof/>
            <w:webHidden/>
          </w:rPr>
          <w:fldChar w:fldCharType="end"/>
        </w:r>
      </w:hyperlink>
    </w:p>
    <w:p w14:paraId="6A02AEAB" w14:textId="53B4597E"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6" w:history="1">
        <w:r w:rsidRPr="00664F7B">
          <w:rPr>
            <w:rStyle w:val="Hyperlink"/>
            <w:rFonts w:cs="Arial"/>
            <w:noProof/>
          </w:rPr>
          <w:t>20.</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Utilities</w:t>
        </w:r>
        <w:r>
          <w:rPr>
            <w:noProof/>
            <w:webHidden/>
          </w:rPr>
          <w:tab/>
        </w:r>
        <w:r>
          <w:rPr>
            <w:noProof/>
            <w:webHidden/>
          </w:rPr>
          <w:fldChar w:fldCharType="begin"/>
        </w:r>
        <w:r>
          <w:rPr>
            <w:noProof/>
            <w:webHidden/>
          </w:rPr>
          <w:instrText xml:space="preserve"> PAGEREF _Toc234911236 \h </w:instrText>
        </w:r>
        <w:r>
          <w:rPr>
            <w:noProof/>
            <w:webHidden/>
          </w:rPr>
        </w:r>
        <w:r>
          <w:rPr>
            <w:noProof/>
            <w:webHidden/>
          </w:rPr>
          <w:fldChar w:fldCharType="separate"/>
        </w:r>
        <w:r>
          <w:rPr>
            <w:noProof/>
            <w:webHidden/>
          </w:rPr>
          <w:t>12</w:t>
        </w:r>
        <w:r>
          <w:rPr>
            <w:noProof/>
            <w:webHidden/>
          </w:rPr>
          <w:fldChar w:fldCharType="end"/>
        </w:r>
      </w:hyperlink>
    </w:p>
    <w:p w14:paraId="03F3D56E" w14:textId="6FED3204"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7" w:history="1">
        <w:r w:rsidRPr="00664F7B">
          <w:rPr>
            <w:rStyle w:val="Hyperlink"/>
            <w:rFonts w:cs="Arial"/>
            <w:noProof/>
          </w:rPr>
          <w:t>21.</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Water Environment</w:t>
        </w:r>
        <w:r>
          <w:rPr>
            <w:noProof/>
            <w:webHidden/>
          </w:rPr>
          <w:tab/>
        </w:r>
        <w:r>
          <w:rPr>
            <w:noProof/>
            <w:webHidden/>
          </w:rPr>
          <w:fldChar w:fldCharType="begin"/>
        </w:r>
        <w:r>
          <w:rPr>
            <w:noProof/>
            <w:webHidden/>
          </w:rPr>
          <w:instrText xml:space="preserve"> PAGEREF _Toc234911237 \h </w:instrText>
        </w:r>
        <w:r>
          <w:rPr>
            <w:noProof/>
            <w:webHidden/>
          </w:rPr>
        </w:r>
        <w:r>
          <w:rPr>
            <w:noProof/>
            <w:webHidden/>
          </w:rPr>
          <w:fldChar w:fldCharType="separate"/>
        </w:r>
        <w:r>
          <w:rPr>
            <w:noProof/>
            <w:webHidden/>
          </w:rPr>
          <w:t>12</w:t>
        </w:r>
        <w:r>
          <w:rPr>
            <w:noProof/>
            <w:webHidden/>
          </w:rPr>
          <w:fldChar w:fldCharType="end"/>
        </w:r>
      </w:hyperlink>
    </w:p>
    <w:p w14:paraId="3C4F8160" w14:textId="3F5AA825" w:rsidR="000D3512" w:rsidRDefault="000D3512">
      <w:pPr>
        <w:pStyle w:val="TOC1"/>
        <w:rPr>
          <w:rFonts w:asciiTheme="minorHAnsi" w:eastAsiaTheme="minorEastAsia" w:hAnsiTheme="minorHAnsi" w:cstheme="minorBidi"/>
          <w:b w:val="0"/>
          <w:noProof/>
          <w:kern w:val="2"/>
          <w:szCs w:val="24"/>
          <w14:ligatures w14:val="standardContextual"/>
        </w:rPr>
      </w:pPr>
      <w:hyperlink w:anchor="_Toc234911238" w:history="1">
        <w:r w:rsidRPr="00664F7B">
          <w:rPr>
            <w:rStyle w:val="Hyperlink"/>
            <w:rFonts w:cs="Arial"/>
            <w:noProof/>
          </w:rPr>
          <w:t>22.</w:t>
        </w:r>
        <w:r>
          <w:rPr>
            <w:rFonts w:asciiTheme="minorHAnsi" w:eastAsiaTheme="minorEastAsia" w:hAnsiTheme="minorHAnsi" w:cstheme="minorBidi"/>
            <w:b w:val="0"/>
            <w:noProof/>
            <w:kern w:val="2"/>
            <w:szCs w:val="24"/>
            <w14:ligatures w14:val="standardContextual"/>
          </w:rPr>
          <w:tab/>
        </w:r>
        <w:r w:rsidRPr="00664F7B">
          <w:rPr>
            <w:rStyle w:val="Hyperlink"/>
            <w:rFonts w:cs="Arial"/>
            <w:noProof/>
          </w:rPr>
          <w:t>Construction Environmental Management Plan (CEMP) [</w:t>
        </w:r>
        <w:r w:rsidRPr="00664F7B">
          <w:rPr>
            <w:rStyle w:val="Hyperlink"/>
            <w:noProof/>
          </w:rPr>
          <w:t>REP4-018D</w:t>
        </w:r>
        <w:r w:rsidRPr="00664F7B">
          <w:rPr>
            <w:rStyle w:val="Hyperlink"/>
            <w:rFonts w:cs="Arial"/>
            <w:noProof/>
          </w:rPr>
          <w:t>]</w:t>
        </w:r>
        <w:r>
          <w:rPr>
            <w:noProof/>
            <w:webHidden/>
          </w:rPr>
          <w:tab/>
        </w:r>
        <w:r>
          <w:rPr>
            <w:noProof/>
            <w:webHidden/>
          </w:rPr>
          <w:fldChar w:fldCharType="begin"/>
        </w:r>
        <w:r>
          <w:rPr>
            <w:noProof/>
            <w:webHidden/>
          </w:rPr>
          <w:instrText xml:space="preserve"> PAGEREF _Toc234911238 \h </w:instrText>
        </w:r>
        <w:r>
          <w:rPr>
            <w:noProof/>
            <w:webHidden/>
          </w:rPr>
        </w:r>
        <w:r>
          <w:rPr>
            <w:noProof/>
            <w:webHidden/>
          </w:rPr>
          <w:fldChar w:fldCharType="separate"/>
        </w:r>
        <w:r>
          <w:rPr>
            <w:noProof/>
            <w:webHidden/>
          </w:rPr>
          <w:t>13</w:t>
        </w:r>
        <w:r>
          <w:rPr>
            <w:noProof/>
            <w:webHidden/>
          </w:rPr>
          <w:fldChar w:fldCharType="end"/>
        </w:r>
      </w:hyperlink>
    </w:p>
    <w:p w14:paraId="7B900BAD" w14:textId="5123245A" w:rsidR="00620285" w:rsidRPr="00FC6933" w:rsidRDefault="00F01BDD" w:rsidP="00FC6933">
      <w:pPr>
        <w:pStyle w:val="Footer"/>
        <w:spacing w:before="20" w:after="120"/>
        <w:rPr>
          <w:rFonts w:cs="Arial"/>
          <w:b/>
          <w:sz w:val="24"/>
          <w:szCs w:val="24"/>
        </w:rPr>
      </w:pPr>
      <w:r w:rsidRPr="00092316">
        <w:rPr>
          <w:rFonts w:cs="Arial"/>
          <w:szCs w:val="24"/>
        </w:rPr>
        <w:fldChar w:fldCharType="end"/>
      </w:r>
    </w:p>
    <w:p w14:paraId="53C58DC3" w14:textId="77777777" w:rsidR="00722501" w:rsidRPr="00112E51" w:rsidRDefault="00722501" w:rsidP="00620285">
      <w:pPr>
        <w:sectPr w:rsidR="00722501" w:rsidRPr="00112E51" w:rsidSect="00112E51">
          <w:pgSz w:w="16838" w:h="11906" w:orient="landscape"/>
          <w:pgMar w:top="1418" w:right="851" w:bottom="851" w:left="851" w:header="425" w:footer="425" w:gutter="0"/>
          <w:cols w:num="2" w:space="567"/>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2"/>
        <w:gridCol w:w="3620"/>
        <w:gridCol w:w="16717"/>
      </w:tblGrid>
      <w:tr w:rsidR="001168CC" w:rsidRPr="008C59AE" w14:paraId="53C58DCC" w14:textId="77777777" w:rsidTr="2703D4C0">
        <w:trPr>
          <w:tblHeader/>
        </w:trPr>
        <w:tc>
          <w:tcPr>
            <w:tcW w:w="1762" w:type="dxa"/>
            <w:tcBorders>
              <w:top w:val="single" w:sz="4" w:space="0" w:color="auto"/>
              <w:left w:val="single" w:sz="4" w:space="0" w:color="auto"/>
              <w:bottom w:val="single" w:sz="4" w:space="0" w:color="FFFFFF" w:themeColor="background1"/>
              <w:right w:val="single" w:sz="4" w:space="0" w:color="FFFFFF" w:themeColor="background1"/>
            </w:tcBorders>
            <w:shd w:val="clear" w:color="auto" w:fill="000000" w:themeFill="text1"/>
          </w:tcPr>
          <w:p w14:paraId="53C58DC6" w14:textId="44F0D091" w:rsidR="00FE4D7E" w:rsidRPr="00092316" w:rsidRDefault="00F240D8" w:rsidP="00C96FF5">
            <w:pPr>
              <w:pStyle w:val="TableTextBold"/>
              <w:rPr>
                <w:rFonts w:cs="Arial"/>
                <w:szCs w:val="24"/>
              </w:rPr>
            </w:pPr>
            <w:r w:rsidRPr="00A97580">
              <w:rPr>
                <w:rFonts w:cs="Arial"/>
                <w:szCs w:val="24"/>
                <w:highlight w:val="black"/>
              </w:rPr>
              <w:lastRenderedPageBreak/>
              <w:t>ExQ</w:t>
            </w:r>
            <w:r w:rsidR="001A169E">
              <w:rPr>
                <w:rFonts w:cs="Arial"/>
                <w:szCs w:val="24"/>
              </w:rPr>
              <w:t>3</w:t>
            </w:r>
          </w:p>
        </w:tc>
        <w:tc>
          <w:tcPr>
            <w:tcW w:w="362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3C58DC9" w14:textId="7253C795" w:rsidR="004A73BC" w:rsidRPr="00092316" w:rsidRDefault="00547CD9" w:rsidP="00C96FF5">
            <w:pPr>
              <w:pStyle w:val="TableTextBold"/>
              <w:rPr>
                <w:rFonts w:cs="Arial"/>
                <w:szCs w:val="24"/>
              </w:rPr>
            </w:pPr>
            <w:r w:rsidRPr="00092316">
              <w:rPr>
                <w:rFonts w:cs="Arial"/>
                <w:szCs w:val="24"/>
              </w:rPr>
              <w:t>Question to:</w:t>
            </w:r>
          </w:p>
        </w:tc>
        <w:tc>
          <w:tcPr>
            <w:tcW w:w="16717" w:type="dxa"/>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tcPr>
          <w:p w14:paraId="53C58DCB" w14:textId="77777777" w:rsidR="00547CD9" w:rsidRPr="00092316" w:rsidRDefault="00547CD9" w:rsidP="00112E51">
            <w:pPr>
              <w:pStyle w:val="TableTextBold"/>
              <w:rPr>
                <w:rFonts w:cs="Arial"/>
                <w:b w:val="0"/>
                <w:szCs w:val="24"/>
              </w:rPr>
            </w:pPr>
            <w:r w:rsidRPr="00092316">
              <w:rPr>
                <w:rFonts w:cs="Arial"/>
                <w:szCs w:val="24"/>
              </w:rPr>
              <w:t>Question:</w:t>
            </w:r>
          </w:p>
        </w:tc>
      </w:tr>
      <w:tr w:rsidR="003207CA" w:rsidRPr="008C59AE" w14:paraId="44F51D9E" w14:textId="77777777" w:rsidTr="007E0A33">
        <w:tc>
          <w:tcPr>
            <w:tcW w:w="22099" w:type="dxa"/>
            <w:gridSpan w:val="3"/>
            <w:tcBorders>
              <w:top w:val="single" w:sz="4" w:space="0" w:color="FFFFFF" w:themeColor="background1"/>
            </w:tcBorders>
          </w:tcPr>
          <w:p w14:paraId="46AF0F92" w14:textId="48308626" w:rsidR="003207CA" w:rsidRPr="00092316" w:rsidRDefault="003207CA" w:rsidP="0065026D">
            <w:pPr>
              <w:pStyle w:val="Heading1"/>
              <w:rPr>
                <w:rFonts w:cs="Arial"/>
                <w:szCs w:val="24"/>
              </w:rPr>
            </w:pPr>
            <w:bookmarkStart w:id="0" w:name="_Toc234911211"/>
            <w:r w:rsidRPr="00092316">
              <w:rPr>
                <w:rFonts w:cs="Arial"/>
                <w:szCs w:val="24"/>
              </w:rPr>
              <w:t xml:space="preserve">General and </w:t>
            </w:r>
            <w:r w:rsidR="0083123E">
              <w:rPr>
                <w:rFonts w:cs="Arial"/>
                <w:szCs w:val="24"/>
              </w:rPr>
              <w:t>c</w:t>
            </w:r>
            <w:r w:rsidRPr="00092316">
              <w:rPr>
                <w:rFonts w:cs="Arial"/>
                <w:szCs w:val="24"/>
              </w:rPr>
              <w:t xml:space="preserve">ross-topic </w:t>
            </w:r>
            <w:r w:rsidR="0083123E">
              <w:rPr>
                <w:rFonts w:cs="Arial"/>
                <w:szCs w:val="24"/>
              </w:rPr>
              <w:t>q</w:t>
            </w:r>
            <w:r w:rsidRPr="00092316">
              <w:rPr>
                <w:rFonts w:cs="Arial"/>
                <w:szCs w:val="24"/>
              </w:rPr>
              <w:t>uestions</w:t>
            </w:r>
            <w:bookmarkEnd w:id="0"/>
          </w:p>
        </w:tc>
      </w:tr>
      <w:tr w:rsidR="00304705" w:rsidRPr="008C59AE" w14:paraId="2399BDD9" w14:textId="77777777">
        <w:tc>
          <w:tcPr>
            <w:tcW w:w="22099" w:type="dxa"/>
            <w:gridSpan w:val="3"/>
          </w:tcPr>
          <w:p w14:paraId="4942D2B1" w14:textId="3BD7D368" w:rsidR="00304705" w:rsidRDefault="00304705" w:rsidP="00304705">
            <w:pPr>
              <w:pStyle w:val="Heading2"/>
            </w:pPr>
            <w:bookmarkStart w:id="1" w:name="_Toc234911212"/>
            <w:r>
              <w:t>Consideration of application – general matters</w:t>
            </w:r>
            <w:bookmarkEnd w:id="1"/>
          </w:p>
        </w:tc>
      </w:tr>
      <w:tr w:rsidR="00B016D2" w:rsidRPr="008C59AE" w14:paraId="668AD5DC" w14:textId="77777777" w:rsidTr="00D57B65">
        <w:tc>
          <w:tcPr>
            <w:tcW w:w="1762" w:type="dxa"/>
          </w:tcPr>
          <w:p w14:paraId="427F024A" w14:textId="77777777" w:rsidR="00B016D2" w:rsidRPr="00092316" w:rsidRDefault="00B016D2" w:rsidP="00B016D2">
            <w:pPr>
              <w:pStyle w:val="Heading3"/>
              <w:rPr>
                <w:rFonts w:cs="Arial"/>
                <w:szCs w:val="24"/>
              </w:rPr>
            </w:pPr>
          </w:p>
        </w:tc>
        <w:tc>
          <w:tcPr>
            <w:tcW w:w="3620" w:type="dxa"/>
          </w:tcPr>
          <w:p w14:paraId="1D87A8DA" w14:textId="32D25A8B" w:rsidR="00C005BE" w:rsidRPr="00092316" w:rsidRDefault="009A23D1" w:rsidP="00B016D2">
            <w:pPr>
              <w:rPr>
                <w:rFonts w:cs="Arial"/>
                <w:szCs w:val="24"/>
              </w:rPr>
            </w:pPr>
            <w:r>
              <w:rPr>
                <w:rFonts w:cs="Arial"/>
                <w:szCs w:val="24"/>
              </w:rPr>
              <w:t>All IPs</w:t>
            </w:r>
          </w:p>
        </w:tc>
        <w:tc>
          <w:tcPr>
            <w:tcW w:w="16717" w:type="dxa"/>
          </w:tcPr>
          <w:p w14:paraId="004CF967" w14:textId="77777777" w:rsidR="002F7541" w:rsidRDefault="009A23D1" w:rsidP="009A23D1">
            <w:pPr>
              <w:pStyle w:val="QuestionMainBodyTextBold"/>
            </w:pPr>
            <w:r>
              <w:t>National Planning Policy Framework</w:t>
            </w:r>
          </w:p>
          <w:p w14:paraId="7865701C" w14:textId="09243D72" w:rsidR="00183A8E" w:rsidRPr="00FD2DDE" w:rsidRDefault="00183A8E" w:rsidP="004F5152">
            <w:pPr>
              <w:pStyle w:val="QuestionMainBodyText"/>
              <w:rPr>
                <w:szCs w:val="24"/>
              </w:rPr>
            </w:pPr>
            <w:r>
              <w:rPr>
                <w:szCs w:val="24"/>
              </w:rPr>
              <w:t xml:space="preserve">All parties are requested to consider the draft National Planning Policy Framework published in December 2025 and </w:t>
            </w:r>
            <w:r w:rsidR="002F3F5E">
              <w:rPr>
                <w:szCs w:val="24"/>
              </w:rPr>
              <w:t>set out</w:t>
            </w:r>
            <w:r w:rsidR="00EB60F4">
              <w:rPr>
                <w:szCs w:val="24"/>
              </w:rPr>
              <w:t xml:space="preserve"> if and</w:t>
            </w:r>
            <w:r w:rsidR="002F3F5E">
              <w:rPr>
                <w:szCs w:val="24"/>
              </w:rPr>
              <w:t xml:space="preserve"> how</w:t>
            </w:r>
            <w:r w:rsidR="00EB60F4">
              <w:rPr>
                <w:szCs w:val="24"/>
              </w:rPr>
              <w:t xml:space="preserve"> </w:t>
            </w:r>
            <w:r w:rsidR="002F3F5E">
              <w:rPr>
                <w:szCs w:val="24"/>
              </w:rPr>
              <w:t>any changes in government policy from the December 2024 version of the National Planning Policy Framework</w:t>
            </w:r>
            <w:r w:rsidR="00043D3A">
              <w:rPr>
                <w:szCs w:val="24"/>
              </w:rPr>
              <w:t xml:space="preserve">, if the December 2025 </w:t>
            </w:r>
            <w:r w:rsidR="00D542D4">
              <w:rPr>
                <w:szCs w:val="24"/>
              </w:rPr>
              <w:t xml:space="preserve">version </w:t>
            </w:r>
            <w:r w:rsidR="00043D3A">
              <w:rPr>
                <w:szCs w:val="24"/>
              </w:rPr>
              <w:t>were published,</w:t>
            </w:r>
            <w:r w:rsidR="002F3F5E">
              <w:rPr>
                <w:szCs w:val="24"/>
              </w:rPr>
              <w:t xml:space="preserve"> would affect the consideration of the proposed developments.</w:t>
            </w:r>
            <w:r w:rsidR="00CF0A98">
              <w:rPr>
                <w:szCs w:val="24"/>
              </w:rPr>
              <w:t xml:space="preserve"> If an updated National Planning Policy Framework is published after the issue of ExQ3 but before</w:t>
            </w:r>
            <w:r w:rsidR="008059C6">
              <w:rPr>
                <w:szCs w:val="24"/>
              </w:rPr>
              <w:t xml:space="preserve"> deadline 6, then please </w:t>
            </w:r>
            <w:r w:rsidR="004740BE">
              <w:rPr>
                <w:szCs w:val="24"/>
              </w:rPr>
              <w:t xml:space="preserve">consider </w:t>
            </w:r>
            <w:r w:rsidR="009D7DE2">
              <w:rPr>
                <w:szCs w:val="24"/>
              </w:rPr>
              <w:t xml:space="preserve">the updated framework and make submissions accordingly. </w:t>
            </w:r>
          </w:p>
        </w:tc>
      </w:tr>
      <w:tr w:rsidR="00B04EEF" w:rsidRPr="008C59AE" w14:paraId="68582C4F" w14:textId="77777777" w:rsidTr="2703D4C0">
        <w:tc>
          <w:tcPr>
            <w:tcW w:w="1762" w:type="dxa"/>
          </w:tcPr>
          <w:p w14:paraId="7397EC24" w14:textId="77777777" w:rsidR="00B04EEF" w:rsidRPr="00525F0D" w:rsidRDefault="00B04EEF" w:rsidP="00B016D2">
            <w:pPr>
              <w:pStyle w:val="Heading3"/>
              <w:rPr>
                <w:rFonts w:cs="Arial"/>
                <w:szCs w:val="24"/>
              </w:rPr>
            </w:pPr>
          </w:p>
        </w:tc>
        <w:tc>
          <w:tcPr>
            <w:tcW w:w="3620" w:type="dxa"/>
          </w:tcPr>
          <w:p w14:paraId="264B10B9" w14:textId="4E90C55E" w:rsidR="00B04EEF" w:rsidRDefault="00762B47" w:rsidP="00B016D2">
            <w:pPr>
              <w:rPr>
                <w:rFonts w:cs="Arial"/>
              </w:rPr>
            </w:pPr>
            <w:r w:rsidRPr="00762B47">
              <w:rPr>
                <w:rFonts w:cs="Arial"/>
              </w:rPr>
              <w:t>Long Whatton and Diseworth Parish Council</w:t>
            </w:r>
          </w:p>
        </w:tc>
        <w:tc>
          <w:tcPr>
            <w:tcW w:w="16717" w:type="dxa"/>
          </w:tcPr>
          <w:p w14:paraId="63FCEDFB" w14:textId="77777777" w:rsidR="00B04EEF" w:rsidRDefault="00A31CBA" w:rsidP="00A31CBA">
            <w:pPr>
              <w:pStyle w:val="QuestionMainBodyTextBold"/>
            </w:pPr>
            <w:r>
              <w:t>Neighbourhood Plan</w:t>
            </w:r>
          </w:p>
          <w:p w14:paraId="28CD5590" w14:textId="7155D4A1" w:rsidR="00A31CBA" w:rsidRPr="0079011D" w:rsidRDefault="00A31CBA" w:rsidP="0079011D">
            <w:pPr>
              <w:pStyle w:val="QuestionMainBodyText"/>
            </w:pPr>
            <w:r>
              <w:t xml:space="preserve">The ExP notes from the revised Planning Statement that the </w:t>
            </w:r>
            <w:r w:rsidR="00762B47" w:rsidRPr="00762B47">
              <w:rPr>
                <w:rFonts w:cs="Arial"/>
              </w:rPr>
              <w:t xml:space="preserve">Long Whatton and Diseworth </w:t>
            </w:r>
            <w:r>
              <w:rPr>
                <w:rFonts w:cs="Arial"/>
              </w:rPr>
              <w:t>Neighbourhood Plan</w:t>
            </w:r>
            <w:r w:rsidR="00352ED5">
              <w:rPr>
                <w:rFonts w:cs="Arial"/>
              </w:rPr>
              <w:t xml:space="preserve"> </w:t>
            </w:r>
            <w:r w:rsidR="00352ED5" w:rsidRPr="00352ED5">
              <w:rPr>
                <w:rFonts w:cs="Arial"/>
              </w:rPr>
              <w:t xml:space="preserve">has now progressed further through examination with modifications proposed by the </w:t>
            </w:r>
            <w:r w:rsidR="00DE1F3D">
              <w:rPr>
                <w:rFonts w:cs="Arial"/>
              </w:rPr>
              <w:t>E</w:t>
            </w:r>
            <w:r w:rsidR="00352ED5" w:rsidRPr="00352ED5">
              <w:rPr>
                <w:rFonts w:cs="Arial"/>
              </w:rPr>
              <w:t>xaminer before the plan goes forward to a referendum</w:t>
            </w:r>
            <w:r w:rsidR="0030472A">
              <w:rPr>
                <w:rFonts w:cs="Arial"/>
              </w:rPr>
              <w:t>. Could the</w:t>
            </w:r>
            <w:r w:rsidR="003E4A70" w:rsidRPr="003E4A70">
              <w:t xml:space="preserve"> </w:t>
            </w:r>
            <w:r w:rsidR="003E4A70" w:rsidRPr="003E4A70">
              <w:rPr>
                <w:rFonts w:cs="Arial"/>
              </w:rPr>
              <w:t xml:space="preserve">Long Whatton and Diseworth Parish Council </w:t>
            </w:r>
            <w:r w:rsidR="0030472A">
              <w:rPr>
                <w:rFonts w:cs="Arial"/>
              </w:rPr>
              <w:t xml:space="preserve">please provide a copy of the </w:t>
            </w:r>
            <w:r w:rsidR="00712CA1">
              <w:rPr>
                <w:rFonts w:cs="Arial"/>
              </w:rPr>
              <w:t>E</w:t>
            </w:r>
            <w:r w:rsidR="0030472A">
              <w:rPr>
                <w:rFonts w:cs="Arial"/>
              </w:rPr>
              <w:t>xaminer’s report, and advise as to the latest situation.</w:t>
            </w:r>
          </w:p>
        </w:tc>
      </w:tr>
      <w:tr w:rsidR="008C59AE" w:rsidRPr="0076273A" w14:paraId="53C58DE8" w14:textId="77777777" w:rsidTr="007E0A33">
        <w:tc>
          <w:tcPr>
            <w:tcW w:w="22099" w:type="dxa"/>
            <w:gridSpan w:val="3"/>
          </w:tcPr>
          <w:p w14:paraId="53C58DE7" w14:textId="3A81DF14" w:rsidR="008C59AE" w:rsidRPr="00FE009C" w:rsidRDefault="00BB1454" w:rsidP="0065026D">
            <w:pPr>
              <w:pStyle w:val="Heading1"/>
              <w:rPr>
                <w:rFonts w:cs="Arial"/>
                <w:szCs w:val="24"/>
              </w:rPr>
            </w:pPr>
            <w:bookmarkStart w:id="2" w:name="_Toc234911213"/>
            <w:r w:rsidRPr="00FE009C">
              <w:t xml:space="preserve">Design, parameters and other details of the </w:t>
            </w:r>
            <w:r w:rsidR="0083123E" w:rsidRPr="00FE009C">
              <w:t>p</w:t>
            </w:r>
            <w:r w:rsidRPr="00FE009C">
              <w:t xml:space="preserve">roposed </w:t>
            </w:r>
            <w:r w:rsidR="0083123E" w:rsidRPr="00FE009C">
              <w:t>d</w:t>
            </w:r>
            <w:r w:rsidRPr="00FE009C">
              <w:t>evelopment</w:t>
            </w:r>
            <w:bookmarkEnd w:id="2"/>
          </w:p>
        </w:tc>
      </w:tr>
      <w:tr w:rsidR="007A244A" w:rsidRPr="008C59AE" w14:paraId="53C58DEE" w14:textId="77777777" w:rsidTr="00D57B65">
        <w:tc>
          <w:tcPr>
            <w:tcW w:w="1762" w:type="dxa"/>
          </w:tcPr>
          <w:p w14:paraId="53C58DE9" w14:textId="77777777" w:rsidR="007A244A" w:rsidRPr="007B12A0" w:rsidRDefault="007A244A" w:rsidP="005D2D03">
            <w:pPr>
              <w:pStyle w:val="Heading3"/>
              <w:rPr>
                <w:rFonts w:cs="Arial"/>
                <w:szCs w:val="24"/>
              </w:rPr>
            </w:pPr>
          </w:p>
        </w:tc>
        <w:tc>
          <w:tcPr>
            <w:tcW w:w="3620" w:type="dxa"/>
          </w:tcPr>
          <w:p w14:paraId="213CE7B5" w14:textId="77777777" w:rsidR="009D2762" w:rsidRDefault="00EE3F05" w:rsidP="00662E85">
            <w:pPr>
              <w:rPr>
                <w:rFonts w:cs="Arial"/>
                <w:szCs w:val="24"/>
              </w:rPr>
            </w:pPr>
            <w:r>
              <w:rPr>
                <w:rFonts w:cs="Arial"/>
                <w:szCs w:val="24"/>
              </w:rPr>
              <w:t>The applicants</w:t>
            </w:r>
          </w:p>
          <w:p w14:paraId="495C138C" w14:textId="77777777" w:rsidR="0062053F" w:rsidRDefault="0062053F" w:rsidP="00662E85">
            <w:pPr>
              <w:rPr>
                <w:rFonts w:cs="Arial"/>
                <w:szCs w:val="24"/>
              </w:rPr>
            </w:pPr>
            <w:r>
              <w:rPr>
                <w:rFonts w:cs="Arial"/>
                <w:szCs w:val="24"/>
              </w:rPr>
              <w:t>NH</w:t>
            </w:r>
          </w:p>
          <w:p w14:paraId="53C58DEA" w14:textId="13E8DBC0" w:rsidR="0062053F" w:rsidRPr="007B12A0" w:rsidRDefault="0062053F" w:rsidP="00662E85">
            <w:pPr>
              <w:rPr>
                <w:rFonts w:cs="Arial"/>
                <w:szCs w:val="24"/>
              </w:rPr>
            </w:pPr>
            <w:r>
              <w:rPr>
                <w:rFonts w:cs="Arial"/>
                <w:szCs w:val="24"/>
              </w:rPr>
              <w:t>LCC</w:t>
            </w:r>
          </w:p>
        </w:tc>
        <w:tc>
          <w:tcPr>
            <w:tcW w:w="16717" w:type="dxa"/>
          </w:tcPr>
          <w:p w14:paraId="1CBFC721" w14:textId="6E1247A5" w:rsidR="004C1441" w:rsidRDefault="00EE3F05" w:rsidP="00EE3F05">
            <w:pPr>
              <w:pStyle w:val="QuestionMainBodyTextBold"/>
            </w:pPr>
            <w:r>
              <w:t xml:space="preserve">Mezzanines/ </w:t>
            </w:r>
            <w:r w:rsidR="00EC097C">
              <w:t>i</w:t>
            </w:r>
            <w:r>
              <w:t>nternal floorspace</w:t>
            </w:r>
          </w:p>
          <w:p w14:paraId="0C935099" w14:textId="3EF9C4F5" w:rsidR="007924AB" w:rsidRDefault="003E19EF" w:rsidP="00A53A96">
            <w:pPr>
              <w:pStyle w:val="QuestionMainBodyText"/>
              <w:rPr>
                <w:rFonts w:cs="Arial"/>
                <w:szCs w:val="24"/>
              </w:rPr>
            </w:pPr>
            <w:r w:rsidRPr="003E19EF">
              <w:rPr>
                <w:rFonts w:cs="Arial"/>
                <w:szCs w:val="24"/>
                <w:u w:val="single"/>
              </w:rPr>
              <w:t>Note:</w:t>
            </w:r>
            <w:r>
              <w:rPr>
                <w:rFonts w:cs="Arial"/>
                <w:szCs w:val="24"/>
              </w:rPr>
              <w:t xml:space="preserve"> </w:t>
            </w:r>
            <w:r w:rsidR="007924AB">
              <w:rPr>
                <w:rFonts w:cs="Arial"/>
                <w:szCs w:val="24"/>
              </w:rPr>
              <w:t xml:space="preserve">Please </w:t>
            </w:r>
            <w:r>
              <w:rPr>
                <w:rFonts w:cs="Arial"/>
                <w:szCs w:val="24"/>
              </w:rPr>
              <w:t xml:space="preserve">also </w:t>
            </w:r>
            <w:r w:rsidR="007924AB">
              <w:rPr>
                <w:rFonts w:cs="Arial"/>
                <w:szCs w:val="24"/>
              </w:rPr>
              <w:t xml:space="preserve">see the relevant </w:t>
            </w:r>
            <w:r>
              <w:rPr>
                <w:rFonts w:cs="Arial"/>
                <w:szCs w:val="24"/>
              </w:rPr>
              <w:t xml:space="preserve">ExP’s </w:t>
            </w:r>
            <w:r w:rsidR="007924AB">
              <w:rPr>
                <w:rFonts w:cs="Arial"/>
                <w:szCs w:val="24"/>
              </w:rPr>
              <w:t xml:space="preserve">proposed </w:t>
            </w:r>
            <w:r>
              <w:rPr>
                <w:rFonts w:cs="Arial"/>
                <w:szCs w:val="24"/>
              </w:rPr>
              <w:t>change to th</w:t>
            </w:r>
            <w:r w:rsidR="00F2771D">
              <w:rPr>
                <w:rFonts w:cs="Arial"/>
                <w:szCs w:val="24"/>
              </w:rPr>
              <w:t>e</w:t>
            </w:r>
            <w:r w:rsidR="00132F2A">
              <w:rPr>
                <w:rFonts w:cs="Arial"/>
                <w:szCs w:val="24"/>
              </w:rPr>
              <w:t>se</w:t>
            </w:r>
            <w:r>
              <w:rPr>
                <w:rFonts w:cs="Arial"/>
                <w:szCs w:val="24"/>
              </w:rPr>
              <w:t xml:space="preserve"> requirement</w:t>
            </w:r>
            <w:r w:rsidR="00132F2A">
              <w:rPr>
                <w:rFonts w:cs="Arial"/>
                <w:szCs w:val="24"/>
              </w:rPr>
              <w:t>s</w:t>
            </w:r>
            <w:r>
              <w:rPr>
                <w:rFonts w:cs="Arial"/>
                <w:szCs w:val="24"/>
              </w:rPr>
              <w:t>.</w:t>
            </w:r>
          </w:p>
          <w:p w14:paraId="608B31EA" w14:textId="35FC2DDA" w:rsidR="00EE3F05" w:rsidRDefault="00EE3F05" w:rsidP="00A53A96">
            <w:pPr>
              <w:pStyle w:val="QuestionMainBodyText"/>
              <w:rPr>
                <w:rFonts w:cs="Arial"/>
                <w:szCs w:val="24"/>
              </w:rPr>
            </w:pPr>
            <w:r>
              <w:rPr>
                <w:rFonts w:cs="Arial"/>
                <w:szCs w:val="24"/>
              </w:rPr>
              <w:t xml:space="preserve">The ExP notes the response to </w:t>
            </w:r>
            <w:r w:rsidR="0009689D">
              <w:rPr>
                <w:rFonts w:cs="Arial"/>
                <w:szCs w:val="24"/>
              </w:rPr>
              <w:t xml:space="preserve">AP 66 in the applicants’ </w:t>
            </w:r>
            <w:r w:rsidR="000770D7">
              <w:rPr>
                <w:rFonts w:cs="Arial"/>
                <w:szCs w:val="24"/>
              </w:rPr>
              <w:t>‘</w:t>
            </w:r>
            <w:r w:rsidR="000770D7" w:rsidRPr="000770D7">
              <w:rPr>
                <w:rFonts w:cs="Arial"/>
                <w:szCs w:val="24"/>
              </w:rPr>
              <w:t>Applicants' Response to Deadline 4 Submissions</w:t>
            </w:r>
            <w:r w:rsidR="000770D7">
              <w:rPr>
                <w:rFonts w:cs="Arial"/>
                <w:szCs w:val="24"/>
              </w:rPr>
              <w:t xml:space="preserve">’ </w:t>
            </w:r>
            <w:hyperlink r:id="rId19" w:history="1">
              <w:r w:rsidR="000770D7" w:rsidRPr="00811176">
                <w:rPr>
                  <w:rStyle w:val="Hyperlink"/>
                  <w:rFonts w:cs="Arial"/>
                  <w:szCs w:val="24"/>
                </w:rPr>
                <w:t>[REP5-</w:t>
              </w:r>
              <w:r w:rsidR="00674C8B" w:rsidRPr="00811176">
                <w:rPr>
                  <w:rStyle w:val="Hyperlink"/>
                  <w:rFonts w:cs="Arial"/>
                  <w:szCs w:val="24"/>
                </w:rPr>
                <w:t>033</w:t>
              </w:r>
            </w:hyperlink>
            <w:r w:rsidR="000770D7">
              <w:rPr>
                <w:rFonts w:cs="Arial"/>
                <w:szCs w:val="24"/>
              </w:rPr>
              <w:t xml:space="preserve">] </w:t>
            </w:r>
            <w:r w:rsidR="00B0796E">
              <w:rPr>
                <w:rFonts w:cs="Arial"/>
                <w:szCs w:val="24"/>
              </w:rPr>
              <w:t xml:space="preserve">in relation to NWLDC that </w:t>
            </w:r>
            <w:r w:rsidR="007924AB">
              <w:rPr>
                <w:rFonts w:cs="Arial"/>
                <w:szCs w:val="24"/>
              </w:rPr>
              <w:t>“</w:t>
            </w:r>
            <w:r w:rsidR="007924AB" w:rsidRPr="007924AB">
              <w:rPr>
                <w:rFonts w:cs="Arial"/>
                <w:szCs w:val="24"/>
              </w:rPr>
              <w:t xml:space="preserve">following further engagement with </w:t>
            </w:r>
            <w:r w:rsidR="000A4725">
              <w:rPr>
                <w:rFonts w:cs="Arial"/>
                <w:szCs w:val="24"/>
              </w:rPr>
              <w:t>[</w:t>
            </w:r>
            <w:r w:rsidR="007924AB" w:rsidRPr="007924AB">
              <w:rPr>
                <w:rFonts w:cs="Arial"/>
                <w:szCs w:val="24"/>
              </w:rPr>
              <w:t>NH</w:t>
            </w:r>
            <w:r w:rsidR="000A4725">
              <w:rPr>
                <w:rFonts w:cs="Arial"/>
                <w:szCs w:val="24"/>
              </w:rPr>
              <w:t>]</w:t>
            </w:r>
            <w:r w:rsidR="007924AB" w:rsidRPr="007924AB">
              <w:rPr>
                <w:rFonts w:cs="Arial"/>
                <w:szCs w:val="24"/>
              </w:rPr>
              <w:t>, is it anticipated that the requirement may not be required.</w:t>
            </w:r>
            <w:r w:rsidR="007924AB">
              <w:rPr>
                <w:rFonts w:cs="Arial"/>
                <w:szCs w:val="24"/>
              </w:rPr>
              <w:t>”</w:t>
            </w:r>
          </w:p>
          <w:p w14:paraId="5096BA09" w14:textId="77777777" w:rsidR="000A4725" w:rsidRPr="00A237B7" w:rsidRDefault="000A4725" w:rsidP="00A237B7">
            <w:pPr>
              <w:pStyle w:val="QuestionMainBodyText"/>
              <w:numPr>
                <w:ilvl w:val="4"/>
                <w:numId w:val="4"/>
              </w:numPr>
              <w:ind w:left="748" w:hanging="748"/>
            </w:pPr>
            <w:r w:rsidRPr="00A237B7">
              <w:t>Should this be the situation, then the applicants’, NH and LCC should set out clearly and fully why this would be the case.</w:t>
            </w:r>
          </w:p>
          <w:p w14:paraId="53C58DED" w14:textId="09FEF745" w:rsidR="00D93A20" w:rsidRPr="00FE009C" w:rsidRDefault="001A1D3A" w:rsidP="00A237B7">
            <w:pPr>
              <w:pStyle w:val="QuestionMainBodyText"/>
              <w:numPr>
                <w:ilvl w:val="4"/>
                <w:numId w:val="4"/>
              </w:numPr>
              <w:ind w:left="748" w:hanging="748"/>
              <w:rPr>
                <w:rFonts w:cs="Arial"/>
                <w:szCs w:val="24"/>
              </w:rPr>
            </w:pPr>
            <w:r w:rsidRPr="00A237B7">
              <w:t>In any event, should the ExP’s proposed change to this requirement be imposed to ensure that no additional internal floorspace is provided</w:t>
            </w:r>
            <w:r w:rsidR="0062107B" w:rsidRPr="00A237B7">
              <w:t>, as the provision</w:t>
            </w:r>
            <w:r w:rsidR="0062107B">
              <w:rPr>
                <w:rFonts w:cs="Arial"/>
                <w:szCs w:val="24"/>
              </w:rPr>
              <w:t xml:space="preserve"> of internal floorspace would not represent ‘development’ and without this, it is possible that the </w:t>
            </w:r>
            <w:r w:rsidR="00A237B7">
              <w:rPr>
                <w:rFonts w:cs="Arial"/>
                <w:szCs w:val="24"/>
              </w:rPr>
              <w:t>effects which have not been assessed could occur</w:t>
            </w:r>
            <w:r w:rsidR="00894666">
              <w:rPr>
                <w:rFonts w:cs="Arial"/>
                <w:szCs w:val="24"/>
              </w:rPr>
              <w:t>?</w:t>
            </w:r>
          </w:p>
        </w:tc>
      </w:tr>
      <w:tr w:rsidR="00115030" w:rsidRPr="008C59AE" w14:paraId="22ED8F9D" w14:textId="77777777">
        <w:tc>
          <w:tcPr>
            <w:tcW w:w="22099" w:type="dxa"/>
            <w:gridSpan w:val="3"/>
          </w:tcPr>
          <w:p w14:paraId="7550417F" w14:textId="77777777" w:rsidR="00115030" w:rsidRPr="00FE009C" w:rsidRDefault="00115030">
            <w:pPr>
              <w:pStyle w:val="Heading1"/>
              <w:rPr>
                <w:rFonts w:cs="Arial"/>
                <w:b w:val="0"/>
                <w:szCs w:val="24"/>
              </w:rPr>
            </w:pPr>
            <w:bookmarkStart w:id="3" w:name="_Toc234911214"/>
            <w:r>
              <w:rPr>
                <w:rFonts w:cs="Arial"/>
                <w:szCs w:val="24"/>
              </w:rPr>
              <w:t>Agriculture</w:t>
            </w:r>
            <w:r w:rsidRPr="00FE009C">
              <w:rPr>
                <w:rFonts w:cs="Arial"/>
                <w:szCs w:val="24"/>
              </w:rPr>
              <w:t xml:space="preserve"> and soils</w:t>
            </w:r>
            <w:bookmarkEnd w:id="3"/>
          </w:p>
        </w:tc>
      </w:tr>
      <w:tr w:rsidR="00115030" w:rsidRPr="008C59AE" w14:paraId="17C835B5" w14:textId="77777777">
        <w:tc>
          <w:tcPr>
            <w:tcW w:w="1762" w:type="dxa"/>
          </w:tcPr>
          <w:p w14:paraId="697678EC" w14:textId="77777777" w:rsidR="00115030" w:rsidRPr="00092316" w:rsidRDefault="00115030">
            <w:pPr>
              <w:pStyle w:val="Heading3"/>
              <w:rPr>
                <w:rFonts w:cs="Arial"/>
                <w:szCs w:val="24"/>
              </w:rPr>
            </w:pPr>
          </w:p>
        </w:tc>
        <w:tc>
          <w:tcPr>
            <w:tcW w:w="3620" w:type="dxa"/>
          </w:tcPr>
          <w:p w14:paraId="7572DDD6" w14:textId="77777777" w:rsidR="00115030" w:rsidRPr="00757885" w:rsidRDefault="00FC51FE">
            <w:pPr>
              <w:rPr>
                <w:rFonts w:cs="Arial"/>
                <w:szCs w:val="24"/>
              </w:rPr>
            </w:pPr>
            <w:r w:rsidRPr="00757885">
              <w:rPr>
                <w:rFonts w:cs="Arial"/>
                <w:szCs w:val="24"/>
              </w:rPr>
              <w:t>The applicants</w:t>
            </w:r>
          </w:p>
          <w:p w14:paraId="0109DCB1" w14:textId="68AA6327" w:rsidR="00115030" w:rsidRPr="00757885" w:rsidRDefault="00FC51FE">
            <w:pPr>
              <w:rPr>
                <w:rFonts w:cs="Arial"/>
                <w:szCs w:val="24"/>
              </w:rPr>
            </w:pPr>
            <w:r w:rsidRPr="00757885">
              <w:rPr>
                <w:rFonts w:cs="Arial"/>
                <w:szCs w:val="24"/>
              </w:rPr>
              <w:t>Natural England</w:t>
            </w:r>
          </w:p>
        </w:tc>
        <w:tc>
          <w:tcPr>
            <w:tcW w:w="16717" w:type="dxa"/>
          </w:tcPr>
          <w:p w14:paraId="17F131D5" w14:textId="1B471570" w:rsidR="00963688" w:rsidRPr="00757885" w:rsidRDefault="00666149" w:rsidP="005C5200">
            <w:pPr>
              <w:pStyle w:val="QuestionMainBodyTextBold"/>
            </w:pPr>
            <w:r w:rsidRPr="00757885">
              <w:t>Soil Management Plan</w:t>
            </w:r>
            <w:r w:rsidR="003143E8">
              <w:t xml:space="preserve"> </w:t>
            </w:r>
            <w:r w:rsidR="00952E08">
              <w:t>–</w:t>
            </w:r>
            <w:r w:rsidR="003143E8">
              <w:t xml:space="preserve"> </w:t>
            </w:r>
            <w:r w:rsidR="00952E08">
              <w:t>c</w:t>
            </w:r>
            <w:r w:rsidR="003143E8">
              <w:t>umulative</w:t>
            </w:r>
            <w:r w:rsidR="00952E08">
              <w:t xml:space="preserve"> effects</w:t>
            </w:r>
          </w:p>
          <w:p w14:paraId="58E657EE" w14:textId="7E2331B1" w:rsidR="00115030" w:rsidRPr="00757885" w:rsidRDefault="00FC51FE" w:rsidP="007817BC">
            <w:pPr>
              <w:pStyle w:val="QuestionMainBodyText"/>
            </w:pPr>
            <w:r w:rsidRPr="00757885">
              <w:t xml:space="preserve">Please </w:t>
            </w:r>
            <w:r w:rsidR="008064B4" w:rsidRPr="00757885">
              <w:t>can the applicants and NE</w:t>
            </w:r>
            <w:r w:rsidRPr="00757885">
              <w:t xml:space="preserve"> confirm whether agreement has been reached relating to the contents of the updated Soil Management Plan to reflect the assessment of cumulative </w:t>
            </w:r>
            <w:r w:rsidR="00FF6BF3">
              <w:t>effects</w:t>
            </w:r>
            <w:r w:rsidRPr="00757885">
              <w:t xml:space="preserve"> on the soil resource</w:t>
            </w:r>
            <w:r w:rsidR="0017085E" w:rsidRPr="00757885">
              <w:t>.</w:t>
            </w:r>
          </w:p>
        </w:tc>
      </w:tr>
      <w:tr w:rsidR="00115030" w:rsidRPr="008C59AE" w14:paraId="08778E53" w14:textId="77777777">
        <w:tc>
          <w:tcPr>
            <w:tcW w:w="1762" w:type="dxa"/>
          </w:tcPr>
          <w:p w14:paraId="10BDC087" w14:textId="77777777" w:rsidR="00115030" w:rsidRPr="00092316" w:rsidRDefault="00115030">
            <w:pPr>
              <w:pStyle w:val="Heading3"/>
              <w:rPr>
                <w:rFonts w:cs="Arial"/>
                <w:szCs w:val="24"/>
              </w:rPr>
            </w:pPr>
          </w:p>
        </w:tc>
        <w:tc>
          <w:tcPr>
            <w:tcW w:w="3620" w:type="dxa"/>
          </w:tcPr>
          <w:p w14:paraId="55075769" w14:textId="760A6BCF" w:rsidR="00115030" w:rsidRPr="00757885" w:rsidRDefault="00E95A2F">
            <w:pPr>
              <w:rPr>
                <w:rFonts w:cs="Arial"/>
                <w:szCs w:val="24"/>
                <w:highlight w:val="cyan"/>
              </w:rPr>
            </w:pPr>
            <w:r w:rsidRPr="00757885">
              <w:rPr>
                <w:rFonts w:cs="Arial"/>
                <w:szCs w:val="24"/>
              </w:rPr>
              <w:t>The applicants</w:t>
            </w:r>
          </w:p>
        </w:tc>
        <w:tc>
          <w:tcPr>
            <w:tcW w:w="16717" w:type="dxa"/>
          </w:tcPr>
          <w:p w14:paraId="194D4194" w14:textId="05F5C185" w:rsidR="005C5200" w:rsidRPr="00757885" w:rsidRDefault="005C5200" w:rsidP="005C5200">
            <w:pPr>
              <w:pStyle w:val="QuestionMainBodyTextBold"/>
            </w:pPr>
            <w:r w:rsidRPr="00757885">
              <w:t>Soil Management Plan</w:t>
            </w:r>
          </w:p>
          <w:p w14:paraId="58EC9E08" w14:textId="36AFFA5C" w:rsidR="00115030" w:rsidRPr="00757885" w:rsidRDefault="00E95A2F" w:rsidP="003B6F0D">
            <w:pPr>
              <w:pStyle w:val="ListBullet"/>
              <w:numPr>
                <w:ilvl w:val="0"/>
                <w:numId w:val="0"/>
              </w:numPr>
            </w:pPr>
            <w:r w:rsidRPr="00757885">
              <w:t xml:space="preserve">Please </w:t>
            </w:r>
            <w:r w:rsidR="009F75C9" w:rsidRPr="00757885">
              <w:t>can the applicants</w:t>
            </w:r>
            <w:r w:rsidRPr="00757885">
              <w:t xml:space="preserve"> confirm whether the NE advice on the soil management measures has been included in an updated S</w:t>
            </w:r>
            <w:r w:rsidR="001B7813" w:rsidRPr="00757885">
              <w:t xml:space="preserve">oil </w:t>
            </w:r>
            <w:r w:rsidRPr="00757885">
              <w:t>M</w:t>
            </w:r>
            <w:r w:rsidR="001B7813" w:rsidRPr="00757885">
              <w:t xml:space="preserve">anagement </w:t>
            </w:r>
            <w:r w:rsidRPr="00757885">
              <w:t>P</w:t>
            </w:r>
            <w:r w:rsidR="001B7813" w:rsidRPr="00757885">
              <w:t>lan</w:t>
            </w:r>
            <w:r w:rsidR="0017085E" w:rsidRPr="00757885">
              <w:t>.</w:t>
            </w:r>
          </w:p>
        </w:tc>
      </w:tr>
      <w:tr w:rsidR="001168CC" w:rsidRPr="008C59AE" w14:paraId="53C58DF0" w14:textId="77777777" w:rsidTr="007E0A33">
        <w:tc>
          <w:tcPr>
            <w:tcW w:w="22099" w:type="dxa"/>
            <w:gridSpan w:val="3"/>
          </w:tcPr>
          <w:p w14:paraId="53C58DEF" w14:textId="024A249E" w:rsidR="001168CC" w:rsidRPr="00FE009C" w:rsidRDefault="001168CC" w:rsidP="0065026D">
            <w:pPr>
              <w:pStyle w:val="Heading1"/>
              <w:rPr>
                <w:rFonts w:cs="Arial"/>
                <w:b w:val="0"/>
                <w:szCs w:val="24"/>
              </w:rPr>
            </w:pPr>
            <w:bookmarkStart w:id="4" w:name="_Toc234911215"/>
            <w:r w:rsidRPr="00FE009C">
              <w:rPr>
                <w:rFonts w:cs="Arial"/>
                <w:szCs w:val="24"/>
              </w:rPr>
              <w:t xml:space="preserve">Air </w:t>
            </w:r>
            <w:r w:rsidR="00DB271B" w:rsidRPr="00FE009C">
              <w:rPr>
                <w:rFonts w:cs="Arial"/>
                <w:szCs w:val="24"/>
              </w:rPr>
              <w:t>q</w:t>
            </w:r>
            <w:r w:rsidRPr="00FE009C">
              <w:rPr>
                <w:rFonts w:cs="Arial"/>
                <w:szCs w:val="24"/>
              </w:rPr>
              <w:t xml:space="preserve">uality and </w:t>
            </w:r>
            <w:r w:rsidR="00DB271B" w:rsidRPr="00FE009C">
              <w:rPr>
                <w:rFonts w:cs="Arial"/>
                <w:szCs w:val="24"/>
              </w:rPr>
              <w:t>e</w:t>
            </w:r>
            <w:r w:rsidRPr="00FE009C">
              <w:rPr>
                <w:rFonts w:cs="Arial"/>
                <w:szCs w:val="24"/>
              </w:rPr>
              <w:t>missions</w:t>
            </w:r>
            <w:bookmarkEnd w:id="4"/>
          </w:p>
        </w:tc>
      </w:tr>
      <w:tr w:rsidR="004312FD" w:rsidRPr="008C59AE" w14:paraId="092ABA5C" w14:textId="77777777" w:rsidTr="00CD2DF0">
        <w:tc>
          <w:tcPr>
            <w:tcW w:w="1762" w:type="dxa"/>
          </w:tcPr>
          <w:p w14:paraId="7D1E3FFA" w14:textId="77777777" w:rsidR="004312FD" w:rsidRPr="00CE7818" w:rsidRDefault="004312FD" w:rsidP="00CD2DF0">
            <w:pPr>
              <w:pStyle w:val="Heading3"/>
              <w:rPr>
                <w:rFonts w:cs="Arial"/>
                <w:szCs w:val="24"/>
              </w:rPr>
            </w:pPr>
          </w:p>
        </w:tc>
        <w:tc>
          <w:tcPr>
            <w:tcW w:w="3620" w:type="dxa"/>
          </w:tcPr>
          <w:p w14:paraId="522E09F1" w14:textId="44909628" w:rsidR="0009355D" w:rsidRPr="00CE7818" w:rsidRDefault="0009355D" w:rsidP="00CD2DF0">
            <w:pPr>
              <w:rPr>
                <w:rFonts w:cs="Arial"/>
                <w:szCs w:val="24"/>
              </w:rPr>
            </w:pPr>
            <w:r w:rsidRPr="00CE7818">
              <w:rPr>
                <w:rFonts w:cs="Arial"/>
                <w:szCs w:val="24"/>
              </w:rPr>
              <w:t>The applicants</w:t>
            </w:r>
          </w:p>
          <w:p w14:paraId="0C89512F" w14:textId="6008F1B8" w:rsidR="004312FD" w:rsidRPr="00CE7818" w:rsidRDefault="0009355D" w:rsidP="00CD2DF0">
            <w:pPr>
              <w:rPr>
                <w:rFonts w:cs="Arial"/>
                <w:szCs w:val="24"/>
              </w:rPr>
            </w:pPr>
            <w:r w:rsidRPr="00CE7818">
              <w:rPr>
                <w:rFonts w:cs="Arial"/>
                <w:szCs w:val="24"/>
              </w:rPr>
              <w:t>LCC</w:t>
            </w:r>
          </w:p>
        </w:tc>
        <w:tc>
          <w:tcPr>
            <w:tcW w:w="16717" w:type="dxa"/>
          </w:tcPr>
          <w:p w14:paraId="274BE142" w14:textId="49C58715" w:rsidR="0009355D" w:rsidRPr="00CE7818" w:rsidRDefault="0009355D" w:rsidP="0009355D">
            <w:pPr>
              <w:pStyle w:val="QuestionMainBodyText"/>
              <w:rPr>
                <w:b/>
                <w:bCs/>
              </w:rPr>
            </w:pPr>
            <w:r w:rsidRPr="00CE7818">
              <w:rPr>
                <w:b/>
                <w:bCs/>
              </w:rPr>
              <w:t>PRTM 2023</w:t>
            </w:r>
          </w:p>
          <w:p w14:paraId="0AFC3931" w14:textId="5B92CC7C" w:rsidR="008F1620" w:rsidRPr="00CE7818" w:rsidRDefault="0009355D" w:rsidP="00CD2DF0">
            <w:pPr>
              <w:pStyle w:val="QuestionMainBodyText"/>
            </w:pPr>
            <w:r w:rsidRPr="00CE7818">
              <w:t>The Statement of Commonality [</w:t>
            </w:r>
            <w:hyperlink r:id="rId20" w:history="1">
              <w:r w:rsidRPr="00CE7818">
                <w:rPr>
                  <w:rStyle w:val="Hyperlink"/>
                </w:rPr>
                <w:t>REP5-036</w:t>
              </w:r>
            </w:hyperlink>
            <w:r w:rsidRPr="00CE7818">
              <w:t>] set</w:t>
            </w:r>
            <w:r w:rsidR="00110F58" w:rsidRPr="00CE7818">
              <w:t>s</w:t>
            </w:r>
            <w:r w:rsidRPr="00CE7818">
              <w:t xml:space="preserve"> out that there are a number of areas where NWLDC have SoCGs agreed subject to confirmation from LCC about PRTM 2023 modelling. Can LCC and the applicants provide detailed up to date positions on the PRTM 2023 modelling insofar as it is preventing the air quality SoCG (and any other SoCGs) with NWLDC from being agreed. Particularly, the ExP would like LCC to set out why the technical notes submitted with the SoCGs do not resolve the issues, and what steps the applicants could take to bring about a resolution. </w:t>
            </w:r>
          </w:p>
        </w:tc>
      </w:tr>
      <w:tr w:rsidR="001168CC" w:rsidRPr="008C59AE" w14:paraId="53C58E04" w14:textId="77777777" w:rsidTr="007E0A33">
        <w:tc>
          <w:tcPr>
            <w:tcW w:w="22099" w:type="dxa"/>
            <w:gridSpan w:val="3"/>
          </w:tcPr>
          <w:p w14:paraId="53C58E03" w14:textId="4EB71EC1" w:rsidR="001168CC" w:rsidRPr="00FE009C" w:rsidRDefault="001168CC" w:rsidP="0065026D">
            <w:pPr>
              <w:pStyle w:val="Heading1"/>
              <w:rPr>
                <w:rFonts w:cs="Arial"/>
                <w:b w:val="0"/>
                <w:szCs w:val="24"/>
              </w:rPr>
            </w:pPr>
            <w:bookmarkStart w:id="5" w:name="_Toc234911216"/>
            <w:r w:rsidRPr="00FE009C">
              <w:rPr>
                <w:rFonts w:cs="Arial"/>
                <w:szCs w:val="24"/>
              </w:rPr>
              <w:t xml:space="preserve">Biodiversity, </w:t>
            </w:r>
            <w:r w:rsidR="00DB271B" w:rsidRPr="00FE009C">
              <w:rPr>
                <w:rFonts w:cs="Arial"/>
                <w:szCs w:val="24"/>
              </w:rPr>
              <w:t>e</w:t>
            </w:r>
            <w:r w:rsidRPr="00FE009C">
              <w:rPr>
                <w:rFonts w:cs="Arial"/>
                <w:szCs w:val="24"/>
              </w:rPr>
              <w:t xml:space="preserve">cology and </w:t>
            </w:r>
            <w:r w:rsidR="00DB271B" w:rsidRPr="00FE009C">
              <w:rPr>
                <w:rFonts w:cs="Arial"/>
                <w:szCs w:val="24"/>
              </w:rPr>
              <w:t>n</w:t>
            </w:r>
            <w:r w:rsidRPr="00FE009C">
              <w:rPr>
                <w:rFonts w:cs="Arial"/>
                <w:szCs w:val="24"/>
              </w:rPr>
              <w:t xml:space="preserve">atural </w:t>
            </w:r>
            <w:r w:rsidR="00DB271B" w:rsidRPr="00FE009C">
              <w:rPr>
                <w:rFonts w:cs="Arial"/>
                <w:szCs w:val="24"/>
              </w:rPr>
              <w:t>e</w:t>
            </w:r>
            <w:r w:rsidRPr="00FE009C">
              <w:rPr>
                <w:rFonts w:cs="Arial"/>
                <w:szCs w:val="24"/>
              </w:rPr>
              <w:t xml:space="preserve">nvironment (including Habitats Regulations </w:t>
            </w:r>
            <w:r w:rsidR="006A1787" w:rsidRPr="00FE009C">
              <w:rPr>
                <w:rFonts w:cs="Arial"/>
                <w:szCs w:val="24"/>
              </w:rPr>
              <w:t>Assessment</w:t>
            </w:r>
            <w:r w:rsidRPr="00FE009C">
              <w:rPr>
                <w:rFonts w:cs="Arial"/>
                <w:szCs w:val="24"/>
              </w:rPr>
              <w:t>)</w:t>
            </w:r>
            <w:bookmarkEnd w:id="5"/>
          </w:p>
        </w:tc>
      </w:tr>
      <w:tr w:rsidR="00B5096A" w:rsidRPr="008C59AE" w14:paraId="199CB1DF" w14:textId="77777777">
        <w:tc>
          <w:tcPr>
            <w:tcW w:w="22099" w:type="dxa"/>
            <w:gridSpan w:val="3"/>
          </w:tcPr>
          <w:p w14:paraId="7CF68D6E" w14:textId="18DFD66B" w:rsidR="00B5096A" w:rsidRPr="00FE009C" w:rsidRDefault="00B5096A" w:rsidP="00B5096A">
            <w:pPr>
              <w:pStyle w:val="Heading2"/>
            </w:pPr>
            <w:bookmarkStart w:id="6" w:name="_Toc234911217"/>
            <w:r>
              <w:t>Non-Habitats Regulations matters</w:t>
            </w:r>
            <w:bookmarkEnd w:id="6"/>
          </w:p>
        </w:tc>
      </w:tr>
      <w:tr w:rsidR="00961ABF" w:rsidRPr="008C59AE" w14:paraId="53C58E0A" w14:textId="77777777" w:rsidTr="00D57B65">
        <w:tc>
          <w:tcPr>
            <w:tcW w:w="1762" w:type="dxa"/>
          </w:tcPr>
          <w:p w14:paraId="53C58E05" w14:textId="77777777" w:rsidR="00961ABF" w:rsidRPr="008A71F6" w:rsidRDefault="00961ABF" w:rsidP="00961ABF">
            <w:pPr>
              <w:pStyle w:val="Heading3"/>
              <w:rPr>
                <w:rFonts w:cs="Arial"/>
                <w:szCs w:val="24"/>
              </w:rPr>
            </w:pPr>
          </w:p>
        </w:tc>
        <w:tc>
          <w:tcPr>
            <w:tcW w:w="3620" w:type="dxa"/>
          </w:tcPr>
          <w:p w14:paraId="53C58E06" w14:textId="214D718E" w:rsidR="00D27392" w:rsidRPr="008A71F6" w:rsidRDefault="00775870" w:rsidP="00961ABF">
            <w:pPr>
              <w:rPr>
                <w:rFonts w:cs="Arial"/>
                <w:szCs w:val="24"/>
              </w:rPr>
            </w:pPr>
            <w:r>
              <w:rPr>
                <w:rFonts w:cs="Arial"/>
                <w:szCs w:val="24"/>
              </w:rPr>
              <w:t>The applicants</w:t>
            </w:r>
          </w:p>
        </w:tc>
        <w:tc>
          <w:tcPr>
            <w:tcW w:w="16717" w:type="dxa"/>
          </w:tcPr>
          <w:p w14:paraId="4724362A" w14:textId="77777777" w:rsidR="0076662C" w:rsidRDefault="00DF2DC0" w:rsidP="00FA25F2">
            <w:pPr>
              <w:pStyle w:val="QuestionMainBodyTextBold"/>
            </w:pPr>
            <w:r w:rsidRPr="00DF2DC0">
              <w:t>Biodiversity net gain guidance</w:t>
            </w:r>
          </w:p>
          <w:p w14:paraId="720E0930" w14:textId="076BBE61" w:rsidR="00DF2DC0" w:rsidRPr="00DF2DC0" w:rsidRDefault="00DF2DC0" w:rsidP="00DF2DC0">
            <w:pPr>
              <w:pStyle w:val="QuestionMainBodyText"/>
              <w:rPr>
                <w:szCs w:val="24"/>
              </w:rPr>
            </w:pPr>
            <w:r w:rsidRPr="00DF2DC0">
              <w:rPr>
                <w:szCs w:val="24"/>
              </w:rPr>
              <w:t>The applicant</w:t>
            </w:r>
            <w:r w:rsidR="0098084E">
              <w:rPr>
                <w:szCs w:val="24"/>
              </w:rPr>
              <w:t>s are</w:t>
            </w:r>
            <w:r w:rsidRPr="00DF2DC0">
              <w:rPr>
                <w:szCs w:val="24"/>
              </w:rPr>
              <w:t xml:space="preserve"> asked to comment on the following documents published on 2 June 2026 and to set out how they relate to its biodiversity net gain (BNG) proposals.  </w:t>
            </w:r>
          </w:p>
          <w:p w14:paraId="1F837DFC" w14:textId="15A421FF" w:rsidR="00DF2DC0" w:rsidRPr="00DF2DC0" w:rsidRDefault="00DF2DC0" w:rsidP="00FA25F2">
            <w:pPr>
              <w:pStyle w:val="ListBullet"/>
            </w:pPr>
            <w:hyperlink r:id="rId21" w:history="1">
              <w:r w:rsidRPr="002E5DE3">
                <w:rPr>
                  <w:rStyle w:val="Hyperlink"/>
                </w:rPr>
                <w:t>Biodiversity net gain: nationally significant infrastructure projects</w:t>
              </w:r>
            </w:hyperlink>
            <w:r w:rsidRPr="00DF2DC0">
              <w:t xml:space="preserve"> </w:t>
            </w:r>
          </w:p>
          <w:p w14:paraId="1284F6A7" w14:textId="2E96D536" w:rsidR="00DF2DC0" w:rsidRDefault="00DF2DC0" w:rsidP="00FA25F2">
            <w:pPr>
              <w:pStyle w:val="ListBullet"/>
            </w:pPr>
            <w:hyperlink r:id="rId22" w:history="1">
              <w:r w:rsidRPr="0098084E">
                <w:rPr>
                  <w:rStyle w:val="Hyperlink"/>
                </w:rPr>
                <w:t>Biodiversity net gain statements for nationally significant infrastructure projects</w:t>
              </w:r>
            </w:hyperlink>
          </w:p>
          <w:p w14:paraId="01197020" w14:textId="77777777" w:rsidR="00FA25F2" w:rsidRPr="00DF2DC0" w:rsidRDefault="00FA25F2" w:rsidP="00FA25F2">
            <w:pPr>
              <w:pStyle w:val="ListBullet"/>
              <w:numPr>
                <w:ilvl w:val="0"/>
                <w:numId w:val="0"/>
              </w:numPr>
              <w:ind w:left="360"/>
            </w:pPr>
          </w:p>
          <w:p w14:paraId="53C58E09" w14:textId="5CFD18C0" w:rsidR="00DF2DC0" w:rsidRPr="0076662C" w:rsidRDefault="00DF2DC0" w:rsidP="002E5DE3">
            <w:pPr>
              <w:pStyle w:val="QuestionMainBodyText"/>
              <w:rPr>
                <w:szCs w:val="24"/>
              </w:rPr>
            </w:pPr>
            <w:r w:rsidRPr="00DF2DC0">
              <w:rPr>
                <w:szCs w:val="24"/>
              </w:rPr>
              <w:lastRenderedPageBreak/>
              <w:t>The Ex</w:t>
            </w:r>
            <w:r w:rsidR="0098084E">
              <w:rPr>
                <w:szCs w:val="24"/>
              </w:rPr>
              <w:t>P</w:t>
            </w:r>
            <w:r w:rsidRPr="00DF2DC0">
              <w:rPr>
                <w:szCs w:val="24"/>
              </w:rPr>
              <w:t xml:space="preserve"> asks the applicant</w:t>
            </w:r>
            <w:r w:rsidR="0098084E">
              <w:rPr>
                <w:szCs w:val="24"/>
              </w:rPr>
              <w:t>s</w:t>
            </w:r>
            <w:r w:rsidRPr="00DF2DC0">
              <w:rPr>
                <w:szCs w:val="24"/>
              </w:rPr>
              <w:t xml:space="preserve"> to set out how </w:t>
            </w:r>
            <w:r w:rsidR="0098084E">
              <w:rPr>
                <w:szCs w:val="24"/>
              </w:rPr>
              <w:t>their</w:t>
            </w:r>
            <w:r w:rsidRPr="00DF2DC0">
              <w:rPr>
                <w:szCs w:val="24"/>
              </w:rPr>
              <w:t xml:space="preserve"> proposals compare and whether, if the application</w:t>
            </w:r>
            <w:r w:rsidR="0098084E">
              <w:rPr>
                <w:szCs w:val="24"/>
              </w:rPr>
              <w:t>s</w:t>
            </w:r>
            <w:r w:rsidRPr="00DF2DC0">
              <w:rPr>
                <w:szCs w:val="24"/>
              </w:rPr>
              <w:t xml:space="preserve"> had been submitted after 2 November 2026, </w:t>
            </w:r>
            <w:r w:rsidR="0078178F">
              <w:rPr>
                <w:szCs w:val="24"/>
              </w:rPr>
              <w:t>they</w:t>
            </w:r>
            <w:r w:rsidRPr="00DF2DC0">
              <w:rPr>
                <w:szCs w:val="24"/>
              </w:rPr>
              <w:t xml:space="preserve"> would comply with the guidance and whether anything in the Biodiversity Net Gain Report [</w:t>
            </w:r>
            <w:hyperlink r:id="rId23" w:history="1">
              <w:r w:rsidR="00AC608C" w:rsidRPr="00AC608C">
                <w:rPr>
                  <w:rStyle w:val="Hyperlink"/>
                  <w:szCs w:val="24"/>
                </w:rPr>
                <w:t>REP3</w:t>
              </w:r>
              <w:r w:rsidR="00AC608C" w:rsidRPr="00AC608C">
                <w:rPr>
                  <w:rStyle w:val="Hyperlink"/>
                  <w:szCs w:val="24"/>
                </w:rPr>
                <w:noBreakHyphen/>
                <w:t>041</w:t>
              </w:r>
            </w:hyperlink>
            <w:r w:rsidRPr="00DF2DC0">
              <w:rPr>
                <w:szCs w:val="24"/>
              </w:rPr>
              <w:t>] would need amending or adding to in order to be in compliance with the recently published guidance on BNG.</w:t>
            </w:r>
          </w:p>
        </w:tc>
      </w:tr>
      <w:tr w:rsidR="00DB2F23" w:rsidRPr="008C59AE" w14:paraId="7762572B" w14:textId="77777777" w:rsidTr="00D57B65">
        <w:tc>
          <w:tcPr>
            <w:tcW w:w="1762" w:type="dxa"/>
          </w:tcPr>
          <w:p w14:paraId="1E3A38AF" w14:textId="77777777" w:rsidR="00DB2F23" w:rsidRPr="00AA74F8" w:rsidRDefault="00DB2F23" w:rsidP="00961ABF">
            <w:pPr>
              <w:pStyle w:val="Heading3"/>
              <w:rPr>
                <w:rFonts w:cs="Arial"/>
                <w:szCs w:val="24"/>
              </w:rPr>
            </w:pPr>
          </w:p>
        </w:tc>
        <w:tc>
          <w:tcPr>
            <w:tcW w:w="3620" w:type="dxa"/>
          </w:tcPr>
          <w:p w14:paraId="3A9D6066" w14:textId="199F6AAE" w:rsidR="00DB2F23" w:rsidRPr="00AA74F8" w:rsidRDefault="00F83E8F" w:rsidP="00961ABF">
            <w:pPr>
              <w:rPr>
                <w:rFonts w:cs="Arial"/>
                <w:szCs w:val="24"/>
              </w:rPr>
            </w:pPr>
            <w:r w:rsidRPr="00AA74F8">
              <w:rPr>
                <w:rFonts w:cs="Arial"/>
                <w:szCs w:val="24"/>
              </w:rPr>
              <w:t>The applicants</w:t>
            </w:r>
          </w:p>
        </w:tc>
        <w:tc>
          <w:tcPr>
            <w:tcW w:w="16717" w:type="dxa"/>
          </w:tcPr>
          <w:p w14:paraId="21ED3881" w14:textId="53FEA9AF" w:rsidR="00F83E8F" w:rsidRPr="00AA74F8" w:rsidRDefault="00F83E8F" w:rsidP="00F83E8F">
            <w:pPr>
              <w:pStyle w:val="QuestionMainBodyTextBold"/>
            </w:pPr>
            <w:r w:rsidRPr="00AA74F8">
              <w:t>Air quality standing advice</w:t>
            </w:r>
          </w:p>
          <w:p w14:paraId="42880631" w14:textId="4182C3EB" w:rsidR="00DB2F23" w:rsidRPr="00AA74F8" w:rsidRDefault="00F83E8F" w:rsidP="00FA25F2">
            <w:pPr>
              <w:pStyle w:val="QuestionMainBodyTextBold"/>
              <w:rPr>
                <w:b w:val="0"/>
                <w:bCs w:val="0"/>
              </w:rPr>
            </w:pPr>
            <w:r w:rsidRPr="00AA74F8">
              <w:rPr>
                <w:b w:val="0"/>
                <w:bCs w:val="0"/>
              </w:rPr>
              <w:t>In relation to the applicants’ response to Q5.0.3 of ExQ2 [</w:t>
            </w:r>
            <w:hyperlink r:id="rId24" w:history="1">
              <w:r w:rsidRPr="00AA74F8">
                <w:rPr>
                  <w:rStyle w:val="Hyperlink"/>
                  <w:b w:val="0"/>
                  <w:bCs w:val="0"/>
                </w:rPr>
                <w:t>REP4-036</w:t>
              </w:r>
            </w:hyperlink>
            <w:r w:rsidRPr="00AA74F8">
              <w:rPr>
                <w:b w:val="0"/>
                <w:bCs w:val="0"/>
              </w:rPr>
              <w:t>] please can they provide further details that demonstrate compliance with the air quality standing advice. In doing so please set out how the requirements within each step of the standing advice ha</w:t>
            </w:r>
            <w:r w:rsidR="005938F1" w:rsidRPr="00AA74F8">
              <w:rPr>
                <w:b w:val="0"/>
                <w:bCs w:val="0"/>
              </w:rPr>
              <w:t>s</w:t>
            </w:r>
            <w:r w:rsidRPr="00AA74F8">
              <w:rPr>
                <w:b w:val="0"/>
                <w:bCs w:val="0"/>
              </w:rPr>
              <w:t xml:space="preserve"> been followed. Furthermore, please can the applicants explain how the</w:t>
            </w:r>
            <w:r w:rsidR="005938F1" w:rsidRPr="00AA74F8">
              <w:rPr>
                <w:b w:val="0"/>
                <w:bCs w:val="0"/>
              </w:rPr>
              <w:t xml:space="preserve"> </w:t>
            </w:r>
            <w:r w:rsidRPr="00AA74F8">
              <w:rPr>
                <w:b w:val="0"/>
                <w:bCs w:val="0"/>
              </w:rPr>
              <w:t xml:space="preserve">ES demonstrates compliance with paragraphs 5.61, 5.62 and 5.63 of the NNNPS and associated statutory duties? For example, would the proposed development’s air quality impacts have an adverse effect on SSSIs or irreplaceable habitats and would the relevant exceptions apply, and statutory duties be complied with? </w:t>
            </w:r>
          </w:p>
        </w:tc>
      </w:tr>
      <w:tr w:rsidR="009806B9" w:rsidRPr="008C59AE" w14:paraId="0D995964" w14:textId="77777777" w:rsidTr="00D57B65">
        <w:tc>
          <w:tcPr>
            <w:tcW w:w="1762" w:type="dxa"/>
          </w:tcPr>
          <w:p w14:paraId="42F65A0B" w14:textId="77777777" w:rsidR="009806B9" w:rsidRPr="008A71F6" w:rsidRDefault="009806B9" w:rsidP="00961ABF">
            <w:pPr>
              <w:pStyle w:val="Heading3"/>
              <w:rPr>
                <w:rFonts w:cs="Arial"/>
                <w:szCs w:val="24"/>
              </w:rPr>
            </w:pPr>
          </w:p>
        </w:tc>
        <w:tc>
          <w:tcPr>
            <w:tcW w:w="3620" w:type="dxa"/>
          </w:tcPr>
          <w:p w14:paraId="7FE92744" w14:textId="7892331F" w:rsidR="009806B9" w:rsidRDefault="009806B9" w:rsidP="00961ABF">
            <w:pPr>
              <w:rPr>
                <w:rFonts w:cs="Arial"/>
                <w:szCs w:val="24"/>
              </w:rPr>
            </w:pPr>
            <w:r>
              <w:rPr>
                <w:rFonts w:cs="Arial"/>
                <w:szCs w:val="24"/>
              </w:rPr>
              <w:t>The applicants</w:t>
            </w:r>
          </w:p>
        </w:tc>
        <w:tc>
          <w:tcPr>
            <w:tcW w:w="16717" w:type="dxa"/>
          </w:tcPr>
          <w:p w14:paraId="7575AF1E" w14:textId="020721DA" w:rsidR="009806B9" w:rsidRDefault="009D2325" w:rsidP="00EB5853">
            <w:pPr>
              <w:pStyle w:val="QuestionMainBodyTextBold"/>
            </w:pPr>
            <w:r>
              <w:t>Effect</w:t>
            </w:r>
            <w:r w:rsidR="00C117EC">
              <w:t xml:space="preserve"> on badgers</w:t>
            </w:r>
          </w:p>
          <w:p w14:paraId="664B626F" w14:textId="0B3C8221" w:rsidR="00F50B32" w:rsidRDefault="00F50B32" w:rsidP="00EB5853">
            <w:pPr>
              <w:pStyle w:val="QuestionMainBodyTextBold"/>
              <w:rPr>
                <w:b w:val="0"/>
                <w:bCs w:val="0"/>
              </w:rPr>
            </w:pPr>
            <w:r>
              <w:rPr>
                <w:b w:val="0"/>
                <w:bCs w:val="0"/>
              </w:rPr>
              <w:t xml:space="preserve">The applicants responded to </w:t>
            </w:r>
            <w:r w:rsidR="00ED06F1" w:rsidRPr="00ED06F1">
              <w:rPr>
                <w:b w:val="0"/>
                <w:bCs w:val="0"/>
              </w:rPr>
              <w:t>Q5.0.4</w:t>
            </w:r>
            <w:r w:rsidR="0037390C">
              <w:rPr>
                <w:b w:val="0"/>
                <w:bCs w:val="0"/>
              </w:rPr>
              <w:t xml:space="preserve"> of ExQ2 [</w:t>
            </w:r>
            <w:hyperlink r:id="rId25" w:history="1">
              <w:r w:rsidR="0037390C" w:rsidRPr="00676FA8">
                <w:rPr>
                  <w:rStyle w:val="Hyperlink"/>
                  <w:b w:val="0"/>
                  <w:bCs w:val="0"/>
                </w:rPr>
                <w:t>REP4</w:t>
              </w:r>
              <w:r w:rsidR="008B3B06" w:rsidRPr="00676FA8">
                <w:rPr>
                  <w:rStyle w:val="Hyperlink"/>
                  <w:b w:val="0"/>
                  <w:bCs w:val="0"/>
                </w:rPr>
                <w:t>-036</w:t>
              </w:r>
            </w:hyperlink>
            <w:r w:rsidR="00676FA8">
              <w:rPr>
                <w:b w:val="0"/>
                <w:bCs w:val="0"/>
              </w:rPr>
              <w:t xml:space="preserve">] </w:t>
            </w:r>
            <w:r w:rsidR="00D34F74">
              <w:rPr>
                <w:b w:val="0"/>
                <w:bCs w:val="0"/>
              </w:rPr>
              <w:t xml:space="preserve">explaining that </w:t>
            </w:r>
            <w:r w:rsidR="00794D9C">
              <w:rPr>
                <w:b w:val="0"/>
                <w:bCs w:val="0"/>
              </w:rPr>
              <w:t xml:space="preserve">the </w:t>
            </w:r>
            <w:r w:rsidR="00D962F5">
              <w:rPr>
                <w:b w:val="0"/>
                <w:bCs w:val="0"/>
              </w:rPr>
              <w:t>details being requested by N</w:t>
            </w:r>
            <w:r w:rsidR="00C026BA">
              <w:rPr>
                <w:b w:val="0"/>
                <w:bCs w:val="0"/>
              </w:rPr>
              <w:t xml:space="preserve">atural England </w:t>
            </w:r>
            <w:r w:rsidR="003F7099">
              <w:rPr>
                <w:b w:val="0"/>
                <w:bCs w:val="0"/>
              </w:rPr>
              <w:t xml:space="preserve">primarily relate to </w:t>
            </w:r>
            <w:r w:rsidR="002F02AB">
              <w:rPr>
                <w:b w:val="0"/>
                <w:bCs w:val="0"/>
              </w:rPr>
              <w:t xml:space="preserve">post-consent license applications rather than matters that affect the conclusions of the </w:t>
            </w:r>
            <w:r w:rsidR="00246E97">
              <w:rPr>
                <w:b w:val="0"/>
                <w:bCs w:val="0"/>
              </w:rPr>
              <w:t xml:space="preserve">[ES] </w:t>
            </w:r>
            <w:r w:rsidR="00BF34DC">
              <w:rPr>
                <w:b w:val="0"/>
                <w:bCs w:val="0"/>
              </w:rPr>
              <w:t xml:space="preserve">or the decision making process. Natural England also responded to </w:t>
            </w:r>
            <w:r w:rsidR="00BF34DC" w:rsidRPr="00ED06F1">
              <w:rPr>
                <w:b w:val="0"/>
                <w:bCs w:val="0"/>
              </w:rPr>
              <w:t>Q5.0.4</w:t>
            </w:r>
            <w:r w:rsidR="00BF34DC">
              <w:rPr>
                <w:b w:val="0"/>
                <w:bCs w:val="0"/>
              </w:rPr>
              <w:t xml:space="preserve"> of ExQ2 </w:t>
            </w:r>
            <w:r w:rsidR="009559FD">
              <w:rPr>
                <w:b w:val="0"/>
                <w:bCs w:val="0"/>
              </w:rPr>
              <w:t>[</w:t>
            </w:r>
            <w:hyperlink r:id="rId26" w:history="1">
              <w:r w:rsidR="009559FD" w:rsidRPr="00580898">
                <w:rPr>
                  <w:rStyle w:val="Hyperlink"/>
                  <w:b w:val="0"/>
                  <w:bCs w:val="0"/>
                </w:rPr>
                <w:t>REP4-</w:t>
              </w:r>
              <w:r w:rsidR="00580898" w:rsidRPr="00580898">
                <w:rPr>
                  <w:rStyle w:val="Hyperlink"/>
                  <w:b w:val="0"/>
                  <w:bCs w:val="0"/>
                </w:rPr>
                <w:t>091</w:t>
              </w:r>
            </w:hyperlink>
            <w:r w:rsidR="00580898">
              <w:rPr>
                <w:b w:val="0"/>
                <w:bCs w:val="0"/>
              </w:rPr>
              <w:t>]</w:t>
            </w:r>
            <w:r w:rsidR="007308FE">
              <w:rPr>
                <w:b w:val="0"/>
                <w:bCs w:val="0"/>
              </w:rPr>
              <w:t xml:space="preserve"> </w:t>
            </w:r>
            <w:r w:rsidR="00191E28">
              <w:rPr>
                <w:b w:val="0"/>
                <w:bCs w:val="0"/>
              </w:rPr>
              <w:t xml:space="preserve">stating that </w:t>
            </w:r>
            <w:r w:rsidR="004E5971" w:rsidRPr="004E5971">
              <w:rPr>
                <w:b w:val="0"/>
                <w:bCs w:val="0"/>
              </w:rPr>
              <w:t xml:space="preserve">the </w:t>
            </w:r>
            <w:r w:rsidR="004E5971">
              <w:rPr>
                <w:b w:val="0"/>
                <w:bCs w:val="0"/>
              </w:rPr>
              <w:t>[ES]</w:t>
            </w:r>
            <w:r w:rsidR="004E5971" w:rsidRPr="004E5971">
              <w:rPr>
                <w:b w:val="0"/>
                <w:bCs w:val="0"/>
              </w:rPr>
              <w:t xml:space="preserve"> should take account of the impacts </w:t>
            </w:r>
            <w:r w:rsidR="004E5971">
              <w:rPr>
                <w:b w:val="0"/>
                <w:bCs w:val="0"/>
              </w:rPr>
              <w:t>on</w:t>
            </w:r>
            <w:r w:rsidR="004E5971" w:rsidRPr="004E5971">
              <w:rPr>
                <w:b w:val="0"/>
                <w:bCs w:val="0"/>
              </w:rPr>
              <w:t xml:space="preserve"> species.</w:t>
            </w:r>
            <w:r w:rsidR="004E5971">
              <w:rPr>
                <w:b w:val="0"/>
                <w:bCs w:val="0"/>
              </w:rPr>
              <w:t xml:space="preserve"> </w:t>
            </w:r>
          </w:p>
          <w:p w14:paraId="56B5DD53" w14:textId="3D501B85" w:rsidR="007F355C" w:rsidRDefault="00790C32" w:rsidP="00EB5853">
            <w:pPr>
              <w:pStyle w:val="QuestionMainBodyTextBold"/>
              <w:rPr>
                <w:b w:val="0"/>
                <w:bCs w:val="0"/>
              </w:rPr>
            </w:pPr>
            <w:r>
              <w:rPr>
                <w:b w:val="0"/>
                <w:bCs w:val="0"/>
              </w:rPr>
              <w:t xml:space="preserve">Based on the </w:t>
            </w:r>
            <w:r w:rsidR="008905FC">
              <w:rPr>
                <w:b w:val="0"/>
                <w:bCs w:val="0"/>
              </w:rPr>
              <w:t>latest Risk and Issues Log [</w:t>
            </w:r>
            <w:hyperlink r:id="rId27" w:history="1">
              <w:r w:rsidR="008905FC" w:rsidRPr="008905FC">
                <w:rPr>
                  <w:rStyle w:val="Hyperlink"/>
                  <w:b w:val="0"/>
                  <w:bCs w:val="0"/>
                </w:rPr>
                <w:t>REP4-090</w:t>
              </w:r>
            </w:hyperlink>
            <w:r w:rsidR="008905FC">
              <w:rPr>
                <w:b w:val="0"/>
                <w:bCs w:val="0"/>
              </w:rPr>
              <w:t>]</w:t>
            </w:r>
            <w:r w:rsidR="00E07528">
              <w:rPr>
                <w:b w:val="0"/>
                <w:bCs w:val="0"/>
              </w:rPr>
              <w:t xml:space="preserve"> and SoCG [</w:t>
            </w:r>
            <w:hyperlink r:id="rId28" w:history="1">
              <w:r w:rsidR="00E07528" w:rsidRPr="005D73D2">
                <w:rPr>
                  <w:rStyle w:val="Hyperlink"/>
                  <w:b w:val="0"/>
                  <w:bCs w:val="0"/>
                </w:rPr>
                <w:t>REP4-054</w:t>
              </w:r>
            </w:hyperlink>
            <w:r w:rsidR="00E07528">
              <w:rPr>
                <w:b w:val="0"/>
                <w:bCs w:val="0"/>
              </w:rPr>
              <w:t>]</w:t>
            </w:r>
            <w:r w:rsidR="005D73D2">
              <w:rPr>
                <w:b w:val="0"/>
                <w:bCs w:val="0"/>
              </w:rPr>
              <w:t xml:space="preserve"> and the aforementioned responses to </w:t>
            </w:r>
            <w:r w:rsidR="005D73D2" w:rsidRPr="00ED06F1">
              <w:rPr>
                <w:b w:val="0"/>
                <w:bCs w:val="0"/>
              </w:rPr>
              <w:t>Q5.0.4</w:t>
            </w:r>
            <w:r w:rsidR="005D73D2">
              <w:rPr>
                <w:b w:val="0"/>
                <w:bCs w:val="0"/>
              </w:rPr>
              <w:t xml:space="preserve"> of ExQ2</w:t>
            </w:r>
            <w:r w:rsidR="002B0DCE">
              <w:rPr>
                <w:b w:val="0"/>
                <w:bCs w:val="0"/>
              </w:rPr>
              <w:t xml:space="preserve"> [</w:t>
            </w:r>
            <w:hyperlink r:id="rId29" w:history="1">
              <w:r w:rsidR="002B0DCE" w:rsidRPr="009A2505">
                <w:rPr>
                  <w:rStyle w:val="Hyperlink"/>
                  <w:b w:val="0"/>
                  <w:bCs w:val="0"/>
                </w:rPr>
                <w:t>PD</w:t>
              </w:r>
              <w:r w:rsidR="009A2505" w:rsidRPr="009A2505">
                <w:rPr>
                  <w:rStyle w:val="Hyperlink"/>
                  <w:b w:val="0"/>
                  <w:bCs w:val="0"/>
                </w:rPr>
                <w:t>-022</w:t>
              </w:r>
            </w:hyperlink>
            <w:r w:rsidR="009A2505">
              <w:rPr>
                <w:b w:val="0"/>
                <w:bCs w:val="0"/>
              </w:rPr>
              <w:t>]</w:t>
            </w:r>
            <w:r w:rsidR="005D73D2">
              <w:rPr>
                <w:b w:val="0"/>
                <w:bCs w:val="0"/>
              </w:rPr>
              <w:t xml:space="preserve">, </w:t>
            </w:r>
            <w:r w:rsidR="00412393">
              <w:rPr>
                <w:b w:val="0"/>
                <w:bCs w:val="0"/>
              </w:rPr>
              <w:t>whilst</w:t>
            </w:r>
            <w:r w:rsidR="00BE2A5D">
              <w:rPr>
                <w:b w:val="0"/>
                <w:bCs w:val="0"/>
              </w:rPr>
              <w:t xml:space="preserve"> the ExP agrees</w:t>
            </w:r>
            <w:r w:rsidR="00412393">
              <w:rPr>
                <w:b w:val="0"/>
                <w:bCs w:val="0"/>
              </w:rPr>
              <w:t xml:space="preserve"> some</w:t>
            </w:r>
            <w:r w:rsidR="00C568E3">
              <w:rPr>
                <w:b w:val="0"/>
                <w:bCs w:val="0"/>
              </w:rPr>
              <w:t xml:space="preserve"> </w:t>
            </w:r>
            <w:r w:rsidR="00412393">
              <w:rPr>
                <w:b w:val="0"/>
                <w:bCs w:val="0"/>
              </w:rPr>
              <w:t xml:space="preserve">matters can be deferred to the licensing stage, </w:t>
            </w:r>
            <w:r w:rsidR="005D73D2">
              <w:rPr>
                <w:b w:val="0"/>
                <w:bCs w:val="0"/>
              </w:rPr>
              <w:t xml:space="preserve">the ExP is not clear that </w:t>
            </w:r>
            <w:r w:rsidR="008B6061">
              <w:rPr>
                <w:b w:val="0"/>
                <w:bCs w:val="0"/>
              </w:rPr>
              <w:t xml:space="preserve">all </w:t>
            </w:r>
            <w:r w:rsidR="00C568E3">
              <w:rPr>
                <w:b w:val="0"/>
                <w:bCs w:val="0"/>
              </w:rPr>
              <w:t>of the</w:t>
            </w:r>
            <w:r w:rsidR="008B6061">
              <w:rPr>
                <w:b w:val="0"/>
                <w:bCs w:val="0"/>
              </w:rPr>
              <w:t xml:space="preserve"> matters </w:t>
            </w:r>
            <w:r w:rsidR="00C568E3">
              <w:rPr>
                <w:b w:val="0"/>
                <w:bCs w:val="0"/>
              </w:rPr>
              <w:t xml:space="preserve">are </w:t>
            </w:r>
            <w:r w:rsidR="008B6061">
              <w:rPr>
                <w:b w:val="0"/>
                <w:bCs w:val="0"/>
              </w:rPr>
              <w:t>for the</w:t>
            </w:r>
            <w:r w:rsidR="00890C99" w:rsidRPr="00890C99">
              <w:rPr>
                <w:b w:val="0"/>
                <w:bCs w:val="0"/>
              </w:rPr>
              <w:t xml:space="preserve"> licens</w:t>
            </w:r>
            <w:r w:rsidR="00C568E3">
              <w:rPr>
                <w:b w:val="0"/>
                <w:bCs w:val="0"/>
              </w:rPr>
              <w:t xml:space="preserve">ing stage alone. </w:t>
            </w:r>
          </w:p>
          <w:p w14:paraId="3CA23635" w14:textId="5808F7BD" w:rsidR="005645EB" w:rsidRDefault="005645EB" w:rsidP="00EB5853">
            <w:pPr>
              <w:pStyle w:val="QuestionMainBodyTextBold"/>
              <w:rPr>
                <w:b w:val="0"/>
                <w:bCs w:val="0"/>
              </w:rPr>
            </w:pPr>
            <w:r>
              <w:rPr>
                <w:b w:val="0"/>
                <w:bCs w:val="0"/>
              </w:rPr>
              <w:t>For example, referring to NE25 of the Risk and Issues Log [</w:t>
            </w:r>
            <w:hyperlink r:id="rId30" w:history="1">
              <w:r w:rsidRPr="008905FC">
                <w:rPr>
                  <w:rStyle w:val="Hyperlink"/>
                  <w:b w:val="0"/>
                  <w:bCs w:val="0"/>
                </w:rPr>
                <w:t>REP4-090</w:t>
              </w:r>
            </w:hyperlink>
            <w:r>
              <w:rPr>
                <w:b w:val="0"/>
                <w:bCs w:val="0"/>
              </w:rPr>
              <w:t>]</w:t>
            </w:r>
            <w:r w:rsidR="00986349">
              <w:rPr>
                <w:b w:val="0"/>
                <w:bCs w:val="0"/>
              </w:rPr>
              <w:t xml:space="preserve">, </w:t>
            </w:r>
            <w:r w:rsidR="000508C5">
              <w:rPr>
                <w:b w:val="0"/>
                <w:bCs w:val="0"/>
              </w:rPr>
              <w:t xml:space="preserve">it is not clear why </w:t>
            </w:r>
            <w:r w:rsidR="00986349">
              <w:rPr>
                <w:b w:val="0"/>
                <w:bCs w:val="0"/>
              </w:rPr>
              <w:t xml:space="preserve">the location of the </w:t>
            </w:r>
            <w:r w:rsidR="00D1203F">
              <w:rPr>
                <w:b w:val="0"/>
                <w:bCs w:val="0"/>
              </w:rPr>
              <w:t>sustainable drainage system</w:t>
            </w:r>
            <w:r w:rsidR="006229CF">
              <w:rPr>
                <w:b w:val="0"/>
                <w:bCs w:val="0"/>
              </w:rPr>
              <w:t xml:space="preserve"> and footpaths</w:t>
            </w:r>
            <w:r w:rsidR="00D1203F">
              <w:rPr>
                <w:b w:val="0"/>
                <w:bCs w:val="0"/>
              </w:rPr>
              <w:t xml:space="preserve"> relative to the badger setts and the risk of flooding </w:t>
            </w:r>
            <w:r w:rsidR="006229CF">
              <w:rPr>
                <w:b w:val="0"/>
                <w:bCs w:val="0"/>
              </w:rPr>
              <w:t xml:space="preserve">and disturbance </w:t>
            </w:r>
            <w:r w:rsidR="000508C5">
              <w:rPr>
                <w:b w:val="0"/>
                <w:bCs w:val="0"/>
              </w:rPr>
              <w:t>should not be addressed in the ES</w:t>
            </w:r>
            <w:r w:rsidR="000464FE">
              <w:rPr>
                <w:b w:val="0"/>
                <w:bCs w:val="0"/>
              </w:rPr>
              <w:t xml:space="preserve">. </w:t>
            </w:r>
            <w:r w:rsidR="003E3B94">
              <w:rPr>
                <w:b w:val="0"/>
                <w:bCs w:val="0"/>
              </w:rPr>
              <w:t>Th</w:t>
            </w:r>
            <w:r w:rsidR="007301A8">
              <w:rPr>
                <w:b w:val="0"/>
                <w:bCs w:val="0"/>
              </w:rPr>
              <w:t>ese</w:t>
            </w:r>
            <w:r w:rsidR="003E3B94">
              <w:rPr>
                <w:b w:val="0"/>
                <w:bCs w:val="0"/>
              </w:rPr>
              <w:t xml:space="preserve"> appear to be</w:t>
            </w:r>
            <w:r w:rsidR="007301A8">
              <w:rPr>
                <w:b w:val="0"/>
                <w:bCs w:val="0"/>
              </w:rPr>
              <w:t xml:space="preserve"> </w:t>
            </w:r>
            <w:r w:rsidR="003E3B94">
              <w:rPr>
                <w:b w:val="0"/>
                <w:bCs w:val="0"/>
              </w:rPr>
              <w:t>matter</w:t>
            </w:r>
            <w:r w:rsidR="007301A8">
              <w:rPr>
                <w:b w:val="0"/>
                <w:bCs w:val="0"/>
              </w:rPr>
              <w:t>s</w:t>
            </w:r>
            <w:r w:rsidR="003E3B94">
              <w:rPr>
                <w:b w:val="0"/>
                <w:bCs w:val="0"/>
              </w:rPr>
              <w:t xml:space="preserve"> of principle </w:t>
            </w:r>
            <w:r w:rsidR="00BE2A5D">
              <w:rPr>
                <w:b w:val="0"/>
                <w:bCs w:val="0"/>
              </w:rPr>
              <w:t xml:space="preserve">and parameter design </w:t>
            </w:r>
            <w:r w:rsidR="008E2FC4">
              <w:rPr>
                <w:b w:val="0"/>
                <w:bCs w:val="0"/>
              </w:rPr>
              <w:t>rather than matter</w:t>
            </w:r>
            <w:r w:rsidR="007301A8">
              <w:rPr>
                <w:b w:val="0"/>
                <w:bCs w:val="0"/>
              </w:rPr>
              <w:t>s</w:t>
            </w:r>
            <w:r w:rsidR="008E2FC4">
              <w:rPr>
                <w:b w:val="0"/>
                <w:bCs w:val="0"/>
              </w:rPr>
              <w:t xml:space="preserve"> of </w:t>
            </w:r>
            <w:r w:rsidR="00EA1655">
              <w:rPr>
                <w:b w:val="0"/>
                <w:bCs w:val="0"/>
              </w:rPr>
              <w:t>detail</w:t>
            </w:r>
            <w:r w:rsidR="00BE2A5D">
              <w:rPr>
                <w:b w:val="0"/>
                <w:bCs w:val="0"/>
              </w:rPr>
              <w:t xml:space="preserve"> design</w:t>
            </w:r>
            <w:r w:rsidR="008E2FC4">
              <w:rPr>
                <w:b w:val="0"/>
                <w:bCs w:val="0"/>
              </w:rPr>
              <w:t xml:space="preserve"> that might be</w:t>
            </w:r>
            <w:r w:rsidR="00EA1655">
              <w:rPr>
                <w:b w:val="0"/>
                <w:bCs w:val="0"/>
              </w:rPr>
              <w:t xml:space="preserve"> secured by requirements </w:t>
            </w:r>
            <w:r w:rsidR="007301A8">
              <w:rPr>
                <w:b w:val="0"/>
                <w:bCs w:val="0"/>
              </w:rPr>
              <w:t xml:space="preserve">in the dDCO </w:t>
            </w:r>
            <w:r w:rsidR="00EA1655">
              <w:rPr>
                <w:b w:val="0"/>
                <w:bCs w:val="0"/>
              </w:rPr>
              <w:t>and</w:t>
            </w:r>
            <w:r w:rsidR="007301A8">
              <w:rPr>
                <w:b w:val="0"/>
                <w:bCs w:val="0"/>
              </w:rPr>
              <w:t xml:space="preserve"> </w:t>
            </w:r>
            <w:r w:rsidR="00685BBA">
              <w:rPr>
                <w:b w:val="0"/>
                <w:bCs w:val="0"/>
              </w:rPr>
              <w:t>addressed</w:t>
            </w:r>
            <w:r w:rsidR="008E2FC4">
              <w:rPr>
                <w:b w:val="0"/>
                <w:bCs w:val="0"/>
              </w:rPr>
              <w:t xml:space="preserve"> under the </w:t>
            </w:r>
            <w:r w:rsidR="00C13EE9">
              <w:rPr>
                <w:b w:val="0"/>
                <w:bCs w:val="0"/>
              </w:rPr>
              <w:t>future</w:t>
            </w:r>
            <w:r w:rsidR="008E2FC4">
              <w:rPr>
                <w:b w:val="0"/>
                <w:bCs w:val="0"/>
              </w:rPr>
              <w:t xml:space="preserve"> </w:t>
            </w:r>
            <w:r w:rsidR="00673C9F">
              <w:rPr>
                <w:b w:val="0"/>
                <w:bCs w:val="0"/>
              </w:rPr>
              <w:t>management documents (</w:t>
            </w:r>
            <w:r w:rsidR="00F24BE1">
              <w:rPr>
                <w:b w:val="0"/>
                <w:bCs w:val="0"/>
              </w:rPr>
              <w:t>P-</w:t>
            </w:r>
            <w:r w:rsidR="00673C9F">
              <w:rPr>
                <w:b w:val="0"/>
                <w:bCs w:val="0"/>
              </w:rPr>
              <w:t>CEMP</w:t>
            </w:r>
            <w:r w:rsidR="007301A8">
              <w:rPr>
                <w:b w:val="0"/>
                <w:bCs w:val="0"/>
              </w:rPr>
              <w:t xml:space="preserve"> etc.</w:t>
            </w:r>
            <w:r w:rsidR="00673C9F">
              <w:rPr>
                <w:b w:val="0"/>
                <w:bCs w:val="0"/>
              </w:rPr>
              <w:t xml:space="preserve">) </w:t>
            </w:r>
            <w:r w:rsidR="00685BBA">
              <w:rPr>
                <w:b w:val="0"/>
                <w:bCs w:val="0"/>
              </w:rPr>
              <w:t>that in turn</w:t>
            </w:r>
            <w:r w:rsidR="007301A8">
              <w:rPr>
                <w:b w:val="0"/>
                <w:bCs w:val="0"/>
              </w:rPr>
              <w:t xml:space="preserve"> would inform </w:t>
            </w:r>
            <w:r w:rsidR="00EA17D3">
              <w:rPr>
                <w:b w:val="0"/>
                <w:bCs w:val="0"/>
              </w:rPr>
              <w:t>future license application</w:t>
            </w:r>
            <w:r w:rsidR="00EA1655">
              <w:rPr>
                <w:b w:val="0"/>
                <w:bCs w:val="0"/>
              </w:rPr>
              <w:t>s</w:t>
            </w:r>
            <w:r w:rsidR="00EA17D3">
              <w:rPr>
                <w:b w:val="0"/>
                <w:bCs w:val="0"/>
              </w:rPr>
              <w:t xml:space="preserve">. </w:t>
            </w:r>
          </w:p>
          <w:p w14:paraId="369BC8EB" w14:textId="7FE44EE8" w:rsidR="00DF646A" w:rsidRDefault="00DF646A" w:rsidP="00EB5853">
            <w:pPr>
              <w:pStyle w:val="QuestionMainBodyTextBold"/>
              <w:rPr>
                <w:b w:val="0"/>
                <w:bCs w:val="0"/>
              </w:rPr>
            </w:pPr>
            <w:r>
              <w:rPr>
                <w:b w:val="0"/>
                <w:bCs w:val="0"/>
              </w:rPr>
              <w:t>In order to ensure that the ExP and SoS have sufficient information</w:t>
            </w:r>
            <w:r w:rsidR="009D2325">
              <w:rPr>
                <w:b w:val="0"/>
                <w:bCs w:val="0"/>
              </w:rPr>
              <w:t xml:space="preserve"> to take a view either way, </w:t>
            </w:r>
            <w:r w:rsidR="00AB64E8">
              <w:rPr>
                <w:b w:val="0"/>
                <w:bCs w:val="0"/>
              </w:rPr>
              <w:t>and using the Risk and Issues Log [</w:t>
            </w:r>
            <w:hyperlink r:id="rId31" w:history="1">
              <w:r w:rsidR="00AB64E8" w:rsidRPr="008905FC">
                <w:rPr>
                  <w:rStyle w:val="Hyperlink"/>
                  <w:b w:val="0"/>
                  <w:bCs w:val="0"/>
                </w:rPr>
                <w:t>REP4-090</w:t>
              </w:r>
            </w:hyperlink>
            <w:r w:rsidR="00AB64E8">
              <w:rPr>
                <w:b w:val="0"/>
                <w:bCs w:val="0"/>
              </w:rPr>
              <w:t xml:space="preserve">] as a reference, </w:t>
            </w:r>
            <w:r w:rsidR="009D2325">
              <w:rPr>
                <w:b w:val="0"/>
                <w:bCs w:val="0"/>
              </w:rPr>
              <w:t xml:space="preserve">please can the applicants submit </w:t>
            </w:r>
            <w:r w:rsidR="00F26B14">
              <w:rPr>
                <w:b w:val="0"/>
                <w:bCs w:val="0"/>
              </w:rPr>
              <w:t>the following additional details and justification:</w:t>
            </w:r>
            <w:r w:rsidR="001115DA">
              <w:rPr>
                <w:b w:val="0"/>
                <w:bCs w:val="0"/>
              </w:rPr>
              <w:t xml:space="preserve"> </w:t>
            </w:r>
          </w:p>
          <w:p w14:paraId="6200F59B" w14:textId="49B2EA62" w:rsidR="007F355C" w:rsidRDefault="00F26B14" w:rsidP="00AA4FAE">
            <w:pPr>
              <w:pStyle w:val="QuestionMainBodyTextBold"/>
              <w:numPr>
                <w:ilvl w:val="0"/>
                <w:numId w:val="20"/>
              </w:numPr>
              <w:rPr>
                <w:b w:val="0"/>
                <w:bCs w:val="0"/>
              </w:rPr>
            </w:pPr>
            <w:r>
              <w:rPr>
                <w:b w:val="0"/>
                <w:bCs w:val="0"/>
              </w:rPr>
              <w:t xml:space="preserve">NE25 </w:t>
            </w:r>
            <w:r w:rsidR="00AA4FAE">
              <w:rPr>
                <w:b w:val="0"/>
                <w:bCs w:val="0"/>
              </w:rPr>
              <w:t>and NE26</w:t>
            </w:r>
            <w:r w:rsidR="001115DA">
              <w:rPr>
                <w:b w:val="0"/>
                <w:bCs w:val="0"/>
              </w:rPr>
              <w:t>–</w:t>
            </w:r>
            <w:r>
              <w:rPr>
                <w:b w:val="0"/>
                <w:bCs w:val="0"/>
              </w:rPr>
              <w:t xml:space="preserve"> </w:t>
            </w:r>
            <w:r w:rsidR="001115DA">
              <w:rPr>
                <w:b w:val="0"/>
                <w:bCs w:val="0"/>
              </w:rPr>
              <w:t xml:space="preserve">updated </w:t>
            </w:r>
            <w:r w:rsidR="001115DA" w:rsidRPr="001115DA">
              <w:rPr>
                <w:b w:val="0"/>
                <w:bCs w:val="0"/>
              </w:rPr>
              <w:t>Community Park Plan [</w:t>
            </w:r>
            <w:hyperlink r:id="rId32" w:history="1">
              <w:r w:rsidR="001115DA" w:rsidRPr="001115DA">
                <w:rPr>
                  <w:rStyle w:val="Hyperlink"/>
                  <w:b w:val="0"/>
                  <w:bCs w:val="0"/>
                </w:rPr>
                <w:t>REP4-015D</w:t>
              </w:r>
            </w:hyperlink>
            <w:r w:rsidR="001115DA" w:rsidRPr="001115DA">
              <w:rPr>
                <w:b w:val="0"/>
                <w:bCs w:val="0"/>
              </w:rPr>
              <w:t>]</w:t>
            </w:r>
            <w:r w:rsidR="001115DA">
              <w:rPr>
                <w:b w:val="0"/>
                <w:bCs w:val="0"/>
              </w:rPr>
              <w:t xml:space="preserve"> showing buffer distances between </w:t>
            </w:r>
            <w:r w:rsidR="000C27F1">
              <w:rPr>
                <w:b w:val="0"/>
                <w:bCs w:val="0"/>
              </w:rPr>
              <w:t xml:space="preserve">existing </w:t>
            </w:r>
            <w:r w:rsidR="007B67AD">
              <w:rPr>
                <w:b w:val="0"/>
                <w:bCs w:val="0"/>
              </w:rPr>
              <w:t xml:space="preserve">natural badger setts </w:t>
            </w:r>
            <w:r w:rsidR="00AA4FAE">
              <w:rPr>
                <w:b w:val="0"/>
                <w:bCs w:val="0"/>
              </w:rPr>
              <w:t xml:space="preserve">and proposed artificial </w:t>
            </w:r>
            <w:r w:rsidR="001115DA">
              <w:rPr>
                <w:b w:val="0"/>
                <w:bCs w:val="0"/>
              </w:rPr>
              <w:t xml:space="preserve">badger setts and </w:t>
            </w:r>
            <w:r w:rsidR="004F73A0">
              <w:rPr>
                <w:b w:val="0"/>
                <w:bCs w:val="0"/>
              </w:rPr>
              <w:t>sustainable drainage systems</w:t>
            </w:r>
            <w:r w:rsidR="00104A74">
              <w:rPr>
                <w:b w:val="0"/>
                <w:bCs w:val="0"/>
              </w:rPr>
              <w:t xml:space="preserve"> and public footpaths</w:t>
            </w:r>
            <w:r w:rsidR="00D05D28">
              <w:rPr>
                <w:b w:val="0"/>
                <w:bCs w:val="0"/>
              </w:rPr>
              <w:t xml:space="preserve">. </w:t>
            </w:r>
            <w:r w:rsidR="00FA3033">
              <w:rPr>
                <w:b w:val="0"/>
                <w:bCs w:val="0"/>
              </w:rPr>
              <w:t xml:space="preserve">The impact on badgers </w:t>
            </w:r>
            <w:r w:rsidR="003649AE">
              <w:rPr>
                <w:b w:val="0"/>
                <w:bCs w:val="0"/>
              </w:rPr>
              <w:t xml:space="preserve">from flood risk and </w:t>
            </w:r>
            <w:r w:rsidR="00E516D2">
              <w:rPr>
                <w:b w:val="0"/>
                <w:bCs w:val="0"/>
              </w:rPr>
              <w:t xml:space="preserve">recreational </w:t>
            </w:r>
            <w:r w:rsidR="003649AE">
              <w:rPr>
                <w:b w:val="0"/>
                <w:bCs w:val="0"/>
              </w:rPr>
              <w:t>disturbance and how this would be mitigate</w:t>
            </w:r>
            <w:r w:rsidR="00C111D9">
              <w:rPr>
                <w:b w:val="0"/>
                <w:bCs w:val="0"/>
              </w:rPr>
              <w:t>d during construction and operation.</w:t>
            </w:r>
          </w:p>
          <w:p w14:paraId="2E9462A6" w14:textId="3F293680" w:rsidR="00A703BF" w:rsidRPr="00AA4FAE" w:rsidRDefault="00A703BF" w:rsidP="00A703BF">
            <w:pPr>
              <w:pStyle w:val="QuestionMainBodyTextBold"/>
              <w:rPr>
                <w:b w:val="0"/>
                <w:bCs w:val="0"/>
              </w:rPr>
            </w:pPr>
            <w:r>
              <w:rPr>
                <w:b w:val="0"/>
                <w:bCs w:val="0"/>
              </w:rPr>
              <w:t xml:space="preserve">The applicants should submit </w:t>
            </w:r>
            <w:r w:rsidR="002D6883">
              <w:rPr>
                <w:b w:val="0"/>
                <w:bCs w:val="0"/>
              </w:rPr>
              <w:t>the relevant information in a confidential manne</w:t>
            </w:r>
            <w:r w:rsidR="007F0F13">
              <w:rPr>
                <w:b w:val="0"/>
                <w:bCs w:val="0"/>
              </w:rPr>
              <w:t>r</w:t>
            </w:r>
            <w:r w:rsidR="00B60187">
              <w:rPr>
                <w:b w:val="0"/>
                <w:bCs w:val="0"/>
              </w:rPr>
              <w:t xml:space="preserve">, consistent with </w:t>
            </w:r>
            <w:r w:rsidR="00D70926">
              <w:rPr>
                <w:b w:val="0"/>
                <w:bCs w:val="0"/>
              </w:rPr>
              <w:t>previous submissions relating to</w:t>
            </w:r>
            <w:r w:rsidR="00B60187">
              <w:rPr>
                <w:b w:val="0"/>
                <w:bCs w:val="0"/>
              </w:rPr>
              <w:t xml:space="preserve"> </w:t>
            </w:r>
            <w:r w:rsidR="007154D4">
              <w:rPr>
                <w:b w:val="0"/>
                <w:bCs w:val="0"/>
              </w:rPr>
              <w:t>sensitive protected species</w:t>
            </w:r>
            <w:r w:rsidR="00B60187">
              <w:rPr>
                <w:b w:val="0"/>
                <w:bCs w:val="0"/>
              </w:rPr>
              <w:t>.</w:t>
            </w:r>
          </w:p>
        </w:tc>
      </w:tr>
      <w:tr w:rsidR="00CD71C1" w:rsidRPr="008C59AE" w14:paraId="79A5596F" w14:textId="77777777" w:rsidTr="00D57B65">
        <w:tc>
          <w:tcPr>
            <w:tcW w:w="1762" w:type="dxa"/>
          </w:tcPr>
          <w:p w14:paraId="477E9EC4" w14:textId="77777777" w:rsidR="00CD71C1" w:rsidRPr="000B6F30" w:rsidRDefault="00CD71C1" w:rsidP="00961ABF">
            <w:pPr>
              <w:pStyle w:val="Heading3"/>
              <w:rPr>
                <w:rFonts w:cs="Arial"/>
                <w:szCs w:val="24"/>
              </w:rPr>
            </w:pPr>
          </w:p>
        </w:tc>
        <w:tc>
          <w:tcPr>
            <w:tcW w:w="3620" w:type="dxa"/>
          </w:tcPr>
          <w:p w14:paraId="5F9DAA0E" w14:textId="7DEECD9F" w:rsidR="00CD71C1" w:rsidRPr="000B6F30" w:rsidRDefault="00CD71C1" w:rsidP="00961ABF">
            <w:pPr>
              <w:rPr>
                <w:rFonts w:cs="Arial"/>
                <w:szCs w:val="24"/>
              </w:rPr>
            </w:pPr>
            <w:r w:rsidRPr="000B6F30">
              <w:rPr>
                <w:rFonts w:cs="Arial"/>
                <w:szCs w:val="24"/>
              </w:rPr>
              <w:t>The applicants</w:t>
            </w:r>
          </w:p>
        </w:tc>
        <w:tc>
          <w:tcPr>
            <w:tcW w:w="16717" w:type="dxa"/>
          </w:tcPr>
          <w:p w14:paraId="7AE76406" w14:textId="36C96083" w:rsidR="00CD71C1" w:rsidRPr="000B6F30" w:rsidRDefault="00CD71C1" w:rsidP="00CD71C1">
            <w:pPr>
              <w:pStyle w:val="QuestionMainBodyTextBold"/>
            </w:pPr>
            <w:r w:rsidRPr="000B6F30">
              <w:t>L</w:t>
            </w:r>
            <w:r w:rsidR="007F48CB" w:rsidRPr="000B6F30">
              <w:t>ocal nature recovery strategies</w:t>
            </w:r>
          </w:p>
          <w:p w14:paraId="3E91C7A8" w14:textId="5CD7DCAF" w:rsidR="00CD71C1" w:rsidRPr="000B6F30" w:rsidRDefault="00CD71C1" w:rsidP="00EB5853">
            <w:pPr>
              <w:pStyle w:val="QuestionMainBodyTextBold"/>
              <w:rPr>
                <w:b w:val="0"/>
                <w:bCs w:val="0"/>
              </w:rPr>
            </w:pPr>
            <w:r w:rsidRPr="000B6F30">
              <w:rPr>
                <w:b w:val="0"/>
                <w:bCs w:val="0"/>
              </w:rPr>
              <w:t>Paragraph 4.30 of the NNNPS sets out that applicants should have regard to appropriate guidance and plans such as local nature recovery strategies. Please can the applicants explain where they have had regard to the relevant local nature recovery strategy in this case</w:t>
            </w:r>
            <w:r w:rsidR="00526478" w:rsidRPr="000B6F30">
              <w:rPr>
                <w:b w:val="0"/>
                <w:bCs w:val="0"/>
              </w:rPr>
              <w:t>, including Leicester City Tech Guidance (2021) and associated SuDS standards</w:t>
            </w:r>
            <w:r w:rsidR="000B6F30" w:rsidRPr="000B6F30">
              <w:rPr>
                <w:b w:val="0"/>
                <w:bCs w:val="0"/>
              </w:rPr>
              <w:t>.</w:t>
            </w:r>
            <w:r w:rsidRPr="000B6F30">
              <w:rPr>
                <w:b w:val="0"/>
                <w:bCs w:val="0"/>
              </w:rPr>
              <w:t xml:space="preserve"> If regard has not been had to the relevant local nature recovery strategy,</w:t>
            </w:r>
            <w:r w:rsidR="00C77027">
              <w:rPr>
                <w:b w:val="0"/>
                <w:bCs w:val="0"/>
              </w:rPr>
              <w:t xml:space="preserve"> and associated guidance,</w:t>
            </w:r>
            <w:r w:rsidRPr="000B6F30">
              <w:rPr>
                <w:b w:val="0"/>
                <w:bCs w:val="0"/>
              </w:rPr>
              <w:t xml:space="preserve"> please justify accordingly. </w:t>
            </w:r>
          </w:p>
        </w:tc>
      </w:tr>
      <w:tr w:rsidR="00CF7E39" w:rsidRPr="008C59AE" w14:paraId="13AB429B" w14:textId="77777777" w:rsidTr="00D57B65">
        <w:tc>
          <w:tcPr>
            <w:tcW w:w="1762" w:type="dxa"/>
          </w:tcPr>
          <w:p w14:paraId="03B167C8" w14:textId="77777777" w:rsidR="00CF7E39" w:rsidRPr="009D5C23" w:rsidRDefault="00CF7E39" w:rsidP="00961ABF">
            <w:pPr>
              <w:pStyle w:val="Heading3"/>
              <w:rPr>
                <w:rFonts w:cs="Arial"/>
                <w:szCs w:val="24"/>
              </w:rPr>
            </w:pPr>
          </w:p>
        </w:tc>
        <w:tc>
          <w:tcPr>
            <w:tcW w:w="3620" w:type="dxa"/>
          </w:tcPr>
          <w:p w14:paraId="445BD71E" w14:textId="77777777" w:rsidR="003B30F9" w:rsidRPr="009D5C23" w:rsidRDefault="003B30F9" w:rsidP="00961ABF">
            <w:pPr>
              <w:rPr>
                <w:rFonts w:cs="Arial"/>
                <w:szCs w:val="24"/>
              </w:rPr>
            </w:pPr>
            <w:r w:rsidRPr="009D5C23">
              <w:rPr>
                <w:rFonts w:cs="Arial"/>
                <w:szCs w:val="24"/>
              </w:rPr>
              <w:t>The applicants</w:t>
            </w:r>
          </w:p>
          <w:p w14:paraId="47E7187B" w14:textId="5DE564E0" w:rsidR="00CF7E39" w:rsidRPr="009D5C23" w:rsidRDefault="00CF7E39" w:rsidP="00961ABF">
            <w:pPr>
              <w:rPr>
                <w:rFonts w:cs="Arial"/>
                <w:szCs w:val="24"/>
              </w:rPr>
            </w:pPr>
            <w:r w:rsidRPr="009D5C23">
              <w:rPr>
                <w:rFonts w:cs="Arial"/>
                <w:szCs w:val="24"/>
              </w:rPr>
              <w:t>Natural England</w:t>
            </w:r>
          </w:p>
        </w:tc>
        <w:tc>
          <w:tcPr>
            <w:tcW w:w="16717" w:type="dxa"/>
          </w:tcPr>
          <w:p w14:paraId="603B21F7" w14:textId="6F56A927" w:rsidR="00CF7E39" w:rsidRPr="009D5C23" w:rsidRDefault="00CF7E39" w:rsidP="00CF7E39">
            <w:pPr>
              <w:pStyle w:val="QuestionMainBodyTextBold"/>
            </w:pPr>
            <w:r w:rsidRPr="009D5C23">
              <w:t>SoCG with Natural England</w:t>
            </w:r>
          </w:p>
          <w:p w14:paraId="07A302B3" w14:textId="3B841DCB" w:rsidR="00CF7E39" w:rsidRPr="009D5C23" w:rsidRDefault="00CF7E39" w:rsidP="00CD71C1">
            <w:pPr>
              <w:pStyle w:val="QuestionMainBodyTextBold"/>
              <w:rPr>
                <w:b w:val="0"/>
                <w:bCs w:val="0"/>
              </w:rPr>
            </w:pPr>
            <w:r w:rsidRPr="009D5C23">
              <w:rPr>
                <w:b w:val="0"/>
                <w:bCs w:val="0"/>
              </w:rPr>
              <w:t xml:space="preserve">Notwithstanding </w:t>
            </w:r>
            <w:r w:rsidR="003B30F9" w:rsidRPr="009D5C23">
              <w:rPr>
                <w:b w:val="0"/>
                <w:bCs w:val="0"/>
              </w:rPr>
              <w:t>any</w:t>
            </w:r>
            <w:r w:rsidRPr="009D5C23">
              <w:rPr>
                <w:b w:val="0"/>
                <w:bCs w:val="0"/>
              </w:rPr>
              <w:t xml:space="preserve"> </w:t>
            </w:r>
            <w:r w:rsidR="003B30F9" w:rsidRPr="009D5C23">
              <w:rPr>
                <w:b w:val="0"/>
                <w:bCs w:val="0"/>
              </w:rPr>
              <w:t>overlapping</w:t>
            </w:r>
            <w:r w:rsidRPr="009D5C23">
              <w:rPr>
                <w:b w:val="0"/>
                <w:bCs w:val="0"/>
              </w:rPr>
              <w:t xml:space="preserve"> questions elsewhere within ExQ3, please can Natural England </w:t>
            </w:r>
            <w:r w:rsidR="003B30F9" w:rsidRPr="009D5C23">
              <w:rPr>
                <w:b w:val="0"/>
                <w:bCs w:val="0"/>
              </w:rPr>
              <w:t xml:space="preserve">and the applicants </w:t>
            </w:r>
            <w:r w:rsidRPr="009D5C23">
              <w:rPr>
                <w:b w:val="0"/>
                <w:bCs w:val="0"/>
              </w:rPr>
              <w:t>provide a detailed up to date position clarifying what is preventing 4.9, 4.26, 4.27 and 5.8 within the SoCG [</w:t>
            </w:r>
            <w:hyperlink r:id="rId33" w:history="1">
              <w:r w:rsidRPr="009D5C23">
                <w:rPr>
                  <w:rStyle w:val="Hyperlink"/>
                  <w:b w:val="0"/>
                  <w:bCs w:val="0"/>
                </w:rPr>
                <w:t>REP4-054</w:t>
              </w:r>
            </w:hyperlink>
            <w:r w:rsidRPr="009D5C23">
              <w:rPr>
                <w:b w:val="0"/>
                <w:bCs w:val="0"/>
              </w:rPr>
              <w:t>] from being agreed?</w:t>
            </w:r>
          </w:p>
        </w:tc>
      </w:tr>
      <w:tr w:rsidR="009A6559" w:rsidRPr="008C59AE" w14:paraId="7015716B" w14:textId="77777777">
        <w:tc>
          <w:tcPr>
            <w:tcW w:w="22099" w:type="dxa"/>
            <w:gridSpan w:val="3"/>
          </w:tcPr>
          <w:p w14:paraId="1010D058" w14:textId="34478DC4" w:rsidR="009A6559" w:rsidRPr="00FE009C" w:rsidRDefault="009A6559" w:rsidP="009A6559">
            <w:pPr>
              <w:pStyle w:val="Heading1"/>
            </w:pPr>
            <w:bookmarkStart w:id="7" w:name="_Toc234911218"/>
            <w:r w:rsidRPr="00FE009C">
              <w:t>Climate change and energy</w:t>
            </w:r>
            <w:bookmarkEnd w:id="7"/>
          </w:p>
        </w:tc>
      </w:tr>
      <w:tr w:rsidR="008E5982" w:rsidRPr="008C59AE" w14:paraId="76A48260" w14:textId="77777777" w:rsidTr="00CD2DF0">
        <w:tc>
          <w:tcPr>
            <w:tcW w:w="1762" w:type="dxa"/>
          </w:tcPr>
          <w:p w14:paraId="2DDED1F2" w14:textId="77777777" w:rsidR="008E5982" w:rsidRPr="009751F0" w:rsidRDefault="008E5982" w:rsidP="008E5982">
            <w:pPr>
              <w:pStyle w:val="Heading3"/>
              <w:rPr>
                <w:rFonts w:cs="Arial"/>
                <w:szCs w:val="24"/>
              </w:rPr>
            </w:pPr>
          </w:p>
        </w:tc>
        <w:tc>
          <w:tcPr>
            <w:tcW w:w="3620" w:type="dxa"/>
          </w:tcPr>
          <w:p w14:paraId="58290E33" w14:textId="47F6D4ED" w:rsidR="008E5982" w:rsidRPr="009751F0" w:rsidRDefault="008E5982" w:rsidP="008E5982">
            <w:pPr>
              <w:rPr>
                <w:rFonts w:cs="Arial"/>
                <w:szCs w:val="24"/>
              </w:rPr>
            </w:pPr>
            <w:r>
              <w:rPr>
                <w:rFonts w:cs="Arial"/>
                <w:szCs w:val="24"/>
              </w:rPr>
              <w:t>The applicants</w:t>
            </w:r>
          </w:p>
        </w:tc>
        <w:tc>
          <w:tcPr>
            <w:tcW w:w="16717" w:type="dxa"/>
          </w:tcPr>
          <w:p w14:paraId="635360BC" w14:textId="18D8F6B7" w:rsidR="008E5982" w:rsidRDefault="008E5982" w:rsidP="008E5982">
            <w:pPr>
              <w:pStyle w:val="QuestionMainBodyTextBold"/>
            </w:pPr>
            <w:r>
              <w:t>Seventh Carbon Budget</w:t>
            </w:r>
            <w:r w:rsidR="004456B4">
              <w:t xml:space="preserve"> 2038-2042</w:t>
            </w:r>
          </w:p>
          <w:p w14:paraId="3A1299D6" w14:textId="2AD7A3CE" w:rsidR="008E5982" w:rsidRPr="00FE009C" w:rsidRDefault="008E5982" w:rsidP="008E5982">
            <w:pPr>
              <w:pStyle w:val="QuestionMainBodyText"/>
            </w:pPr>
            <w:hyperlink r:id="rId34" w:history="1">
              <w:r w:rsidRPr="009F5EC8">
                <w:rPr>
                  <w:rStyle w:val="Hyperlink"/>
                </w:rPr>
                <w:t xml:space="preserve">The </w:t>
              </w:r>
              <w:r w:rsidR="00B76E36" w:rsidRPr="009F5EC8">
                <w:rPr>
                  <w:rStyle w:val="Hyperlink"/>
                </w:rPr>
                <w:t>Carbon Budget Order 2026</w:t>
              </w:r>
            </w:hyperlink>
            <w:r w:rsidR="00B76E36">
              <w:t xml:space="preserve"> (SI 2026 No. 695) came into for</w:t>
            </w:r>
            <w:r w:rsidR="00D50A01">
              <w:t xml:space="preserve">ce on 26 June 2026. The </w:t>
            </w:r>
            <w:r>
              <w:t xml:space="preserve">applicants are asked to </w:t>
            </w:r>
            <w:r w:rsidR="009F5EC8">
              <w:t xml:space="preserve">consider </w:t>
            </w:r>
            <w:r w:rsidR="00D50A01">
              <w:t xml:space="preserve">this </w:t>
            </w:r>
            <w:r>
              <w:t>and undertake a</w:t>
            </w:r>
            <w:r w:rsidR="00703765">
              <w:t>n</w:t>
            </w:r>
            <w:r>
              <w:t xml:space="preserve"> </w:t>
            </w:r>
            <w:r w:rsidR="00387E9D">
              <w:t xml:space="preserve">appropriate </w:t>
            </w:r>
            <w:r>
              <w:t xml:space="preserve">analysis </w:t>
            </w:r>
            <w:r w:rsidR="00387E9D">
              <w:t xml:space="preserve">updating the </w:t>
            </w:r>
            <w:r>
              <w:t>ES</w:t>
            </w:r>
            <w:r w:rsidR="00387E9D">
              <w:t xml:space="preserve"> as necessary.</w:t>
            </w:r>
          </w:p>
        </w:tc>
      </w:tr>
      <w:tr w:rsidR="008E5982" w:rsidRPr="008C59AE" w14:paraId="08B97CFD" w14:textId="77777777" w:rsidTr="00CD2DF0">
        <w:tc>
          <w:tcPr>
            <w:tcW w:w="1762" w:type="dxa"/>
          </w:tcPr>
          <w:p w14:paraId="13590EFA" w14:textId="77777777" w:rsidR="008E5982" w:rsidRPr="005555AF" w:rsidRDefault="008E5982" w:rsidP="008E5982">
            <w:pPr>
              <w:pStyle w:val="Heading3"/>
              <w:rPr>
                <w:rFonts w:cs="Arial"/>
                <w:szCs w:val="24"/>
              </w:rPr>
            </w:pPr>
          </w:p>
        </w:tc>
        <w:tc>
          <w:tcPr>
            <w:tcW w:w="3620" w:type="dxa"/>
          </w:tcPr>
          <w:p w14:paraId="5B73DAC4" w14:textId="77777777" w:rsidR="008E5982" w:rsidRPr="005555AF" w:rsidRDefault="00FB3862" w:rsidP="008E5982">
            <w:pPr>
              <w:rPr>
                <w:rFonts w:cs="Arial"/>
                <w:szCs w:val="24"/>
              </w:rPr>
            </w:pPr>
            <w:r w:rsidRPr="005555AF">
              <w:rPr>
                <w:rFonts w:cs="Arial"/>
                <w:szCs w:val="24"/>
              </w:rPr>
              <w:t>The applicants</w:t>
            </w:r>
          </w:p>
          <w:p w14:paraId="5AA03FFF" w14:textId="208248E1" w:rsidR="00D17A2F" w:rsidRPr="005555AF" w:rsidRDefault="00D17A2F" w:rsidP="008E5982">
            <w:pPr>
              <w:rPr>
                <w:rFonts w:cs="Arial"/>
                <w:szCs w:val="24"/>
              </w:rPr>
            </w:pPr>
            <w:r w:rsidRPr="005555AF">
              <w:rPr>
                <w:rFonts w:cs="Arial"/>
                <w:szCs w:val="24"/>
              </w:rPr>
              <w:t>NWLDC</w:t>
            </w:r>
          </w:p>
        </w:tc>
        <w:tc>
          <w:tcPr>
            <w:tcW w:w="16717" w:type="dxa"/>
          </w:tcPr>
          <w:p w14:paraId="65507858" w14:textId="536D4372" w:rsidR="00C64B3A" w:rsidRPr="005555AF" w:rsidRDefault="00C64B3A" w:rsidP="008E5982">
            <w:pPr>
              <w:pStyle w:val="QuestionMainBodyText"/>
              <w:rPr>
                <w:b/>
                <w:bCs/>
              </w:rPr>
            </w:pPr>
            <w:r w:rsidRPr="005555AF">
              <w:rPr>
                <w:b/>
                <w:bCs/>
              </w:rPr>
              <w:t>Building Research Establishment Environmental Assessment Method (BREEAM)</w:t>
            </w:r>
          </w:p>
          <w:p w14:paraId="50C3F5CC" w14:textId="60D876A2" w:rsidR="008E5982" w:rsidRPr="005555AF" w:rsidRDefault="00FB3862" w:rsidP="008E5982">
            <w:pPr>
              <w:pStyle w:val="QuestionMainBodyText"/>
            </w:pPr>
            <w:r w:rsidRPr="005555AF">
              <w:t>The dDCO [</w:t>
            </w:r>
            <w:hyperlink r:id="rId35" w:history="1">
              <w:r w:rsidRPr="005555AF">
                <w:rPr>
                  <w:rStyle w:val="Hyperlink"/>
                </w:rPr>
                <w:t>REP5-008D</w:t>
              </w:r>
            </w:hyperlink>
            <w:r w:rsidRPr="005555AF">
              <w:t xml:space="preserve">] secures BREEAM. To what extent is this comparable to </w:t>
            </w:r>
            <w:r w:rsidR="00D17A2F" w:rsidRPr="005555AF">
              <w:t xml:space="preserve">the </w:t>
            </w:r>
            <w:r w:rsidRPr="005555AF">
              <w:t xml:space="preserve">Net Zero Carbon Building Standard? Further, what does </w:t>
            </w:r>
            <w:r w:rsidR="005749C5" w:rsidRPr="005555AF">
              <w:t xml:space="preserve">the </w:t>
            </w:r>
            <w:r w:rsidRPr="005555AF">
              <w:t>NNNPS or other important and relevant policy or guidance require in terms of minimum sustainable building standards, and is the level of BREEAM secured in the dDCO consistent with such requirements</w:t>
            </w:r>
            <w:r w:rsidR="00214930" w:rsidRPr="005555AF">
              <w:t xml:space="preserve">? </w:t>
            </w:r>
          </w:p>
        </w:tc>
      </w:tr>
      <w:tr w:rsidR="008E5982" w:rsidRPr="008C59AE" w14:paraId="53C58E18" w14:textId="77777777" w:rsidTr="007E0A33">
        <w:tc>
          <w:tcPr>
            <w:tcW w:w="22099" w:type="dxa"/>
            <w:gridSpan w:val="3"/>
          </w:tcPr>
          <w:p w14:paraId="53C58E17" w14:textId="5B9940A5" w:rsidR="008E5982" w:rsidRPr="00FE009C" w:rsidRDefault="008E5982" w:rsidP="008E5982">
            <w:pPr>
              <w:pStyle w:val="Heading1"/>
              <w:rPr>
                <w:rFonts w:cs="Arial"/>
                <w:b w:val="0"/>
                <w:szCs w:val="24"/>
              </w:rPr>
            </w:pPr>
            <w:bookmarkStart w:id="8" w:name="_Toc234911219"/>
            <w:r w:rsidRPr="00FE009C">
              <w:rPr>
                <w:rFonts w:cs="Arial"/>
                <w:szCs w:val="24"/>
              </w:rPr>
              <w:lastRenderedPageBreak/>
              <w:t>Compulsory acquisition, temporary possession and other land rights considerations</w:t>
            </w:r>
            <w:bookmarkEnd w:id="8"/>
          </w:p>
        </w:tc>
      </w:tr>
      <w:tr w:rsidR="008E5982" w:rsidRPr="008C59AE" w14:paraId="53C58E1E" w14:textId="77777777" w:rsidTr="00D57B65">
        <w:tc>
          <w:tcPr>
            <w:tcW w:w="1762" w:type="dxa"/>
          </w:tcPr>
          <w:p w14:paraId="53C58E19" w14:textId="77777777" w:rsidR="008E5982" w:rsidRPr="00092316" w:rsidRDefault="008E5982" w:rsidP="008E5982">
            <w:pPr>
              <w:pStyle w:val="Heading3"/>
              <w:rPr>
                <w:rFonts w:cs="Arial"/>
                <w:szCs w:val="24"/>
              </w:rPr>
            </w:pPr>
          </w:p>
        </w:tc>
        <w:tc>
          <w:tcPr>
            <w:tcW w:w="3620" w:type="dxa"/>
          </w:tcPr>
          <w:p w14:paraId="53C58E1A" w14:textId="4166D446" w:rsidR="008E5982" w:rsidRPr="00092316" w:rsidRDefault="008E5982" w:rsidP="008E5982">
            <w:pPr>
              <w:rPr>
                <w:rFonts w:cs="Arial"/>
                <w:szCs w:val="24"/>
              </w:rPr>
            </w:pPr>
            <w:r>
              <w:rPr>
                <w:rFonts w:cs="Arial"/>
                <w:szCs w:val="24"/>
              </w:rPr>
              <w:t>The applicants</w:t>
            </w:r>
          </w:p>
        </w:tc>
        <w:tc>
          <w:tcPr>
            <w:tcW w:w="16717" w:type="dxa"/>
          </w:tcPr>
          <w:p w14:paraId="0417CE65" w14:textId="77777777" w:rsidR="008E5982" w:rsidRDefault="008E5982" w:rsidP="008E5982">
            <w:pPr>
              <w:pStyle w:val="QuestionMainBodyTextBold"/>
            </w:pPr>
            <w:r>
              <w:t>Private rights on land controlled by applicants</w:t>
            </w:r>
          </w:p>
          <w:p w14:paraId="7BF51C6E" w14:textId="3FCA86FF" w:rsidR="008E5982" w:rsidRDefault="008E5982" w:rsidP="008E5982">
            <w:pPr>
              <w:pStyle w:val="QuestionMainBodyText"/>
              <w:rPr>
                <w:szCs w:val="24"/>
              </w:rPr>
            </w:pPr>
            <w:r>
              <w:rPr>
                <w:szCs w:val="24"/>
              </w:rPr>
              <w:t>The ExP notes (item 2.3 in ‘Applicants’ Post Hearing Submissions (OFH1, CAH2 and ISH3’ in respect of CAH2)</w:t>
            </w:r>
            <w:r w:rsidR="00D21CBA">
              <w:rPr>
                <w:szCs w:val="24"/>
              </w:rPr>
              <w:t>)</w:t>
            </w:r>
            <w:r>
              <w:rPr>
                <w:szCs w:val="24"/>
              </w:rPr>
              <w:t xml:space="preserve"> that the applicants have reverted to the original drafting of the dDCO in respect of private rights in relation to article 24.</w:t>
            </w:r>
          </w:p>
          <w:p w14:paraId="53E414E6" w14:textId="51A5457D" w:rsidR="008E5982" w:rsidRDefault="008E5982" w:rsidP="008E5982">
            <w:pPr>
              <w:pStyle w:val="QuestionMainBodyText"/>
              <w:rPr>
                <w:szCs w:val="24"/>
              </w:rPr>
            </w:pPr>
            <w:r>
              <w:rPr>
                <w:szCs w:val="24"/>
              </w:rPr>
              <w:t>The ExP also notes that the third party interests are set out in Part 2 of the Book of Reference [</w:t>
            </w:r>
            <w:hyperlink r:id="rId36" w:history="1">
              <w:r w:rsidR="00D62FDB" w:rsidRPr="0065299B">
                <w:rPr>
                  <w:rStyle w:val="Hyperlink"/>
                  <w:szCs w:val="24"/>
                </w:rPr>
                <w:t>APP</w:t>
              </w:r>
              <w:r w:rsidR="00D62FDB" w:rsidRPr="0065299B">
                <w:rPr>
                  <w:rStyle w:val="Hyperlink"/>
                  <w:szCs w:val="24"/>
                </w:rPr>
                <w:noBreakHyphen/>
                <w:t>021D</w:t>
              </w:r>
            </w:hyperlink>
            <w:r>
              <w:rPr>
                <w:szCs w:val="24"/>
              </w:rPr>
              <w:t>].</w:t>
            </w:r>
          </w:p>
          <w:p w14:paraId="447B8800" w14:textId="122D3FB2" w:rsidR="008E5982" w:rsidRDefault="008E5982" w:rsidP="008E5982">
            <w:pPr>
              <w:pStyle w:val="QuestionMainBodyText"/>
              <w:rPr>
                <w:szCs w:val="24"/>
              </w:rPr>
            </w:pPr>
            <w:r>
              <w:rPr>
                <w:szCs w:val="24"/>
              </w:rPr>
              <w:t xml:space="preserve">The applicants are asked to set out in a table, by individual plot, party and interest, what effect the retention of the interest would have on the deliverability of the proposed development. The applicants should ensure that as much information as possible is provided so that the ExP and SoS can be satisfied </w:t>
            </w:r>
            <w:r w:rsidR="00423B58">
              <w:rPr>
                <w:szCs w:val="24"/>
              </w:rPr>
              <w:t xml:space="preserve">whether </w:t>
            </w:r>
            <w:r>
              <w:rPr>
                <w:szCs w:val="24"/>
              </w:rPr>
              <w:t>complying with</w:t>
            </w:r>
            <w:r w:rsidR="004D7AFF">
              <w:rPr>
                <w:szCs w:val="24"/>
              </w:rPr>
              <w:t xml:space="preserve"> the</w:t>
            </w:r>
            <w:r>
              <w:rPr>
                <w:szCs w:val="24"/>
              </w:rPr>
              <w:t xml:space="preserve"> interest </w:t>
            </w:r>
            <w:r w:rsidR="00D76276">
              <w:rPr>
                <w:szCs w:val="24"/>
              </w:rPr>
              <w:t xml:space="preserve">could or </w:t>
            </w:r>
            <w:r>
              <w:rPr>
                <w:szCs w:val="24"/>
              </w:rPr>
              <w:t>would affect the deliverability of the proposed development.</w:t>
            </w:r>
          </w:p>
          <w:p w14:paraId="67A05FFF" w14:textId="78704476" w:rsidR="008E5982" w:rsidRDefault="008E5982" w:rsidP="008E5982">
            <w:pPr>
              <w:pStyle w:val="QuestionMainBodyText"/>
              <w:rPr>
                <w:szCs w:val="24"/>
              </w:rPr>
            </w:pPr>
            <w:r>
              <w:rPr>
                <w:szCs w:val="24"/>
              </w:rPr>
              <w:t>If specific negotiations have taken place with the beneficiary of the right to acquire the right</w:t>
            </w:r>
            <w:r w:rsidR="00AB2078">
              <w:rPr>
                <w:szCs w:val="24"/>
              </w:rPr>
              <w:t xml:space="preserve"> or to allow the development to proceed</w:t>
            </w:r>
            <w:r>
              <w:rPr>
                <w:szCs w:val="24"/>
              </w:rPr>
              <w:t>, these should also be set out.</w:t>
            </w:r>
          </w:p>
          <w:p w14:paraId="6FE09DB4" w14:textId="7F2F271D" w:rsidR="008E5982" w:rsidRDefault="008E5982" w:rsidP="008E5982">
            <w:pPr>
              <w:pStyle w:val="QuestionMainBodyText"/>
              <w:rPr>
                <w:szCs w:val="24"/>
              </w:rPr>
            </w:pPr>
            <w:r>
              <w:rPr>
                <w:szCs w:val="24"/>
              </w:rPr>
              <w:t xml:space="preserve">Where the third party is “unknown”, the applicants should explicitly explain how they would ensure that the third party right would not affect the deliverability of the proposed development. </w:t>
            </w:r>
          </w:p>
          <w:p w14:paraId="53C58E1D" w14:textId="3555A218" w:rsidR="008E5982" w:rsidRPr="00FE009C" w:rsidRDefault="008E5982" w:rsidP="008E5982">
            <w:pPr>
              <w:pStyle w:val="QuestionMainBodyText"/>
              <w:rPr>
                <w:szCs w:val="24"/>
              </w:rPr>
            </w:pPr>
            <w:r>
              <w:rPr>
                <w:szCs w:val="24"/>
              </w:rPr>
              <w:t>The applicants are also asked to set out what sum (financial) has been included to acquire any necessary rights in the viability model, explaining how that figure has been derived.</w:t>
            </w:r>
          </w:p>
        </w:tc>
      </w:tr>
      <w:tr w:rsidR="00E53810" w:rsidRPr="008C59AE" w14:paraId="0F6F1793" w14:textId="77777777" w:rsidTr="00D57B65">
        <w:tc>
          <w:tcPr>
            <w:tcW w:w="1762" w:type="dxa"/>
          </w:tcPr>
          <w:p w14:paraId="2CD61B37" w14:textId="77777777" w:rsidR="00E53810" w:rsidRPr="00092316" w:rsidRDefault="00E53810" w:rsidP="008E5982">
            <w:pPr>
              <w:pStyle w:val="Heading3"/>
              <w:rPr>
                <w:rFonts w:cs="Arial"/>
                <w:szCs w:val="24"/>
              </w:rPr>
            </w:pPr>
          </w:p>
        </w:tc>
        <w:tc>
          <w:tcPr>
            <w:tcW w:w="3620" w:type="dxa"/>
          </w:tcPr>
          <w:p w14:paraId="0D0E8EBC" w14:textId="77777777" w:rsidR="00E53810" w:rsidRDefault="00E53810" w:rsidP="008E5982">
            <w:pPr>
              <w:rPr>
                <w:rFonts w:cs="Arial"/>
                <w:szCs w:val="24"/>
              </w:rPr>
            </w:pPr>
            <w:r>
              <w:rPr>
                <w:rFonts w:cs="Arial"/>
                <w:szCs w:val="24"/>
              </w:rPr>
              <w:t>The applicant</w:t>
            </w:r>
          </w:p>
          <w:p w14:paraId="2CDEE852" w14:textId="78084D8B" w:rsidR="00E53810" w:rsidRDefault="00E53810" w:rsidP="008E5982">
            <w:pPr>
              <w:rPr>
                <w:rFonts w:cs="Arial"/>
                <w:szCs w:val="24"/>
              </w:rPr>
            </w:pPr>
            <w:r>
              <w:rPr>
                <w:rFonts w:cs="Arial"/>
                <w:szCs w:val="24"/>
              </w:rPr>
              <w:t>All affected parties</w:t>
            </w:r>
          </w:p>
        </w:tc>
        <w:tc>
          <w:tcPr>
            <w:tcW w:w="16717" w:type="dxa"/>
          </w:tcPr>
          <w:p w14:paraId="37BEC4E1" w14:textId="1F389CDA" w:rsidR="00E53810" w:rsidRDefault="00E53810" w:rsidP="008E5982">
            <w:pPr>
              <w:pStyle w:val="QuestionMainBodyTextBold"/>
            </w:pPr>
            <w:r>
              <w:t>Revised guid</w:t>
            </w:r>
            <w:r w:rsidR="00A13986">
              <w:t>ance on the compulsory purchase process</w:t>
            </w:r>
          </w:p>
          <w:p w14:paraId="7E83555F" w14:textId="1B137059" w:rsidR="00A13986" w:rsidRDefault="00A13986" w:rsidP="00A13986">
            <w:pPr>
              <w:pStyle w:val="QuestionMainBodyText"/>
            </w:pPr>
            <w:r>
              <w:t xml:space="preserve">On 17 June 2026 MHCLG published updated </w:t>
            </w:r>
            <w:hyperlink r:id="rId37" w:history="1">
              <w:r w:rsidR="001C050E">
                <w:rPr>
                  <w:rStyle w:val="Hyperlink"/>
                </w:rPr>
                <w:t>Guidance on the compulsory purchase process</w:t>
              </w:r>
            </w:hyperlink>
            <w:r>
              <w:t xml:space="preserve">. </w:t>
            </w:r>
            <w:r w:rsidR="00515A6B">
              <w:t>The applicant and all affected persons are invited to make comment on the changes between that and the previous January 2025 version</w:t>
            </w:r>
            <w:r w:rsidR="00107DCA">
              <w:t xml:space="preserve"> insofar as they relate to the proposed development and the </w:t>
            </w:r>
            <w:r w:rsidR="001C050E">
              <w:t xml:space="preserve">associated </w:t>
            </w:r>
            <w:r w:rsidR="00107DCA">
              <w:t>request for compulsory acquisition</w:t>
            </w:r>
            <w:r w:rsidR="001C050E">
              <w:t>.</w:t>
            </w:r>
          </w:p>
        </w:tc>
      </w:tr>
      <w:tr w:rsidR="00001B11" w:rsidRPr="008C59AE" w14:paraId="00967EEE" w14:textId="77777777" w:rsidTr="00D57B65">
        <w:tc>
          <w:tcPr>
            <w:tcW w:w="1762" w:type="dxa"/>
          </w:tcPr>
          <w:p w14:paraId="570DADAA" w14:textId="77777777" w:rsidR="00001B11" w:rsidRPr="00092316" w:rsidRDefault="00001B11" w:rsidP="008E5982">
            <w:pPr>
              <w:pStyle w:val="Heading3"/>
              <w:rPr>
                <w:rFonts w:cs="Arial"/>
                <w:szCs w:val="24"/>
              </w:rPr>
            </w:pPr>
          </w:p>
        </w:tc>
        <w:tc>
          <w:tcPr>
            <w:tcW w:w="3620" w:type="dxa"/>
          </w:tcPr>
          <w:p w14:paraId="3040A30C" w14:textId="77777777" w:rsidR="00001B11" w:rsidRDefault="00001B11" w:rsidP="008E5982">
            <w:pPr>
              <w:rPr>
                <w:rFonts w:cs="Arial"/>
                <w:szCs w:val="24"/>
              </w:rPr>
            </w:pPr>
            <w:r>
              <w:rPr>
                <w:rFonts w:cs="Arial"/>
                <w:szCs w:val="24"/>
              </w:rPr>
              <w:t>The applicant</w:t>
            </w:r>
          </w:p>
          <w:p w14:paraId="0B19F499" w14:textId="77777777" w:rsidR="00001B11" w:rsidRDefault="00001B11" w:rsidP="008E5982">
            <w:pPr>
              <w:rPr>
                <w:rFonts w:cs="Arial"/>
                <w:szCs w:val="24"/>
              </w:rPr>
            </w:pPr>
            <w:r>
              <w:rPr>
                <w:rFonts w:cs="Arial"/>
                <w:szCs w:val="24"/>
              </w:rPr>
              <w:t>Prologis</w:t>
            </w:r>
          </w:p>
          <w:p w14:paraId="47ACAE57" w14:textId="77777777" w:rsidR="00001B11" w:rsidRDefault="00001B11" w:rsidP="008E5982">
            <w:pPr>
              <w:rPr>
                <w:rFonts w:cs="Arial"/>
                <w:szCs w:val="24"/>
              </w:rPr>
            </w:pPr>
            <w:r>
              <w:rPr>
                <w:rFonts w:cs="Arial"/>
                <w:szCs w:val="24"/>
              </w:rPr>
              <w:t>EMIA</w:t>
            </w:r>
          </w:p>
          <w:p w14:paraId="42CC4A1E" w14:textId="5AA241AB" w:rsidR="00937648" w:rsidRDefault="00937648" w:rsidP="008E5982">
            <w:pPr>
              <w:rPr>
                <w:rFonts w:cs="Arial"/>
                <w:szCs w:val="24"/>
              </w:rPr>
            </w:pPr>
            <w:r>
              <w:rPr>
                <w:rFonts w:cs="Arial"/>
                <w:szCs w:val="24"/>
              </w:rPr>
              <w:t>NWLDC</w:t>
            </w:r>
          </w:p>
        </w:tc>
        <w:tc>
          <w:tcPr>
            <w:tcW w:w="16717" w:type="dxa"/>
          </w:tcPr>
          <w:p w14:paraId="178D9A42" w14:textId="1FDDBFEE" w:rsidR="00001B11" w:rsidRDefault="003B1386" w:rsidP="008E5982">
            <w:pPr>
              <w:pStyle w:val="QuestionMainBodyTextBold"/>
            </w:pPr>
            <w:r>
              <w:t>Possible take over of SEGRO</w:t>
            </w:r>
            <w:r w:rsidR="00F73182">
              <w:t xml:space="preserve"> PLC</w:t>
            </w:r>
            <w:r>
              <w:t xml:space="preserve"> by Prologis</w:t>
            </w:r>
            <w:r w:rsidR="003B7654">
              <w:t xml:space="preserve"> Inc</w:t>
            </w:r>
          </w:p>
          <w:p w14:paraId="5587AC10" w14:textId="385B23FF" w:rsidR="003B1386" w:rsidRDefault="003B1386" w:rsidP="003B1386">
            <w:pPr>
              <w:pStyle w:val="QuestionMainBodyText"/>
            </w:pPr>
            <w:r>
              <w:t xml:space="preserve">The ExP is aware that Prologis </w:t>
            </w:r>
            <w:r w:rsidR="005A73CD">
              <w:t xml:space="preserve">Inc </w:t>
            </w:r>
            <w:r>
              <w:t>has made a bid to take over SEGRO</w:t>
            </w:r>
            <w:r w:rsidR="00FA70D9">
              <w:t xml:space="preserve"> </w:t>
            </w:r>
            <w:r w:rsidR="00F73182">
              <w:t xml:space="preserve">PLC, and thus the two applicant companies, </w:t>
            </w:r>
            <w:r w:rsidR="00FA70D9">
              <w:t xml:space="preserve">which has been, at least initially, rejected by the SEGRO </w:t>
            </w:r>
            <w:r w:rsidR="00F73182">
              <w:t xml:space="preserve">PLC </w:t>
            </w:r>
            <w:r w:rsidR="00FA70D9">
              <w:t xml:space="preserve">board. </w:t>
            </w:r>
          </w:p>
          <w:p w14:paraId="7FF9E8CC" w14:textId="77777777" w:rsidR="00FA70D9" w:rsidRDefault="00FA70D9" w:rsidP="003B1386">
            <w:pPr>
              <w:pStyle w:val="QuestionMainBodyText"/>
            </w:pPr>
            <w:r>
              <w:t xml:space="preserve">The ExP also understands that under UK Stock Market Takeover Rules, a formal bid has to be made by 22 July 2026 </w:t>
            </w:r>
            <w:r w:rsidR="00322FC0">
              <w:t>at the latest.</w:t>
            </w:r>
          </w:p>
          <w:p w14:paraId="06F90673" w14:textId="030F9CB3" w:rsidR="003A6D93" w:rsidRDefault="00322FC0" w:rsidP="00A5238F">
            <w:pPr>
              <w:pStyle w:val="QuestionMainBodyText"/>
              <w:numPr>
                <w:ilvl w:val="4"/>
                <w:numId w:val="4"/>
              </w:numPr>
              <w:ind w:left="748" w:hanging="748"/>
            </w:pPr>
            <w:r>
              <w:t>Prologis and the applicant</w:t>
            </w:r>
            <w:r w:rsidR="00FB4F89">
              <w:t>s</w:t>
            </w:r>
            <w:r>
              <w:t xml:space="preserve"> are asked to confirm the situation on </w:t>
            </w:r>
            <w:r w:rsidR="00A35581">
              <w:t>28</w:t>
            </w:r>
            <w:r w:rsidR="003A0D91">
              <w:t xml:space="preserve"> July</w:t>
            </w:r>
            <w:r w:rsidR="0005171A">
              <w:t xml:space="preserve"> 2026</w:t>
            </w:r>
            <w:r w:rsidR="003A0D91">
              <w:t xml:space="preserve">, </w:t>
            </w:r>
            <w:r w:rsidR="00B9422F">
              <w:t xml:space="preserve">setting out the position of the parties, </w:t>
            </w:r>
            <w:r w:rsidR="006679F2">
              <w:t xml:space="preserve">along with the timeframe for </w:t>
            </w:r>
            <w:r w:rsidR="006B5E23">
              <w:t>any</w:t>
            </w:r>
            <w:r w:rsidR="006679F2">
              <w:t xml:space="preserve"> bid.</w:t>
            </w:r>
          </w:p>
          <w:p w14:paraId="6AC30D6C" w14:textId="43AA6A44" w:rsidR="00892334" w:rsidRDefault="006679F2" w:rsidP="00A5238F">
            <w:pPr>
              <w:pStyle w:val="QuestionMainBodyText"/>
              <w:numPr>
                <w:ilvl w:val="4"/>
                <w:numId w:val="4"/>
              </w:numPr>
              <w:ind w:left="748" w:hanging="748"/>
            </w:pPr>
            <w:r>
              <w:t>Prologis and the applicant</w:t>
            </w:r>
            <w:r w:rsidR="00FB4F89">
              <w:t>s</w:t>
            </w:r>
            <w:r>
              <w:t xml:space="preserve"> are asked</w:t>
            </w:r>
            <w:r w:rsidR="00752F35">
              <w:t xml:space="preserve"> to </w:t>
            </w:r>
            <w:r w:rsidR="00C14D31">
              <w:t xml:space="preserve">set out, </w:t>
            </w:r>
            <w:r w:rsidR="00332738">
              <w:t>as far as they are able, their positions</w:t>
            </w:r>
            <w:r w:rsidR="00B764B2">
              <w:t xml:space="preserve"> in respect of the application for development consent</w:t>
            </w:r>
            <w:r w:rsidR="00153411">
              <w:t>, including compulsory acquisition</w:t>
            </w:r>
            <w:r w:rsidR="002B44A9">
              <w:t xml:space="preserve"> and funding</w:t>
            </w:r>
            <w:r w:rsidR="00153411">
              <w:t>,</w:t>
            </w:r>
            <w:r w:rsidR="00B764B2">
              <w:t xml:space="preserve"> and whether this bid amends their positions in any way. If so, they are also as</w:t>
            </w:r>
            <w:r w:rsidR="00892334">
              <w:t>ked to set this out as fully and clearly as possible.</w:t>
            </w:r>
          </w:p>
          <w:p w14:paraId="0B0D6517" w14:textId="39846722" w:rsidR="0049521F" w:rsidRDefault="0049521F" w:rsidP="00A5238F">
            <w:pPr>
              <w:pStyle w:val="QuestionMainBodyText"/>
              <w:numPr>
                <w:ilvl w:val="4"/>
                <w:numId w:val="4"/>
              </w:numPr>
              <w:ind w:left="748" w:hanging="748"/>
            </w:pPr>
            <w:r>
              <w:t>EMIA are asked to confirm its position</w:t>
            </w:r>
            <w:r w:rsidR="00E928C7">
              <w:t xml:space="preserve"> in respect of the compulsory acquisition</w:t>
            </w:r>
            <w:r w:rsidR="00755D25">
              <w:t xml:space="preserve"> of its </w:t>
            </w:r>
            <w:r w:rsidR="006B08FF">
              <w:t>interests</w:t>
            </w:r>
            <w:r w:rsidR="00E928C7">
              <w:t xml:space="preserve"> </w:t>
            </w:r>
            <w:r w:rsidR="003209F7">
              <w:t xml:space="preserve">as of </w:t>
            </w:r>
            <w:r w:rsidR="00050554">
              <w:t>28</w:t>
            </w:r>
            <w:r w:rsidR="003209F7">
              <w:t xml:space="preserve"> July 2026</w:t>
            </w:r>
            <w:r w:rsidR="00C7659E">
              <w:t xml:space="preserve"> in light of the above</w:t>
            </w:r>
            <w:r w:rsidR="00755D25">
              <w:t xml:space="preserve"> and whether the bid makes a </w:t>
            </w:r>
            <w:r w:rsidR="00F3168D">
              <w:t xml:space="preserve">difference to its non-statutory undertaker </w:t>
            </w:r>
            <w:r w:rsidR="006E744E">
              <w:t>position.</w:t>
            </w:r>
          </w:p>
          <w:p w14:paraId="6495D58F" w14:textId="5C9166AF" w:rsidR="001A45B2" w:rsidRDefault="00A2579A" w:rsidP="00A5238F">
            <w:pPr>
              <w:pStyle w:val="QuestionMainBodyText"/>
              <w:numPr>
                <w:ilvl w:val="4"/>
                <w:numId w:val="4"/>
              </w:numPr>
              <w:ind w:left="748" w:hanging="748"/>
            </w:pPr>
            <w:r>
              <w:t>Pro</w:t>
            </w:r>
            <w:r w:rsidR="00C2495A">
              <w:t>logis and the applicant</w:t>
            </w:r>
            <w:r w:rsidR="0012609F">
              <w:t>s</w:t>
            </w:r>
            <w:r w:rsidR="00C2495A">
              <w:t xml:space="preserve"> are asked, as part of their </w:t>
            </w:r>
            <w:r w:rsidR="003209F7">
              <w:t>submissions at deadline</w:t>
            </w:r>
            <w:r w:rsidR="00F61FDF">
              <w:t>s 7 (1 September 2026) and</w:t>
            </w:r>
            <w:r w:rsidR="003209F7">
              <w:t xml:space="preserve"> </w:t>
            </w:r>
            <w:r w:rsidR="00175B5C">
              <w:t xml:space="preserve">8 (9 September 2026) </w:t>
            </w:r>
            <w:r w:rsidR="00C7659E">
              <w:t xml:space="preserve">to set out the legal situation of the two </w:t>
            </w:r>
            <w:r w:rsidR="00F50524">
              <w:t xml:space="preserve">applicant </w:t>
            </w:r>
            <w:r w:rsidR="00F50A12">
              <w:t xml:space="preserve">companies at </w:t>
            </w:r>
            <w:r w:rsidR="00076EF6">
              <w:t>those</w:t>
            </w:r>
            <w:r w:rsidR="00F50A12">
              <w:t xml:space="preserve"> date</w:t>
            </w:r>
            <w:r w:rsidR="00076EF6">
              <w:t>s</w:t>
            </w:r>
            <w:r w:rsidR="00F50A12">
              <w:t xml:space="preserve"> (should this change on 10 September</w:t>
            </w:r>
            <w:r w:rsidR="00F3168D">
              <w:t xml:space="preserve"> 2026 this should also be supplied to the ExP)</w:t>
            </w:r>
            <w:r w:rsidR="006E744E">
              <w:t xml:space="preserve"> and to update the ExP as to </w:t>
            </w:r>
            <w:r w:rsidR="00FE4F65">
              <w:t>any implications for the consideration of the application</w:t>
            </w:r>
            <w:r w:rsidR="007C33C2">
              <w:t>s</w:t>
            </w:r>
            <w:r w:rsidR="004D0204">
              <w:t xml:space="preserve">, including compulsory </w:t>
            </w:r>
            <w:r w:rsidR="00FD3F99">
              <w:t>acquisition</w:t>
            </w:r>
            <w:r w:rsidR="002B44A9">
              <w:t xml:space="preserve"> and funding</w:t>
            </w:r>
            <w:r w:rsidR="00FE4F65">
              <w:t>.</w:t>
            </w:r>
          </w:p>
          <w:p w14:paraId="5365615A" w14:textId="77777777" w:rsidR="005C7F68" w:rsidRDefault="005C7F68" w:rsidP="00A5238F">
            <w:pPr>
              <w:pStyle w:val="QuestionMainBodyText"/>
              <w:numPr>
                <w:ilvl w:val="4"/>
                <w:numId w:val="4"/>
              </w:numPr>
              <w:ind w:left="748" w:hanging="748"/>
            </w:pPr>
            <w:r>
              <w:t xml:space="preserve">EMIA is also </w:t>
            </w:r>
            <w:r w:rsidR="0055288B">
              <w:t xml:space="preserve">asked </w:t>
            </w:r>
            <w:r>
              <w:t>to confirm its statutory undertaker position</w:t>
            </w:r>
            <w:r w:rsidR="0055288B">
              <w:t>.</w:t>
            </w:r>
          </w:p>
          <w:p w14:paraId="3244484D" w14:textId="3FC19DEC" w:rsidR="00FD3F99" w:rsidRDefault="00937648" w:rsidP="00A5238F">
            <w:pPr>
              <w:pStyle w:val="QuestionMainBodyText"/>
              <w:numPr>
                <w:ilvl w:val="4"/>
                <w:numId w:val="4"/>
              </w:numPr>
              <w:ind w:left="748" w:hanging="748"/>
            </w:pPr>
            <w:r>
              <w:t xml:space="preserve">NWLDC, </w:t>
            </w:r>
            <w:r w:rsidR="00BA5B1C">
              <w:t>EMIA and Prologis are also asked to confirm the situation as regards the Joint Application as of both 28 July and 9/</w:t>
            </w:r>
            <w:r w:rsidR="00A10094">
              <w:t xml:space="preserve"> </w:t>
            </w:r>
            <w:r w:rsidR="00BA5B1C">
              <w:t>10 September.</w:t>
            </w:r>
          </w:p>
        </w:tc>
      </w:tr>
      <w:tr w:rsidR="008E5982" w:rsidRPr="008C59AE" w14:paraId="53C58E22" w14:textId="77777777" w:rsidTr="00D57B65">
        <w:tc>
          <w:tcPr>
            <w:tcW w:w="1762" w:type="dxa"/>
          </w:tcPr>
          <w:p w14:paraId="53C58E1F" w14:textId="77777777" w:rsidR="008E5982" w:rsidRPr="00092316" w:rsidRDefault="008E5982" w:rsidP="008E5982">
            <w:pPr>
              <w:pStyle w:val="Heading3"/>
              <w:rPr>
                <w:rFonts w:cs="Arial"/>
                <w:szCs w:val="24"/>
              </w:rPr>
            </w:pPr>
          </w:p>
        </w:tc>
        <w:tc>
          <w:tcPr>
            <w:tcW w:w="3620" w:type="dxa"/>
          </w:tcPr>
          <w:p w14:paraId="53C58E20" w14:textId="5DDA58C2" w:rsidR="008E5982" w:rsidRPr="00092316" w:rsidRDefault="008E5982" w:rsidP="008E5982">
            <w:pPr>
              <w:rPr>
                <w:rFonts w:cs="Arial"/>
                <w:szCs w:val="24"/>
              </w:rPr>
            </w:pPr>
            <w:r>
              <w:rPr>
                <w:rFonts w:cs="Arial"/>
                <w:szCs w:val="24"/>
              </w:rPr>
              <w:t>EMIA</w:t>
            </w:r>
          </w:p>
        </w:tc>
        <w:tc>
          <w:tcPr>
            <w:tcW w:w="16717" w:type="dxa"/>
          </w:tcPr>
          <w:p w14:paraId="5464C6E7" w14:textId="77777777" w:rsidR="008E5982" w:rsidRDefault="008E5982" w:rsidP="008E5982">
            <w:pPr>
              <w:pStyle w:val="QuestionMainBodyTextBold"/>
            </w:pPr>
            <w:r>
              <w:t>Prologis Land</w:t>
            </w:r>
          </w:p>
          <w:p w14:paraId="53C58E21" w14:textId="6EA51E25" w:rsidR="008E5982" w:rsidRPr="00FE009C" w:rsidRDefault="008E5982" w:rsidP="007D31AE">
            <w:pPr>
              <w:pStyle w:val="QuestionMainBodyText"/>
              <w:rPr>
                <w:szCs w:val="24"/>
              </w:rPr>
            </w:pPr>
            <w:r>
              <w:rPr>
                <w:szCs w:val="24"/>
              </w:rPr>
              <w:t>In paragraph 27 of Annex L to the ‘</w:t>
            </w:r>
            <w:r w:rsidRPr="00357E81">
              <w:rPr>
                <w:szCs w:val="24"/>
              </w:rPr>
              <w:t>Applicants' Response to Deadline 2 and 3 Submissions</w:t>
            </w:r>
            <w:r>
              <w:rPr>
                <w:szCs w:val="24"/>
              </w:rPr>
              <w:t xml:space="preserve">’ </w:t>
            </w:r>
            <w:r w:rsidR="00B15E77">
              <w:rPr>
                <w:szCs w:val="24"/>
              </w:rPr>
              <w:t>[</w:t>
            </w:r>
            <w:hyperlink r:id="rId38" w:history="1">
              <w:r w:rsidR="00B15E77" w:rsidRPr="00B15E77">
                <w:rPr>
                  <w:rStyle w:val="Hyperlink"/>
                  <w:szCs w:val="24"/>
                </w:rPr>
                <w:t>REP4</w:t>
              </w:r>
              <w:r w:rsidR="00B15E77" w:rsidRPr="00B15E77">
                <w:rPr>
                  <w:rStyle w:val="Hyperlink"/>
                  <w:szCs w:val="24"/>
                </w:rPr>
                <w:noBreakHyphen/>
                <w:t>033</w:t>
              </w:r>
            </w:hyperlink>
            <w:r>
              <w:rPr>
                <w:szCs w:val="24"/>
              </w:rPr>
              <w:t>] it is stated that the applicant was an “underbidder” for the Prologis Land. Could EMIA confirm whether the applicants were ‘underbidders’ in the full sense of the term, that i</w:t>
            </w:r>
            <w:r w:rsidR="003611A4">
              <w:rPr>
                <w:szCs w:val="24"/>
              </w:rPr>
              <w:t>s</w:t>
            </w:r>
            <w:r>
              <w:rPr>
                <w:szCs w:val="24"/>
              </w:rPr>
              <w:t xml:space="preserve"> at a lower price than that paid by Prologis. The ExP is not interested in the amount, rather whether it was less than the applicants’ bid</w:t>
            </w:r>
            <w:r w:rsidR="003611A4">
              <w:rPr>
                <w:szCs w:val="24"/>
              </w:rPr>
              <w:t>, or whether it was in different terms</w:t>
            </w:r>
            <w:r w:rsidR="00251400">
              <w:rPr>
                <w:szCs w:val="24"/>
              </w:rPr>
              <w:t>, and if so, the nature of those terms.</w:t>
            </w:r>
          </w:p>
        </w:tc>
      </w:tr>
      <w:tr w:rsidR="00873125" w:rsidRPr="008C59AE" w14:paraId="78E8BB1F" w14:textId="77777777" w:rsidTr="00D57B65">
        <w:tc>
          <w:tcPr>
            <w:tcW w:w="1762" w:type="dxa"/>
          </w:tcPr>
          <w:p w14:paraId="65D6D173" w14:textId="77777777" w:rsidR="00873125" w:rsidRPr="00092316" w:rsidRDefault="00873125" w:rsidP="008E5982">
            <w:pPr>
              <w:pStyle w:val="Heading3"/>
              <w:rPr>
                <w:rFonts w:cs="Arial"/>
                <w:szCs w:val="24"/>
              </w:rPr>
            </w:pPr>
          </w:p>
        </w:tc>
        <w:tc>
          <w:tcPr>
            <w:tcW w:w="3620" w:type="dxa"/>
          </w:tcPr>
          <w:p w14:paraId="1F2D072F" w14:textId="77777777" w:rsidR="00873125" w:rsidRDefault="00873125" w:rsidP="008E5982">
            <w:pPr>
              <w:rPr>
                <w:rFonts w:cs="Arial"/>
                <w:szCs w:val="24"/>
              </w:rPr>
            </w:pPr>
            <w:r>
              <w:rPr>
                <w:rFonts w:cs="Arial"/>
                <w:szCs w:val="24"/>
              </w:rPr>
              <w:t>The applicants</w:t>
            </w:r>
          </w:p>
          <w:p w14:paraId="1C7043B9" w14:textId="77777777" w:rsidR="00873125" w:rsidRDefault="00873125" w:rsidP="008E5982">
            <w:pPr>
              <w:rPr>
                <w:rFonts w:cs="Arial"/>
                <w:szCs w:val="24"/>
              </w:rPr>
            </w:pPr>
            <w:r>
              <w:rPr>
                <w:rFonts w:cs="Arial"/>
                <w:szCs w:val="24"/>
              </w:rPr>
              <w:t>Prologis</w:t>
            </w:r>
          </w:p>
          <w:p w14:paraId="7D2E15B8" w14:textId="63CB43A4" w:rsidR="00873125" w:rsidRDefault="00873125" w:rsidP="008E5982">
            <w:pPr>
              <w:rPr>
                <w:rFonts w:cs="Arial"/>
                <w:szCs w:val="24"/>
              </w:rPr>
            </w:pPr>
            <w:r>
              <w:rPr>
                <w:rFonts w:cs="Arial"/>
                <w:szCs w:val="24"/>
              </w:rPr>
              <w:t>EMIA</w:t>
            </w:r>
          </w:p>
        </w:tc>
        <w:tc>
          <w:tcPr>
            <w:tcW w:w="16717" w:type="dxa"/>
          </w:tcPr>
          <w:p w14:paraId="6B9B7C92" w14:textId="77777777" w:rsidR="00873125" w:rsidRDefault="00873125" w:rsidP="008E5982">
            <w:pPr>
              <w:pStyle w:val="QuestionMainBodyTextBold"/>
            </w:pPr>
            <w:r>
              <w:t>Viability</w:t>
            </w:r>
          </w:p>
          <w:p w14:paraId="580449A6" w14:textId="71D93F84" w:rsidR="00873125" w:rsidRDefault="00873125" w:rsidP="00873125">
            <w:pPr>
              <w:pStyle w:val="QuestionMainBodyText"/>
            </w:pPr>
            <w:r>
              <w:t>In Annex 7A</w:t>
            </w:r>
            <w:r w:rsidR="00B04DBB">
              <w:t xml:space="preserve"> to the ‘Applicants’ </w:t>
            </w:r>
            <w:r w:rsidR="00B04DBB" w:rsidRPr="00B04DBB">
              <w:t>Response to Examining Panel's Second Written Questions</w:t>
            </w:r>
            <w:r w:rsidR="00B04DBB">
              <w:t>’ [</w:t>
            </w:r>
            <w:hyperlink r:id="rId39" w:history="1">
              <w:r w:rsidR="00701896" w:rsidRPr="00701896">
                <w:rPr>
                  <w:rStyle w:val="Hyperlink"/>
                </w:rPr>
                <w:t>REP4</w:t>
              </w:r>
              <w:r w:rsidR="00701896" w:rsidRPr="00701896">
                <w:rPr>
                  <w:rStyle w:val="Hyperlink"/>
                </w:rPr>
                <w:noBreakHyphen/>
                <w:t>036</w:t>
              </w:r>
            </w:hyperlink>
            <w:r w:rsidR="00701896">
              <w:t xml:space="preserve">] in the entry </w:t>
            </w:r>
            <w:r w:rsidR="00CC79F7">
              <w:t xml:space="preserve">for 9 March 2026 it is noted that the </w:t>
            </w:r>
            <w:r w:rsidR="00A256F8">
              <w:t>applicants’ suggested a me</w:t>
            </w:r>
            <w:r w:rsidR="00457CF4">
              <w:t>e</w:t>
            </w:r>
            <w:r w:rsidR="00A256F8">
              <w:t>ting to update Prologis “</w:t>
            </w:r>
            <w:r w:rsidR="00A256F8" w:rsidRPr="00A256F8">
              <w:t>on progress in getting landowner consent to release terms of its Option Agreement</w:t>
            </w:r>
            <w:r w:rsidR="00A256F8">
              <w:t>”.</w:t>
            </w:r>
          </w:p>
          <w:p w14:paraId="713D1715" w14:textId="77777777" w:rsidR="00A256F8" w:rsidRDefault="002A3494" w:rsidP="00873125">
            <w:pPr>
              <w:pStyle w:val="QuestionMainBodyText"/>
            </w:pPr>
            <w:r>
              <w:t xml:space="preserve">Given how the sentence is drafted, the ExP assumes that this relates to land in which the applicants have an interest. </w:t>
            </w:r>
            <w:r w:rsidR="00D41456">
              <w:t>Could the applicants confirm whether this interpretation is correct.</w:t>
            </w:r>
          </w:p>
          <w:p w14:paraId="6C6E6456" w14:textId="77777777" w:rsidR="00D41456" w:rsidRDefault="00C25364" w:rsidP="00873125">
            <w:pPr>
              <w:pStyle w:val="QuestionMainBodyText"/>
            </w:pPr>
            <w:r>
              <w:lastRenderedPageBreak/>
              <w:t>The entry also “suggests a meeting”, but it is not clear whether this took place. Could all three parties confirm.</w:t>
            </w:r>
          </w:p>
          <w:p w14:paraId="6C043817" w14:textId="3D04FA68" w:rsidR="00C25364" w:rsidRDefault="00C25364" w:rsidP="00873125">
            <w:pPr>
              <w:pStyle w:val="QuestionMainBodyText"/>
            </w:pPr>
            <w:r>
              <w:t xml:space="preserve">Finally, assuming </w:t>
            </w:r>
            <w:r w:rsidR="001A616E">
              <w:t xml:space="preserve">the ExP’s interpretation </w:t>
            </w:r>
            <w:r w:rsidR="009A7EAE">
              <w:t xml:space="preserve">of the sentence is correct, </w:t>
            </w:r>
            <w:r w:rsidR="00390601">
              <w:t xml:space="preserve">it is reasonable that this will affect the £225,000 (with inflation) per acre utilised in the applicants’ valuation exercise. Could the applicants set out </w:t>
            </w:r>
            <w:r w:rsidR="00A15A0E">
              <w:t>the implications of this in his regard.</w:t>
            </w:r>
          </w:p>
        </w:tc>
      </w:tr>
      <w:tr w:rsidR="00733EF5" w:rsidRPr="008C59AE" w14:paraId="615C2E50" w14:textId="77777777" w:rsidTr="00D57B65">
        <w:tc>
          <w:tcPr>
            <w:tcW w:w="1762" w:type="dxa"/>
          </w:tcPr>
          <w:p w14:paraId="25F5D1A2" w14:textId="77777777" w:rsidR="00733EF5" w:rsidRPr="00092316" w:rsidRDefault="00733EF5" w:rsidP="008E5982">
            <w:pPr>
              <w:pStyle w:val="Heading3"/>
              <w:rPr>
                <w:rFonts w:cs="Arial"/>
                <w:szCs w:val="24"/>
              </w:rPr>
            </w:pPr>
          </w:p>
        </w:tc>
        <w:tc>
          <w:tcPr>
            <w:tcW w:w="3620" w:type="dxa"/>
          </w:tcPr>
          <w:p w14:paraId="24192491" w14:textId="77777777" w:rsidR="00733EF5" w:rsidRDefault="00733EF5" w:rsidP="008E5982">
            <w:pPr>
              <w:rPr>
                <w:rFonts w:cs="Arial"/>
                <w:szCs w:val="24"/>
              </w:rPr>
            </w:pPr>
            <w:r>
              <w:rPr>
                <w:rFonts w:cs="Arial"/>
                <w:szCs w:val="24"/>
              </w:rPr>
              <w:t>The applicants</w:t>
            </w:r>
          </w:p>
          <w:p w14:paraId="53F9453C" w14:textId="77777777" w:rsidR="00F23812" w:rsidRDefault="00F23812" w:rsidP="008E5982">
            <w:pPr>
              <w:rPr>
                <w:rFonts w:cs="Arial"/>
                <w:szCs w:val="24"/>
              </w:rPr>
            </w:pPr>
            <w:r>
              <w:rPr>
                <w:rFonts w:cs="Arial"/>
                <w:szCs w:val="24"/>
              </w:rPr>
              <w:t>NWLDC</w:t>
            </w:r>
          </w:p>
          <w:p w14:paraId="108FDE52" w14:textId="77777777" w:rsidR="00BC5289" w:rsidRDefault="00BC5289" w:rsidP="008E5982">
            <w:pPr>
              <w:rPr>
                <w:rFonts w:cs="Arial"/>
                <w:szCs w:val="24"/>
              </w:rPr>
            </w:pPr>
            <w:r>
              <w:rPr>
                <w:rFonts w:cs="Arial"/>
                <w:szCs w:val="24"/>
              </w:rPr>
              <w:t>LCC</w:t>
            </w:r>
          </w:p>
          <w:p w14:paraId="08572DDE" w14:textId="77777777" w:rsidR="000A5308" w:rsidRDefault="000A5308" w:rsidP="008E5982">
            <w:pPr>
              <w:rPr>
                <w:rFonts w:cs="Arial"/>
                <w:szCs w:val="24"/>
              </w:rPr>
            </w:pPr>
            <w:r>
              <w:rPr>
                <w:rFonts w:cs="Arial"/>
                <w:szCs w:val="24"/>
              </w:rPr>
              <w:t>Castle Donington Parish Council</w:t>
            </w:r>
          </w:p>
          <w:p w14:paraId="65835F90" w14:textId="77777777" w:rsidR="009F5357" w:rsidRDefault="009F5357" w:rsidP="008E5982">
            <w:pPr>
              <w:rPr>
                <w:rFonts w:cs="Arial"/>
                <w:szCs w:val="24"/>
              </w:rPr>
            </w:pPr>
            <w:r>
              <w:rPr>
                <w:rFonts w:cs="Arial"/>
                <w:szCs w:val="24"/>
              </w:rPr>
              <w:t>EMA</w:t>
            </w:r>
          </w:p>
          <w:p w14:paraId="6277EDD8" w14:textId="1FE55F45" w:rsidR="004275BA" w:rsidRDefault="004275BA" w:rsidP="008E5982">
            <w:pPr>
              <w:rPr>
                <w:rFonts w:cs="Arial"/>
                <w:szCs w:val="24"/>
              </w:rPr>
            </w:pPr>
            <w:r w:rsidRPr="004275BA">
              <w:rPr>
                <w:rFonts w:cs="Arial"/>
                <w:szCs w:val="24"/>
              </w:rPr>
              <w:t xml:space="preserve">National Grid Electricity </w:t>
            </w:r>
            <w:r>
              <w:rPr>
                <w:rFonts w:cs="Arial"/>
                <w:szCs w:val="24"/>
              </w:rPr>
              <w:t>D</w:t>
            </w:r>
            <w:r w:rsidRPr="004275BA">
              <w:rPr>
                <w:rFonts w:cs="Arial"/>
                <w:szCs w:val="24"/>
              </w:rPr>
              <w:t>istribution (East Midlands) plc</w:t>
            </w:r>
          </w:p>
        </w:tc>
        <w:tc>
          <w:tcPr>
            <w:tcW w:w="16717" w:type="dxa"/>
          </w:tcPr>
          <w:p w14:paraId="57D4E7D5" w14:textId="77777777" w:rsidR="00733EF5" w:rsidRDefault="00F23812" w:rsidP="008E5982">
            <w:pPr>
              <w:pStyle w:val="QuestionMainBodyTextBold"/>
            </w:pPr>
            <w:r>
              <w:t>Plots 2/18, 2/20, 2/23 and 2/25</w:t>
            </w:r>
          </w:p>
          <w:p w14:paraId="427BF369" w14:textId="77777777" w:rsidR="00C82C0F" w:rsidRDefault="00F23812" w:rsidP="00F23812">
            <w:pPr>
              <w:pStyle w:val="QuestionMainBodyText"/>
            </w:pPr>
            <w:r>
              <w:t xml:space="preserve">Could the applicants please explain why it needs to compulsorily acquire </w:t>
            </w:r>
            <w:r w:rsidR="00B73428">
              <w:t xml:space="preserve">all </w:t>
            </w:r>
            <w:r w:rsidR="00C82C0F">
              <w:t>interests</w:t>
            </w:r>
            <w:r w:rsidR="00B73428">
              <w:t xml:space="preserve"> in these plots and why Work 19 could not be delivered by the </w:t>
            </w:r>
            <w:r w:rsidR="00521D70">
              <w:t>t</w:t>
            </w:r>
            <w:r w:rsidR="00521D70" w:rsidRPr="00521D70">
              <w:t>emporary possession of land and permanent acquisition of rights</w:t>
            </w:r>
            <w:r w:rsidR="00C82C0F">
              <w:t>?</w:t>
            </w:r>
          </w:p>
          <w:p w14:paraId="2DEC67F0" w14:textId="35389610" w:rsidR="00C82C0F" w:rsidRDefault="00C82C0F" w:rsidP="006853F7">
            <w:r>
              <w:t xml:space="preserve">As </w:t>
            </w:r>
            <w:r w:rsidR="006853F7">
              <w:rPr>
                <w:rFonts w:cs="Arial"/>
                <w:szCs w:val="24"/>
              </w:rPr>
              <w:t>NWLDC, LCC, Castle Donington Parish Council</w:t>
            </w:r>
            <w:r w:rsidR="004275BA">
              <w:rPr>
                <w:rFonts w:cs="Arial"/>
                <w:szCs w:val="24"/>
              </w:rPr>
              <w:t>,</w:t>
            </w:r>
            <w:r w:rsidR="006853F7">
              <w:rPr>
                <w:rFonts w:cs="Arial"/>
                <w:szCs w:val="24"/>
              </w:rPr>
              <w:t xml:space="preserve"> EMA </w:t>
            </w:r>
            <w:r w:rsidR="004275BA">
              <w:rPr>
                <w:rFonts w:cs="Arial"/>
                <w:szCs w:val="24"/>
              </w:rPr>
              <w:t xml:space="preserve">and </w:t>
            </w:r>
            <w:r w:rsidR="004275BA" w:rsidRPr="004275BA">
              <w:rPr>
                <w:rFonts w:cs="Arial"/>
                <w:szCs w:val="24"/>
              </w:rPr>
              <w:t xml:space="preserve">National Grid Electricity </w:t>
            </w:r>
            <w:r w:rsidR="004275BA">
              <w:rPr>
                <w:rFonts w:cs="Arial"/>
                <w:szCs w:val="24"/>
              </w:rPr>
              <w:t>D</w:t>
            </w:r>
            <w:r w:rsidR="004275BA" w:rsidRPr="004275BA">
              <w:rPr>
                <w:rFonts w:cs="Arial"/>
                <w:szCs w:val="24"/>
              </w:rPr>
              <w:t>istribution (East Midlands) plc</w:t>
            </w:r>
            <w:r w:rsidR="004275BA">
              <w:rPr>
                <w:rFonts w:cs="Arial"/>
                <w:szCs w:val="24"/>
              </w:rPr>
              <w:t xml:space="preserve"> </w:t>
            </w:r>
            <w:r w:rsidR="006853F7">
              <w:rPr>
                <w:rFonts w:cs="Arial"/>
                <w:szCs w:val="24"/>
              </w:rPr>
              <w:t>all have interests in these plots they are also invited to comment.</w:t>
            </w:r>
          </w:p>
        </w:tc>
      </w:tr>
      <w:tr w:rsidR="008E5982" w:rsidRPr="008C59AE" w14:paraId="53C58E2C" w14:textId="77777777" w:rsidTr="007E0A33">
        <w:tc>
          <w:tcPr>
            <w:tcW w:w="22099" w:type="dxa"/>
            <w:gridSpan w:val="3"/>
          </w:tcPr>
          <w:p w14:paraId="53C58E2B" w14:textId="10EBD9C5" w:rsidR="008E5982" w:rsidRPr="00FE009C" w:rsidRDefault="008E5982" w:rsidP="008E5982">
            <w:pPr>
              <w:pStyle w:val="Heading1"/>
            </w:pPr>
            <w:bookmarkStart w:id="9" w:name="_Toc234911220"/>
            <w:r w:rsidRPr="00FE009C">
              <w:t xml:space="preserve">The draft Development Consent Order (dDCO) </w:t>
            </w:r>
            <w:r>
              <w:t>[</w:t>
            </w:r>
            <w:hyperlink r:id="rId40" w:history="1">
              <w:r w:rsidR="00811176" w:rsidRPr="002D396F">
                <w:rPr>
                  <w:rStyle w:val="Hyperlink"/>
                </w:rPr>
                <w:t>REP5-008D</w:t>
              </w:r>
            </w:hyperlink>
            <w:r>
              <w:t>]</w:t>
            </w:r>
            <w:bookmarkEnd w:id="9"/>
          </w:p>
        </w:tc>
      </w:tr>
      <w:tr w:rsidR="008E5982" w:rsidRPr="008C59AE" w14:paraId="58D45EBB" w14:textId="77777777" w:rsidTr="007E0A33">
        <w:tc>
          <w:tcPr>
            <w:tcW w:w="22099" w:type="dxa"/>
            <w:gridSpan w:val="3"/>
          </w:tcPr>
          <w:p w14:paraId="0938885F" w14:textId="4F085C3B" w:rsidR="008E5982" w:rsidRPr="00FE009C" w:rsidRDefault="008E5982" w:rsidP="00AD2DF8">
            <w:pPr>
              <w:pStyle w:val="Heading2"/>
              <w:numPr>
                <w:ilvl w:val="1"/>
                <w:numId w:val="21"/>
              </w:numPr>
            </w:pPr>
            <w:bookmarkStart w:id="10" w:name="_Toc234911221"/>
            <w:r w:rsidRPr="00FE009C">
              <w:t>Articles</w:t>
            </w:r>
            <w:bookmarkEnd w:id="10"/>
          </w:p>
        </w:tc>
      </w:tr>
      <w:tr w:rsidR="00145704" w:rsidRPr="008C59AE" w14:paraId="746426A4" w14:textId="77777777">
        <w:tc>
          <w:tcPr>
            <w:tcW w:w="22099" w:type="dxa"/>
            <w:gridSpan w:val="3"/>
          </w:tcPr>
          <w:p w14:paraId="2479EC1F" w14:textId="4813ADF0" w:rsidR="00145704" w:rsidRPr="007652FD" w:rsidRDefault="00145704" w:rsidP="008E5982">
            <w:pPr>
              <w:pStyle w:val="QuestionMainBodyText"/>
            </w:pPr>
            <w:r w:rsidRPr="003F2DBD">
              <w:rPr>
                <w:rFonts w:cs="Arial"/>
                <w:szCs w:val="24"/>
              </w:rPr>
              <w:t>The Ex</w:t>
            </w:r>
            <w:r>
              <w:rPr>
                <w:rFonts w:cs="Arial"/>
                <w:szCs w:val="24"/>
              </w:rPr>
              <w:t>P</w:t>
            </w:r>
            <w:r w:rsidRPr="003F2DBD">
              <w:rPr>
                <w:rFonts w:cs="Arial"/>
                <w:szCs w:val="24"/>
              </w:rPr>
              <w:t xml:space="preserve"> has no further questions on this topic at this time.</w:t>
            </w:r>
          </w:p>
        </w:tc>
      </w:tr>
      <w:tr w:rsidR="008E5982" w:rsidRPr="008C59AE" w14:paraId="53C58E3D" w14:textId="77777777" w:rsidTr="007E0A33">
        <w:tc>
          <w:tcPr>
            <w:tcW w:w="22099" w:type="dxa"/>
            <w:gridSpan w:val="3"/>
          </w:tcPr>
          <w:p w14:paraId="53C58E3C" w14:textId="047521AB" w:rsidR="008E5982" w:rsidRPr="00FE009C" w:rsidRDefault="008E5982" w:rsidP="008E5982">
            <w:pPr>
              <w:pStyle w:val="Heading2"/>
            </w:pPr>
            <w:bookmarkStart w:id="11" w:name="_Toc234911222"/>
            <w:r w:rsidRPr="00FE009C">
              <w:t>Schedule 1 – Authorised development</w:t>
            </w:r>
            <w:bookmarkEnd w:id="11"/>
          </w:p>
        </w:tc>
      </w:tr>
      <w:tr w:rsidR="00145704" w:rsidRPr="008C59AE" w14:paraId="53C58E43" w14:textId="77777777">
        <w:tc>
          <w:tcPr>
            <w:tcW w:w="22099" w:type="dxa"/>
            <w:gridSpan w:val="3"/>
          </w:tcPr>
          <w:p w14:paraId="53C58E42" w14:textId="48F2A040" w:rsidR="00145704" w:rsidRPr="00173740" w:rsidRDefault="00145704" w:rsidP="008E5982">
            <w:pPr>
              <w:pStyle w:val="QuestionMainBodyText"/>
            </w:pPr>
            <w:r w:rsidRPr="003F2DBD">
              <w:rPr>
                <w:rFonts w:cs="Arial"/>
                <w:szCs w:val="24"/>
              </w:rPr>
              <w:t>The Ex</w:t>
            </w:r>
            <w:r>
              <w:rPr>
                <w:rFonts w:cs="Arial"/>
                <w:szCs w:val="24"/>
              </w:rPr>
              <w:t>P</w:t>
            </w:r>
            <w:r w:rsidRPr="003F2DBD">
              <w:rPr>
                <w:rFonts w:cs="Arial"/>
                <w:szCs w:val="24"/>
              </w:rPr>
              <w:t xml:space="preserve"> has no further questions on this topic at this time.</w:t>
            </w:r>
          </w:p>
        </w:tc>
      </w:tr>
      <w:tr w:rsidR="008E5982" w:rsidRPr="008C59AE" w14:paraId="6DAA836D" w14:textId="77777777" w:rsidTr="007E0A33">
        <w:tc>
          <w:tcPr>
            <w:tcW w:w="22099" w:type="dxa"/>
            <w:gridSpan w:val="3"/>
          </w:tcPr>
          <w:p w14:paraId="31FDB8E2" w14:textId="1033E0A0" w:rsidR="008E5982" w:rsidRPr="00FE009C" w:rsidRDefault="008E5982" w:rsidP="008E5982">
            <w:pPr>
              <w:pStyle w:val="Heading2"/>
            </w:pPr>
            <w:bookmarkStart w:id="12" w:name="_Toc234911223"/>
            <w:r w:rsidRPr="00FE009C">
              <w:t xml:space="preserve">Schedule 2 </w:t>
            </w:r>
            <w:r>
              <w:t>–</w:t>
            </w:r>
            <w:r w:rsidRPr="00FE009C">
              <w:t xml:space="preserve"> Requirements</w:t>
            </w:r>
            <w:bookmarkEnd w:id="12"/>
            <w:r>
              <w:t xml:space="preserve"> </w:t>
            </w:r>
          </w:p>
        </w:tc>
      </w:tr>
      <w:tr w:rsidR="008E5982" w:rsidRPr="008C59AE" w14:paraId="709D167F" w14:textId="77777777" w:rsidTr="00D57B65">
        <w:tc>
          <w:tcPr>
            <w:tcW w:w="1762" w:type="dxa"/>
          </w:tcPr>
          <w:p w14:paraId="236ABC10" w14:textId="77777777" w:rsidR="008E5982" w:rsidRPr="00092316" w:rsidRDefault="008E5982" w:rsidP="008E5982">
            <w:pPr>
              <w:pStyle w:val="Heading3"/>
              <w:rPr>
                <w:rFonts w:cs="Arial"/>
                <w:szCs w:val="24"/>
              </w:rPr>
            </w:pPr>
          </w:p>
        </w:tc>
        <w:tc>
          <w:tcPr>
            <w:tcW w:w="3620" w:type="dxa"/>
          </w:tcPr>
          <w:p w14:paraId="50BD76BF" w14:textId="3C5ECCF5" w:rsidR="008E5982" w:rsidRDefault="00043A2B" w:rsidP="008E5982">
            <w:pPr>
              <w:rPr>
                <w:rFonts w:cs="Arial"/>
              </w:rPr>
            </w:pPr>
            <w:r>
              <w:rPr>
                <w:rFonts w:cs="Arial"/>
              </w:rPr>
              <w:t>The applicants</w:t>
            </w:r>
          </w:p>
        </w:tc>
        <w:tc>
          <w:tcPr>
            <w:tcW w:w="16717" w:type="dxa"/>
          </w:tcPr>
          <w:p w14:paraId="6273AEBC" w14:textId="3BCFB888" w:rsidR="004104FC" w:rsidRDefault="00AE7BF4" w:rsidP="00811D12">
            <w:pPr>
              <w:pStyle w:val="QuestionMainBodyTextBold"/>
            </w:pPr>
            <w:r>
              <w:t xml:space="preserve">Requirement 7 - </w:t>
            </w:r>
            <w:r w:rsidR="00043A2B">
              <w:t>EV Charging points</w:t>
            </w:r>
          </w:p>
          <w:p w14:paraId="0F815B6D" w14:textId="58D7E6C3" w:rsidR="00043A2B" w:rsidRDefault="00043A2B" w:rsidP="008E5982">
            <w:pPr>
              <w:pStyle w:val="QuestionMainBodyText"/>
            </w:pPr>
            <w:r>
              <w:t xml:space="preserve">Should the </w:t>
            </w:r>
            <w:r w:rsidR="003D0781">
              <w:t xml:space="preserve">electrical charging points have a rating, for example, 7kW or 22kW? </w:t>
            </w:r>
          </w:p>
        </w:tc>
      </w:tr>
      <w:tr w:rsidR="008E5982" w:rsidRPr="008C59AE" w14:paraId="0AD5DF12" w14:textId="77777777" w:rsidTr="00D57B65">
        <w:tc>
          <w:tcPr>
            <w:tcW w:w="1762" w:type="dxa"/>
          </w:tcPr>
          <w:p w14:paraId="6907EB68" w14:textId="77777777" w:rsidR="008E5982" w:rsidRPr="00FC13CE" w:rsidRDefault="008E5982" w:rsidP="008E5982">
            <w:pPr>
              <w:pStyle w:val="Heading3"/>
              <w:rPr>
                <w:rFonts w:cs="Arial"/>
                <w:szCs w:val="24"/>
              </w:rPr>
            </w:pPr>
          </w:p>
        </w:tc>
        <w:tc>
          <w:tcPr>
            <w:tcW w:w="3620" w:type="dxa"/>
          </w:tcPr>
          <w:p w14:paraId="4B464371" w14:textId="77777777" w:rsidR="008E5982" w:rsidRPr="00FC13CE" w:rsidRDefault="000021AA" w:rsidP="008E5982">
            <w:pPr>
              <w:rPr>
                <w:rFonts w:cs="Arial"/>
              </w:rPr>
            </w:pPr>
            <w:r w:rsidRPr="00FC13CE">
              <w:rPr>
                <w:rFonts w:cs="Arial"/>
              </w:rPr>
              <w:t>The applicants</w:t>
            </w:r>
          </w:p>
          <w:p w14:paraId="6FDEE878" w14:textId="78F903E1" w:rsidR="000A1A9B" w:rsidRPr="00FC13CE" w:rsidRDefault="000A1A9B" w:rsidP="008E5982">
            <w:pPr>
              <w:rPr>
                <w:rFonts w:cs="Arial"/>
              </w:rPr>
            </w:pPr>
            <w:r w:rsidRPr="00FC13CE">
              <w:rPr>
                <w:rFonts w:cs="Arial"/>
              </w:rPr>
              <w:t>NWLDC</w:t>
            </w:r>
          </w:p>
        </w:tc>
        <w:tc>
          <w:tcPr>
            <w:tcW w:w="16717" w:type="dxa"/>
          </w:tcPr>
          <w:p w14:paraId="0639AF58" w14:textId="77777777" w:rsidR="008E5982" w:rsidRPr="00FC13CE" w:rsidRDefault="000021AA" w:rsidP="008E5982">
            <w:pPr>
              <w:pStyle w:val="QuestionMainBodyText"/>
              <w:rPr>
                <w:b/>
                <w:bCs/>
              </w:rPr>
            </w:pPr>
            <w:r w:rsidRPr="00FC13CE">
              <w:rPr>
                <w:b/>
                <w:bCs/>
              </w:rPr>
              <w:t>NWLDC SoCG</w:t>
            </w:r>
          </w:p>
          <w:p w14:paraId="55892ED1" w14:textId="6E086C7A" w:rsidR="000021AA" w:rsidRPr="00FC13CE" w:rsidRDefault="000021AA" w:rsidP="008E5982">
            <w:pPr>
              <w:pStyle w:val="QuestionMainBodyText"/>
            </w:pPr>
            <w:r w:rsidRPr="00FC13CE">
              <w:t>Noting 3.4 of the Overarching SoCG [</w:t>
            </w:r>
            <w:hyperlink r:id="rId41" w:history="1">
              <w:r w:rsidRPr="00FC13CE">
                <w:rPr>
                  <w:rStyle w:val="Hyperlink"/>
                </w:rPr>
                <w:t>REP4-039</w:t>
              </w:r>
            </w:hyperlink>
            <w:r w:rsidRPr="00FC13CE">
              <w:t>] between the applicants and NWLDC, please can the parties set out or direct the ExP to their latest respective positions on the requirements listed and explain why these cannot yet be agreed.</w:t>
            </w:r>
          </w:p>
        </w:tc>
      </w:tr>
      <w:tr w:rsidR="008E5982" w:rsidRPr="008C59AE" w14:paraId="067F84A7" w14:textId="77777777" w:rsidTr="007E0A33">
        <w:tc>
          <w:tcPr>
            <w:tcW w:w="22099" w:type="dxa"/>
            <w:gridSpan w:val="3"/>
          </w:tcPr>
          <w:p w14:paraId="2F6666B9" w14:textId="025AFB19" w:rsidR="008E5982" w:rsidRPr="00FE009C" w:rsidRDefault="008E5982" w:rsidP="008E5982">
            <w:pPr>
              <w:pStyle w:val="Heading2"/>
            </w:pPr>
            <w:bookmarkStart w:id="13" w:name="_Toc234911224"/>
            <w:r w:rsidRPr="00FE009C">
              <w:t>Schedule 13 – Protective provisions</w:t>
            </w:r>
            <w:bookmarkEnd w:id="13"/>
          </w:p>
        </w:tc>
      </w:tr>
      <w:tr w:rsidR="008E5982" w:rsidRPr="008C59AE" w14:paraId="674D8BA7" w14:textId="77777777" w:rsidTr="00D57B65">
        <w:tc>
          <w:tcPr>
            <w:tcW w:w="1762" w:type="dxa"/>
          </w:tcPr>
          <w:p w14:paraId="2591AA75" w14:textId="77777777" w:rsidR="008E5982" w:rsidRPr="00092316" w:rsidRDefault="008E5982" w:rsidP="008E5982">
            <w:pPr>
              <w:pStyle w:val="Heading3"/>
              <w:rPr>
                <w:rFonts w:cs="Arial"/>
                <w:szCs w:val="24"/>
              </w:rPr>
            </w:pPr>
          </w:p>
        </w:tc>
        <w:tc>
          <w:tcPr>
            <w:tcW w:w="3620" w:type="dxa"/>
          </w:tcPr>
          <w:p w14:paraId="60452072" w14:textId="43A3B083" w:rsidR="008E5982" w:rsidRPr="00092316" w:rsidRDefault="00CC1AD1" w:rsidP="008E5982">
            <w:pPr>
              <w:rPr>
                <w:rFonts w:cs="Arial"/>
                <w:szCs w:val="24"/>
              </w:rPr>
            </w:pPr>
            <w:r>
              <w:rPr>
                <w:rFonts w:cs="Arial"/>
                <w:szCs w:val="24"/>
              </w:rPr>
              <w:t>EMA</w:t>
            </w:r>
          </w:p>
        </w:tc>
        <w:tc>
          <w:tcPr>
            <w:tcW w:w="16717" w:type="dxa"/>
          </w:tcPr>
          <w:p w14:paraId="21470FDE" w14:textId="77777777" w:rsidR="008E5982" w:rsidRDefault="00646C17" w:rsidP="00646C17">
            <w:pPr>
              <w:pStyle w:val="QuestionMainBodyTextBold"/>
            </w:pPr>
            <w:r>
              <w:t>Protective Provisions in favour of EMA</w:t>
            </w:r>
          </w:p>
          <w:p w14:paraId="180FB36A" w14:textId="51626FBF" w:rsidR="00646C17" w:rsidRDefault="00646C17" w:rsidP="008E5982">
            <w:pPr>
              <w:pStyle w:val="QuestionMainBodyText"/>
              <w:rPr>
                <w:rFonts w:cs="Arial"/>
                <w:szCs w:val="24"/>
              </w:rPr>
            </w:pPr>
            <w:r>
              <w:rPr>
                <w:rFonts w:cs="Arial"/>
                <w:szCs w:val="24"/>
              </w:rPr>
              <w:t xml:space="preserve">In its </w:t>
            </w:r>
            <w:r w:rsidR="00EE0FFE">
              <w:rPr>
                <w:rFonts w:cs="Arial"/>
                <w:szCs w:val="24"/>
              </w:rPr>
              <w:t>document ‘</w:t>
            </w:r>
            <w:r w:rsidR="00EE0FFE" w:rsidRPr="00EE0FFE">
              <w:rPr>
                <w:rFonts w:cs="Arial"/>
                <w:szCs w:val="24"/>
              </w:rPr>
              <w:t>Applicants' Response to Deadline 4 Submissions</w:t>
            </w:r>
            <w:r w:rsidR="00E70F96">
              <w:rPr>
                <w:rFonts w:cs="Arial"/>
                <w:szCs w:val="24"/>
              </w:rPr>
              <w:t>’ [</w:t>
            </w:r>
            <w:hyperlink r:id="rId42" w:history="1">
              <w:r w:rsidR="00E70F96" w:rsidRPr="002571EB">
                <w:rPr>
                  <w:rStyle w:val="Hyperlink"/>
                  <w:rFonts w:cs="Arial"/>
                  <w:szCs w:val="24"/>
                </w:rPr>
                <w:t>REP5-</w:t>
              </w:r>
              <w:r w:rsidR="002D396F" w:rsidRPr="002571EB">
                <w:rPr>
                  <w:rStyle w:val="Hyperlink"/>
                  <w:rFonts w:cs="Arial"/>
                  <w:szCs w:val="24"/>
                </w:rPr>
                <w:t>033</w:t>
              </w:r>
            </w:hyperlink>
            <w:r w:rsidR="00E70F96">
              <w:rPr>
                <w:rFonts w:cs="Arial"/>
                <w:szCs w:val="24"/>
              </w:rPr>
              <w:t>] the applicants state</w:t>
            </w:r>
            <w:r w:rsidR="00EE0FFE">
              <w:rPr>
                <w:rFonts w:cs="Arial"/>
                <w:szCs w:val="24"/>
              </w:rPr>
              <w:t xml:space="preserve"> </w:t>
            </w:r>
            <w:r w:rsidR="00E70F96">
              <w:rPr>
                <w:rFonts w:cs="Arial"/>
                <w:szCs w:val="24"/>
              </w:rPr>
              <w:t>“t</w:t>
            </w:r>
            <w:r w:rsidRPr="00646C17">
              <w:rPr>
                <w:rFonts w:cs="Arial"/>
                <w:szCs w:val="24"/>
              </w:rPr>
              <w:t>he protective provisions included in the dDCO submitted at Deadline 5 represent the wording proposed by the Applicants which aligns with the proposed conditions approved by EMIA for the Joint Application, suitably adapted to apply to the DCO Scheme. The Applicants await reasoned justification why the DCO Scheme should be subject to more stringent and onerous requirements.</w:t>
            </w:r>
            <w:r w:rsidR="00E70F96">
              <w:rPr>
                <w:rFonts w:cs="Arial"/>
                <w:szCs w:val="24"/>
              </w:rPr>
              <w:t>”</w:t>
            </w:r>
          </w:p>
          <w:p w14:paraId="0AB5F6C2" w14:textId="106A0FDC" w:rsidR="00E70F96" w:rsidRDefault="00E70F96" w:rsidP="008E5982">
            <w:pPr>
              <w:pStyle w:val="QuestionMainBodyText"/>
              <w:rPr>
                <w:rFonts w:cs="Arial"/>
                <w:szCs w:val="24"/>
              </w:rPr>
            </w:pPr>
            <w:r>
              <w:rPr>
                <w:rFonts w:cs="Arial"/>
                <w:szCs w:val="24"/>
              </w:rPr>
              <w:t xml:space="preserve">EMA are requested to provide a copy of the </w:t>
            </w:r>
            <w:r w:rsidRPr="00646C17">
              <w:rPr>
                <w:rFonts w:cs="Arial"/>
                <w:szCs w:val="24"/>
              </w:rPr>
              <w:t xml:space="preserve">proposed conditions </w:t>
            </w:r>
            <w:r w:rsidR="00E6681A">
              <w:rPr>
                <w:rFonts w:cs="Arial"/>
                <w:szCs w:val="24"/>
              </w:rPr>
              <w:t>recommended</w:t>
            </w:r>
            <w:r w:rsidRPr="00646C17">
              <w:rPr>
                <w:rFonts w:cs="Arial"/>
                <w:szCs w:val="24"/>
              </w:rPr>
              <w:t xml:space="preserve"> by EMIA for the Joint Application</w:t>
            </w:r>
            <w:r>
              <w:rPr>
                <w:rFonts w:cs="Arial"/>
                <w:szCs w:val="24"/>
              </w:rPr>
              <w:t>.</w:t>
            </w:r>
          </w:p>
          <w:p w14:paraId="4F115728" w14:textId="302A5153" w:rsidR="00B707D7" w:rsidRDefault="00B707D7" w:rsidP="008E5982">
            <w:pPr>
              <w:pStyle w:val="QuestionMainBodyText"/>
              <w:rPr>
                <w:rFonts w:cs="Arial"/>
                <w:szCs w:val="24"/>
              </w:rPr>
            </w:pPr>
            <w:r>
              <w:rPr>
                <w:rFonts w:cs="Arial"/>
                <w:szCs w:val="24"/>
              </w:rPr>
              <w:t xml:space="preserve">The ExP notes in the draft SoCG between the applicants and EMA </w:t>
            </w:r>
            <w:r w:rsidR="00FE7D93">
              <w:rPr>
                <w:rFonts w:cs="Arial"/>
                <w:szCs w:val="24"/>
              </w:rPr>
              <w:t>[</w:t>
            </w:r>
            <w:hyperlink r:id="rId43" w:history="1">
              <w:r w:rsidR="00FE7D93" w:rsidRPr="00041D31">
                <w:rPr>
                  <w:rStyle w:val="Hyperlink"/>
                  <w:rFonts w:cs="Arial"/>
                  <w:szCs w:val="24"/>
                </w:rPr>
                <w:t>REP5</w:t>
              </w:r>
              <w:r w:rsidR="002571EB" w:rsidRPr="00041D31">
                <w:rPr>
                  <w:rStyle w:val="Hyperlink"/>
                  <w:rFonts w:cs="Arial"/>
                  <w:szCs w:val="24"/>
                </w:rPr>
                <w:noBreakHyphen/>
                <w:t>048</w:t>
              </w:r>
            </w:hyperlink>
            <w:r w:rsidR="00FE7D93">
              <w:rPr>
                <w:rFonts w:cs="Arial"/>
                <w:szCs w:val="24"/>
              </w:rPr>
              <w:t xml:space="preserve">] </w:t>
            </w:r>
            <w:r>
              <w:rPr>
                <w:rFonts w:cs="Arial"/>
                <w:szCs w:val="24"/>
              </w:rPr>
              <w:t xml:space="preserve">that </w:t>
            </w:r>
            <w:r w:rsidR="007C5C29">
              <w:rPr>
                <w:rFonts w:cs="Arial"/>
                <w:szCs w:val="24"/>
              </w:rPr>
              <w:t>“</w:t>
            </w:r>
            <w:r w:rsidR="007C5C29" w:rsidRPr="007C5C29">
              <w:rPr>
                <w:rFonts w:cs="Arial"/>
                <w:szCs w:val="24"/>
              </w:rPr>
              <w:t>EMA would typically expect the level of detail agreed in terms of operational safety matters to be resolved at reserved matters stage for those proposals. EMG2 is a development consent order, meaning the level of detail to be secured in the terms of the consent must be negotiated and secured now, prior to determination of the application</w:t>
            </w:r>
            <w:r w:rsidR="007C5C29">
              <w:rPr>
                <w:rFonts w:cs="Arial"/>
                <w:szCs w:val="24"/>
              </w:rPr>
              <w:t>”</w:t>
            </w:r>
            <w:r w:rsidR="007C5C29" w:rsidRPr="007C5C29">
              <w:rPr>
                <w:rFonts w:cs="Arial"/>
                <w:szCs w:val="24"/>
              </w:rPr>
              <w:t>.</w:t>
            </w:r>
          </w:p>
          <w:p w14:paraId="08E1696B" w14:textId="07BBA419" w:rsidR="00B707D7" w:rsidRDefault="007C5C29" w:rsidP="008E5982">
            <w:pPr>
              <w:pStyle w:val="QuestionMainBodyText"/>
              <w:rPr>
                <w:rFonts w:cs="Arial"/>
                <w:szCs w:val="24"/>
              </w:rPr>
            </w:pPr>
            <w:r>
              <w:rPr>
                <w:rFonts w:cs="Arial"/>
                <w:szCs w:val="24"/>
              </w:rPr>
              <w:t xml:space="preserve">However, the decision of the Supreme Court in </w:t>
            </w:r>
            <w:r w:rsidR="00B54CD9" w:rsidRPr="00E9315F">
              <w:rPr>
                <w:rFonts w:cs="Arial"/>
                <w:i/>
                <w:iCs/>
                <w:szCs w:val="24"/>
              </w:rPr>
              <w:t>C G Fry &amp; Son Limited v SoSHCLG</w:t>
            </w:r>
            <w:r w:rsidR="00B54CD9">
              <w:rPr>
                <w:rFonts w:cs="Arial"/>
                <w:szCs w:val="24"/>
              </w:rPr>
              <w:t xml:space="preserve"> [2025] </w:t>
            </w:r>
            <w:r w:rsidR="00E9315F">
              <w:rPr>
                <w:rFonts w:cs="Arial"/>
                <w:szCs w:val="24"/>
              </w:rPr>
              <w:t xml:space="preserve">UKSC 35 makes clear that conditions of this type should be finalised at the </w:t>
            </w:r>
            <w:r w:rsidR="00571B2D">
              <w:rPr>
                <w:rFonts w:cs="Arial"/>
                <w:szCs w:val="24"/>
              </w:rPr>
              <w:t>grant of permission stage</w:t>
            </w:r>
            <w:r w:rsidR="006273B9">
              <w:rPr>
                <w:rFonts w:cs="Arial"/>
                <w:szCs w:val="24"/>
              </w:rPr>
              <w:t>;</w:t>
            </w:r>
            <w:r w:rsidR="00E9315F">
              <w:rPr>
                <w:rFonts w:cs="Arial"/>
                <w:szCs w:val="24"/>
              </w:rPr>
              <w:t xml:space="preserve"> in the case of </w:t>
            </w:r>
            <w:r w:rsidR="00957F25">
              <w:rPr>
                <w:rFonts w:cs="Arial"/>
                <w:szCs w:val="24"/>
              </w:rPr>
              <w:t xml:space="preserve">the Joint Application </w:t>
            </w:r>
            <w:r w:rsidR="006273B9">
              <w:rPr>
                <w:rFonts w:cs="Arial"/>
                <w:szCs w:val="24"/>
              </w:rPr>
              <w:t xml:space="preserve">or Isley Woodhouse </w:t>
            </w:r>
            <w:r w:rsidR="00C57ABA">
              <w:rPr>
                <w:rFonts w:cs="Arial"/>
                <w:szCs w:val="24"/>
              </w:rPr>
              <w:t>development</w:t>
            </w:r>
            <w:r w:rsidR="006273B9">
              <w:rPr>
                <w:rFonts w:cs="Arial"/>
                <w:szCs w:val="24"/>
              </w:rPr>
              <w:t>s</w:t>
            </w:r>
            <w:r w:rsidR="00C57ABA">
              <w:rPr>
                <w:rFonts w:cs="Arial"/>
                <w:szCs w:val="24"/>
              </w:rPr>
              <w:t xml:space="preserve"> meaning the outline stage</w:t>
            </w:r>
            <w:r w:rsidR="00DB2F67">
              <w:rPr>
                <w:rFonts w:cs="Arial"/>
                <w:szCs w:val="24"/>
              </w:rPr>
              <w:t>.</w:t>
            </w:r>
            <w:r w:rsidR="00887959">
              <w:rPr>
                <w:rFonts w:cs="Arial"/>
                <w:szCs w:val="24"/>
              </w:rPr>
              <w:t xml:space="preserve"> </w:t>
            </w:r>
            <w:r w:rsidR="00DB2F67">
              <w:rPr>
                <w:rFonts w:cs="Arial"/>
                <w:szCs w:val="24"/>
              </w:rPr>
              <w:t>T</w:t>
            </w:r>
            <w:r w:rsidR="00887959">
              <w:rPr>
                <w:rFonts w:cs="Arial"/>
                <w:szCs w:val="24"/>
              </w:rPr>
              <w:t>herefor</w:t>
            </w:r>
            <w:r w:rsidR="00FE7D93">
              <w:rPr>
                <w:rFonts w:cs="Arial"/>
                <w:szCs w:val="24"/>
              </w:rPr>
              <w:t>e, the conditions</w:t>
            </w:r>
            <w:r w:rsidR="006273B9">
              <w:rPr>
                <w:rFonts w:cs="Arial"/>
                <w:szCs w:val="24"/>
              </w:rPr>
              <w:t>/ requirements</w:t>
            </w:r>
            <w:r w:rsidR="00FE7D93">
              <w:rPr>
                <w:rFonts w:cs="Arial"/>
                <w:szCs w:val="24"/>
              </w:rPr>
              <w:t xml:space="preserve"> </w:t>
            </w:r>
            <w:r w:rsidR="0083015B">
              <w:rPr>
                <w:rFonts w:cs="Arial"/>
                <w:szCs w:val="24"/>
              </w:rPr>
              <w:t xml:space="preserve">for all the projects </w:t>
            </w:r>
            <w:r w:rsidR="00FE7D93">
              <w:rPr>
                <w:rFonts w:cs="Arial"/>
                <w:szCs w:val="24"/>
              </w:rPr>
              <w:t xml:space="preserve">should </w:t>
            </w:r>
            <w:r w:rsidR="008372EA">
              <w:rPr>
                <w:rFonts w:cs="Arial"/>
                <w:szCs w:val="24"/>
              </w:rPr>
              <w:t xml:space="preserve">effectively </w:t>
            </w:r>
            <w:r w:rsidR="002D044F">
              <w:rPr>
                <w:rFonts w:cs="Arial"/>
                <w:szCs w:val="24"/>
              </w:rPr>
              <w:t xml:space="preserve">be </w:t>
            </w:r>
            <w:r w:rsidR="00FE7D93">
              <w:rPr>
                <w:rFonts w:cs="Arial"/>
                <w:szCs w:val="24"/>
              </w:rPr>
              <w:t>the same</w:t>
            </w:r>
            <w:r w:rsidR="00AF23CE">
              <w:rPr>
                <w:rFonts w:cs="Arial"/>
                <w:szCs w:val="24"/>
              </w:rPr>
              <w:t>, subject to any variations due to specific site location or other</w:t>
            </w:r>
            <w:r w:rsidR="00D338CE">
              <w:rPr>
                <w:rFonts w:cs="Arial"/>
                <w:szCs w:val="24"/>
              </w:rPr>
              <w:t xml:space="preserve"> </w:t>
            </w:r>
            <w:r w:rsidR="005E696E">
              <w:rPr>
                <w:rFonts w:cs="Arial"/>
                <w:szCs w:val="24"/>
              </w:rPr>
              <w:t>project specific</w:t>
            </w:r>
            <w:r w:rsidR="00D338CE">
              <w:rPr>
                <w:rFonts w:cs="Arial"/>
                <w:szCs w:val="24"/>
              </w:rPr>
              <w:t xml:space="preserve"> matter</w:t>
            </w:r>
            <w:r w:rsidR="00FE7D93">
              <w:rPr>
                <w:rFonts w:cs="Arial"/>
                <w:szCs w:val="24"/>
              </w:rPr>
              <w:t>.</w:t>
            </w:r>
          </w:p>
          <w:p w14:paraId="56FA9C5D" w14:textId="35B915CA" w:rsidR="001215EF" w:rsidRPr="00FE009C" w:rsidRDefault="001215EF" w:rsidP="008E5982">
            <w:pPr>
              <w:pStyle w:val="QuestionMainBodyText"/>
              <w:rPr>
                <w:rFonts w:cs="Arial"/>
                <w:szCs w:val="24"/>
              </w:rPr>
            </w:pPr>
            <w:r>
              <w:rPr>
                <w:rFonts w:cs="Arial"/>
                <w:szCs w:val="24"/>
              </w:rPr>
              <w:t xml:space="preserve">Other than amendment for a development consent order, should EMA seek different protective provisions for </w:t>
            </w:r>
            <w:r w:rsidR="00AD0D8C">
              <w:rPr>
                <w:rFonts w:cs="Arial"/>
                <w:szCs w:val="24"/>
              </w:rPr>
              <w:t>this proposal, EMA should set out in a ‘provision by provision’ basis</w:t>
            </w:r>
            <w:r w:rsidR="005D5575">
              <w:rPr>
                <w:rFonts w:cs="Arial"/>
                <w:szCs w:val="24"/>
              </w:rPr>
              <w:t xml:space="preserve"> why alternative provision</w:t>
            </w:r>
            <w:r w:rsidR="00CC1AD1">
              <w:rPr>
                <w:rFonts w:cs="Arial"/>
                <w:szCs w:val="24"/>
              </w:rPr>
              <w:t>s</w:t>
            </w:r>
            <w:r w:rsidR="005D5575">
              <w:rPr>
                <w:rFonts w:cs="Arial"/>
                <w:szCs w:val="24"/>
              </w:rPr>
              <w:t xml:space="preserve"> </w:t>
            </w:r>
            <w:r w:rsidR="00DD68CF">
              <w:rPr>
                <w:rFonts w:cs="Arial"/>
                <w:szCs w:val="24"/>
              </w:rPr>
              <w:t xml:space="preserve">different </w:t>
            </w:r>
            <w:r w:rsidR="005D5575">
              <w:rPr>
                <w:rFonts w:cs="Arial"/>
                <w:szCs w:val="24"/>
              </w:rPr>
              <w:t>are required</w:t>
            </w:r>
            <w:r w:rsidR="00036E30">
              <w:rPr>
                <w:rFonts w:cs="Arial"/>
                <w:szCs w:val="24"/>
              </w:rPr>
              <w:t xml:space="preserve"> from those sort on the Joint Application </w:t>
            </w:r>
            <w:r w:rsidR="00541EB3">
              <w:rPr>
                <w:rFonts w:cs="Arial"/>
                <w:szCs w:val="24"/>
              </w:rPr>
              <w:t>and</w:t>
            </w:r>
            <w:r w:rsidR="00036E30">
              <w:rPr>
                <w:rFonts w:cs="Arial"/>
                <w:szCs w:val="24"/>
              </w:rPr>
              <w:t xml:space="preserve"> Isley Woodhouse</w:t>
            </w:r>
            <w:r w:rsidR="00541EB3">
              <w:rPr>
                <w:rFonts w:cs="Arial"/>
                <w:szCs w:val="24"/>
              </w:rPr>
              <w:t xml:space="preserve"> application</w:t>
            </w:r>
            <w:r w:rsidR="005D5575">
              <w:rPr>
                <w:rFonts w:cs="Arial"/>
                <w:szCs w:val="24"/>
              </w:rPr>
              <w:t>.</w:t>
            </w:r>
          </w:p>
        </w:tc>
      </w:tr>
      <w:tr w:rsidR="008E5982" w:rsidRPr="008C59AE" w14:paraId="222721F1" w14:textId="77777777">
        <w:tc>
          <w:tcPr>
            <w:tcW w:w="22099" w:type="dxa"/>
            <w:gridSpan w:val="3"/>
          </w:tcPr>
          <w:p w14:paraId="77B627F0" w14:textId="181FBFB4" w:rsidR="008E5982" w:rsidRPr="00FE009C" w:rsidRDefault="008E5982" w:rsidP="008E5982">
            <w:pPr>
              <w:pStyle w:val="Heading1"/>
            </w:pPr>
            <w:bookmarkStart w:id="14" w:name="_Toc234911225"/>
            <w:r w:rsidRPr="00FE009C">
              <w:t xml:space="preserve">The draft Material </w:t>
            </w:r>
            <w:r>
              <w:t xml:space="preserve">Change </w:t>
            </w:r>
            <w:r w:rsidRPr="00FE009C">
              <w:t xml:space="preserve">Order (dMCO) </w:t>
            </w:r>
            <w:r>
              <w:t>[</w:t>
            </w:r>
            <w:hyperlink r:id="rId44" w:history="1">
              <w:r w:rsidR="002D396F" w:rsidRPr="002D396F">
                <w:rPr>
                  <w:rStyle w:val="Hyperlink"/>
                </w:rPr>
                <w:t>REP5-007M</w:t>
              </w:r>
            </w:hyperlink>
            <w:r>
              <w:t>]</w:t>
            </w:r>
            <w:bookmarkEnd w:id="14"/>
          </w:p>
        </w:tc>
      </w:tr>
      <w:tr w:rsidR="00004C84" w:rsidRPr="008C59AE" w14:paraId="2C108583" w14:textId="77777777" w:rsidTr="2703D4C0">
        <w:tc>
          <w:tcPr>
            <w:tcW w:w="1762" w:type="dxa"/>
          </w:tcPr>
          <w:p w14:paraId="2727F5D7" w14:textId="77777777" w:rsidR="00004C84" w:rsidRPr="00092316" w:rsidRDefault="00004C84" w:rsidP="008E5982">
            <w:pPr>
              <w:pStyle w:val="Heading3"/>
              <w:rPr>
                <w:rFonts w:cs="Arial"/>
                <w:szCs w:val="24"/>
              </w:rPr>
            </w:pPr>
          </w:p>
        </w:tc>
        <w:tc>
          <w:tcPr>
            <w:tcW w:w="3620" w:type="dxa"/>
          </w:tcPr>
          <w:p w14:paraId="430EF9D8" w14:textId="77AD1D0D" w:rsidR="00004C84" w:rsidRDefault="00004C84" w:rsidP="008E5982">
            <w:pPr>
              <w:rPr>
                <w:rFonts w:cs="Arial"/>
                <w:szCs w:val="24"/>
              </w:rPr>
            </w:pPr>
            <w:r>
              <w:rPr>
                <w:rFonts w:cs="Arial"/>
                <w:szCs w:val="24"/>
              </w:rPr>
              <w:t>The applicant</w:t>
            </w:r>
            <w:r w:rsidR="00092AF5">
              <w:rPr>
                <w:rFonts w:cs="Arial"/>
                <w:szCs w:val="24"/>
              </w:rPr>
              <w:t>s</w:t>
            </w:r>
            <w:r>
              <w:rPr>
                <w:rFonts w:cs="Arial"/>
                <w:szCs w:val="24"/>
              </w:rPr>
              <w:t xml:space="preserve"> </w:t>
            </w:r>
          </w:p>
        </w:tc>
        <w:tc>
          <w:tcPr>
            <w:tcW w:w="16717" w:type="dxa"/>
          </w:tcPr>
          <w:p w14:paraId="1DB02B6B" w14:textId="449F9FF7" w:rsidR="00004C84" w:rsidRDefault="00004C84" w:rsidP="00004C84">
            <w:pPr>
              <w:pStyle w:val="QuestionMainBodyTextBold"/>
            </w:pPr>
            <w:r>
              <w:t>Article 2(21) - EV Charging points</w:t>
            </w:r>
          </w:p>
          <w:p w14:paraId="3093AAE9" w14:textId="0A7E6790" w:rsidR="00004C84" w:rsidRDefault="00004C84" w:rsidP="00004C84">
            <w:pPr>
              <w:pStyle w:val="QuestionMainBodyText"/>
            </w:pPr>
            <w:r>
              <w:t>Should the electrical charging points have a rating, for example, 7kW or 22kW?</w:t>
            </w:r>
          </w:p>
        </w:tc>
      </w:tr>
      <w:tr w:rsidR="008E5982" w:rsidRPr="008C59AE" w14:paraId="5E97CAEC" w14:textId="77777777" w:rsidTr="2703D4C0">
        <w:tc>
          <w:tcPr>
            <w:tcW w:w="1762" w:type="dxa"/>
          </w:tcPr>
          <w:p w14:paraId="419C0CCF" w14:textId="77777777" w:rsidR="008E5982" w:rsidRPr="00092316" w:rsidRDefault="008E5982" w:rsidP="008E5982">
            <w:pPr>
              <w:pStyle w:val="Heading3"/>
              <w:rPr>
                <w:rFonts w:cs="Arial"/>
                <w:szCs w:val="24"/>
              </w:rPr>
            </w:pPr>
          </w:p>
        </w:tc>
        <w:tc>
          <w:tcPr>
            <w:tcW w:w="3620" w:type="dxa"/>
          </w:tcPr>
          <w:p w14:paraId="1AA430A0" w14:textId="416F0E65" w:rsidR="008E5982" w:rsidRPr="00092316" w:rsidRDefault="00CC1AD1" w:rsidP="008E5982">
            <w:pPr>
              <w:rPr>
                <w:rFonts w:cs="Arial"/>
                <w:szCs w:val="24"/>
              </w:rPr>
            </w:pPr>
            <w:r>
              <w:rPr>
                <w:rFonts w:cs="Arial"/>
                <w:szCs w:val="24"/>
              </w:rPr>
              <w:t>EMA</w:t>
            </w:r>
          </w:p>
        </w:tc>
        <w:tc>
          <w:tcPr>
            <w:tcW w:w="16717" w:type="dxa"/>
          </w:tcPr>
          <w:p w14:paraId="627F0CA2" w14:textId="77777777" w:rsidR="005D5575" w:rsidRDefault="005D5575" w:rsidP="005D5575">
            <w:pPr>
              <w:pStyle w:val="QuestionMainBodyTextBold"/>
            </w:pPr>
            <w:r>
              <w:t>Protective Provisions in favour of EMA</w:t>
            </w:r>
          </w:p>
          <w:p w14:paraId="3F148442" w14:textId="59DCEE5D" w:rsidR="005D5575" w:rsidRDefault="005D5575" w:rsidP="005D5575">
            <w:pPr>
              <w:pStyle w:val="QuestionMainBodyText"/>
              <w:rPr>
                <w:rFonts w:cs="Arial"/>
                <w:szCs w:val="24"/>
              </w:rPr>
            </w:pPr>
            <w:r>
              <w:rPr>
                <w:rFonts w:cs="Arial"/>
                <w:szCs w:val="24"/>
              </w:rPr>
              <w:t>In its document ‘</w:t>
            </w:r>
            <w:r w:rsidRPr="00EE0FFE">
              <w:rPr>
                <w:rFonts w:cs="Arial"/>
                <w:szCs w:val="24"/>
              </w:rPr>
              <w:t>Applicants' Response to Deadline 4 Submissions</w:t>
            </w:r>
            <w:r>
              <w:rPr>
                <w:rFonts w:cs="Arial"/>
                <w:szCs w:val="24"/>
              </w:rPr>
              <w:t>’ [</w:t>
            </w:r>
            <w:hyperlink r:id="rId45" w:history="1">
              <w:r w:rsidR="00041D31" w:rsidRPr="002571EB">
                <w:rPr>
                  <w:rStyle w:val="Hyperlink"/>
                  <w:rFonts w:cs="Arial"/>
                  <w:szCs w:val="24"/>
                </w:rPr>
                <w:t>REP5-033</w:t>
              </w:r>
            </w:hyperlink>
            <w:r>
              <w:rPr>
                <w:rFonts w:cs="Arial"/>
                <w:szCs w:val="24"/>
              </w:rPr>
              <w:t>] the applicants state “t</w:t>
            </w:r>
            <w:r w:rsidRPr="00646C17">
              <w:rPr>
                <w:rFonts w:cs="Arial"/>
                <w:szCs w:val="24"/>
              </w:rPr>
              <w:t xml:space="preserve">he protective provisions included in the dDCO submitted at Deadline 5 represent the wording proposed by the Applicants which aligns with the proposed conditions approved by EMIA for the Joint Application, suitably adapted to apply to the </w:t>
            </w:r>
            <w:r>
              <w:rPr>
                <w:rFonts w:cs="Arial"/>
                <w:szCs w:val="24"/>
              </w:rPr>
              <w:t>M</w:t>
            </w:r>
            <w:r w:rsidRPr="00646C17">
              <w:rPr>
                <w:rFonts w:cs="Arial"/>
                <w:szCs w:val="24"/>
              </w:rPr>
              <w:t xml:space="preserve">CO Scheme. The Applicants await reasoned justification why the </w:t>
            </w:r>
            <w:r>
              <w:rPr>
                <w:rFonts w:cs="Arial"/>
                <w:szCs w:val="24"/>
              </w:rPr>
              <w:t>M</w:t>
            </w:r>
            <w:r w:rsidRPr="00646C17">
              <w:rPr>
                <w:rFonts w:cs="Arial"/>
                <w:szCs w:val="24"/>
              </w:rPr>
              <w:t>CO Scheme should be subject to more stringent and onerous requirements.</w:t>
            </w:r>
            <w:r>
              <w:rPr>
                <w:rFonts w:cs="Arial"/>
                <w:szCs w:val="24"/>
              </w:rPr>
              <w:t>”</w:t>
            </w:r>
          </w:p>
          <w:p w14:paraId="1122B6EA" w14:textId="2DDC46EE" w:rsidR="005D5575" w:rsidRDefault="005D5575" w:rsidP="005D5575">
            <w:pPr>
              <w:pStyle w:val="QuestionMainBodyText"/>
              <w:rPr>
                <w:rFonts w:cs="Arial"/>
                <w:szCs w:val="24"/>
              </w:rPr>
            </w:pPr>
            <w:r>
              <w:rPr>
                <w:rFonts w:cs="Arial"/>
                <w:szCs w:val="24"/>
              </w:rPr>
              <w:t xml:space="preserve">EMA are requested to provide a copy of the </w:t>
            </w:r>
            <w:r w:rsidRPr="00646C17">
              <w:rPr>
                <w:rFonts w:cs="Arial"/>
                <w:szCs w:val="24"/>
              </w:rPr>
              <w:t xml:space="preserve">proposed conditions </w:t>
            </w:r>
            <w:r w:rsidR="00E6681A">
              <w:rPr>
                <w:rFonts w:cs="Arial"/>
                <w:szCs w:val="24"/>
              </w:rPr>
              <w:t>recommended</w:t>
            </w:r>
            <w:r w:rsidRPr="00646C17">
              <w:rPr>
                <w:rFonts w:cs="Arial"/>
                <w:szCs w:val="24"/>
              </w:rPr>
              <w:t xml:space="preserve"> by EMIA for the Joint Application</w:t>
            </w:r>
            <w:r>
              <w:rPr>
                <w:rFonts w:cs="Arial"/>
                <w:szCs w:val="24"/>
              </w:rPr>
              <w:t>.</w:t>
            </w:r>
          </w:p>
          <w:p w14:paraId="0F709CFE" w14:textId="1223727C" w:rsidR="00FE7D93" w:rsidRDefault="00FE7D93" w:rsidP="00FE7D93">
            <w:pPr>
              <w:pStyle w:val="QuestionMainBodyText"/>
              <w:rPr>
                <w:rFonts w:cs="Arial"/>
                <w:szCs w:val="24"/>
              </w:rPr>
            </w:pPr>
            <w:r>
              <w:rPr>
                <w:rFonts w:cs="Arial"/>
                <w:szCs w:val="24"/>
              </w:rPr>
              <w:t>The ExP notes in the draft SoCG between the applicants and EMA [</w:t>
            </w:r>
            <w:hyperlink r:id="rId46" w:history="1">
              <w:r w:rsidR="00041D31" w:rsidRPr="00041D31">
                <w:rPr>
                  <w:rStyle w:val="Hyperlink"/>
                  <w:rFonts w:cs="Arial"/>
                  <w:szCs w:val="24"/>
                </w:rPr>
                <w:t>REP5</w:t>
              </w:r>
              <w:r w:rsidR="00041D31" w:rsidRPr="00041D31">
                <w:rPr>
                  <w:rStyle w:val="Hyperlink"/>
                  <w:rFonts w:cs="Arial"/>
                  <w:szCs w:val="24"/>
                </w:rPr>
                <w:noBreakHyphen/>
                <w:t>048</w:t>
              </w:r>
            </w:hyperlink>
            <w:r>
              <w:rPr>
                <w:rFonts w:cs="Arial"/>
                <w:szCs w:val="24"/>
              </w:rPr>
              <w:t>] that “</w:t>
            </w:r>
            <w:r w:rsidRPr="007C5C29">
              <w:rPr>
                <w:rFonts w:cs="Arial"/>
                <w:szCs w:val="24"/>
              </w:rPr>
              <w:t>EMA would typically expect the level of detail agreed in terms of operational safety matters to be resolved at reserved matters stage for those proposals. EMG2 is a development consent order, meaning the level of detail to be secured in the terms of the consent must be negotiated and secured now, prior to determination of the application</w:t>
            </w:r>
            <w:r>
              <w:rPr>
                <w:rFonts w:cs="Arial"/>
                <w:szCs w:val="24"/>
              </w:rPr>
              <w:t>”</w:t>
            </w:r>
            <w:r w:rsidRPr="007C5C29">
              <w:rPr>
                <w:rFonts w:cs="Arial"/>
                <w:szCs w:val="24"/>
              </w:rPr>
              <w:t>.</w:t>
            </w:r>
          </w:p>
          <w:p w14:paraId="6E437DAF" w14:textId="6E697F76" w:rsidR="00FE7D93" w:rsidRDefault="00FE7D93" w:rsidP="00FE7D93">
            <w:pPr>
              <w:pStyle w:val="QuestionMainBodyText"/>
              <w:rPr>
                <w:rFonts w:cs="Arial"/>
                <w:szCs w:val="24"/>
              </w:rPr>
            </w:pPr>
            <w:r>
              <w:rPr>
                <w:rFonts w:cs="Arial"/>
                <w:szCs w:val="24"/>
              </w:rPr>
              <w:t xml:space="preserve">However, the decision of the Supreme Court in </w:t>
            </w:r>
            <w:r w:rsidRPr="00E9315F">
              <w:rPr>
                <w:rFonts w:cs="Arial"/>
                <w:i/>
                <w:iCs/>
                <w:szCs w:val="24"/>
              </w:rPr>
              <w:t>C G Fry &amp; Son Limited v SoSHCLG</w:t>
            </w:r>
            <w:r>
              <w:rPr>
                <w:rFonts w:cs="Arial"/>
                <w:szCs w:val="24"/>
              </w:rPr>
              <w:t xml:space="preserve"> [2025] UKSC 35 makes clear that conditions of this type should be finalised at the </w:t>
            </w:r>
            <w:r w:rsidR="00571B2D">
              <w:rPr>
                <w:rFonts w:cs="Arial"/>
                <w:szCs w:val="24"/>
              </w:rPr>
              <w:t>grant of permission</w:t>
            </w:r>
            <w:r>
              <w:rPr>
                <w:rFonts w:cs="Arial"/>
                <w:szCs w:val="24"/>
              </w:rPr>
              <w:t xml:space="preserve"> stage, in the case of the Joint Application </w:t>
            </w:r>
            <w:r w:rsidR="008372EA">
              <w:rPr>
                <w:rFonts w:cs="Arial"/>
                <w:szCs w:val="24"/>
              </w:rPr>
              <w:t xml:space="preserve">or Isley Woodhouse developments </w:t>
            </w:r>
            <w:r>
              <w:rPr>
                <w:rFonts w:cs="Arial"/>
                <w:szCs w:val="24"/>
              </w:rPr>
              <w:t>meaning the outline stage. Therefore, the conditions</w:t>
            </w:r>
            <w:r w:rsidR="0037038F">
              <w:rPr>
                <w:rFonts w:cs="Arial"/>
                <w:szCs w:val="24"/>
              </w:rPr>
              <w:t>/ requirements for all the projects</w:t>
            </w:r>
            <w:r>
              <w:rPr>
                <w:rFonts w:cs="Arial"/>
                <w:szCs w:val="24"/>
              </w:rPr>
              <w:t xml:space="preserve"> should </w:t>
            </w:r>
            <w:r w:rsidR="008372EA">
              <w:rPr>
                <w:rFonts w:cs="Arial"/>
                <w:szCs w:val="24"/>
              </w:rPr>
              <w:t xml:space="preserve">effectively </w:t>
            </w:r>
            <w:r w:rsidR="00693F3F">
              <w:rPr>
                <w:rFonts w:cs="Arial"/>
                <w:szCs w:val="24"/>
              </w:rPr>
              <w:t xml:space="preserve">be </w:t>
            </w:r>
            <w:r>
              <w:rPr>
                <w:rFonts w:cs="Arial"/>
                <w:szCs w:val="24"/>
              </w:rPr>
              <w:t>the same</w:t>
            </w:r>
            <w:r w:rsidR="00D338CE">
              <w:rPr>
                <w:rFonts w:cs="Arial"/>
                <w:szCs w:val="24"/>
              </w:rPr>
              <w:t xml:space="preserve">, subject to any variations due to specific site location or other </w:t>
            </w:r>
            <w:r w:rsidR="005E696E">
              <w:rPr>
                <w:rFonts w:cs="Arial"/>
                <w:szCs w:val="24"/>
              </w:rPr>
              <w:t>project specific</w:t>
            </w:r>
            <w:r w:rsidR="00D338CE">
              <w:rPr>
                <w:rFonts w:cs="Arial"/>
                <w:szCs w:val="24"/>
              </w:rPr>
              <w:t xml:space="preserve"> matter</w:t>
            </w:r>
            <w:r>
              <w:rPr>
                <w:rFonts w:cs="Arial"/>
                <w:szCs w:val="24"/>
              </w:rPr>
              <w:t>.</w:t>
            </w:r>
          </w:p>
          <w:p w14:paraId="27EA3248" w14:textId="5AE3A651" w:rsidR="008E5982" w:rsidRPr="00FE009C" w:rsidRDefault="005D5575" w:rsidP="005D5575">
            <w:pPr>
              <w:pStyle w:val="QuestionMainBodyText"/>
              <w:rPr>
                <w:rFonts w:cs="Arial"/>
                <w:szCs w:val="24"/>
              </w:rPr>
            </w:pPr>
            <w:r>
              <w:rPr>
                <w:rFonts w:cs="Arial"/>
                <w:szCs w:val="24"/>
              </w:rPr>
              <w:t xml:space="preserve">Other than amendment for a </w:t>
            </w:r>
            <w:r w:rsidR="00CC1AD1">
              <w:rPr>
                <w:rFonts w:cs="Arial"/>
                <w:szCs w:val="24"/>
              </w:rPr>
              <w:t>material change</w:t>
            </w:r>
            <w:r>
              <w:rPr>
                <w:rFonts w:cs="Arial"/>
                <w:szCs w:val="24"/>
              </w:rPr>
              <w:t xml:space="preserve"> order, should EMA seek different protective provisions for this proposal, EMA should set out in a ‘provision by provision’ basis why alternative provision</w:t>
            </w:r>
            <w:r w:rsidR="00CC1AD1">
              <w:rPr>
                <w:rFonts w:cs="Arial"/>
                <w:szCs w:val="24"/>
              </w:rPr>
              <w:t>s</w:t>
            </w:r>
            <w:r>
              <w:rPr>
                <w:rFonts w:cs="Arial"/>
                <w:szCs w:val="24"/>
              </w:rPr>
              <w:t xml:space="preserve"> are required</w:t>
            </w:r>
            <w:r w:rsidR="00DD68CF">
              <w:rPr>
                <w:rFonts w:cs="Arial"/>
                <w:szCs w:val="24"/>
              </w:rPr>
              <w:t xml:space="preserve"> different</w:t>
            </w:r>
            <w:r w:rsidR="00541EB3">
              <w:rPr>
                <w:rFonts w:cs="Arial"/>
                <w:szCs w:val="24"/>
              </w:rPr>
              <w:t xml:space="preserve"> from those sort on the Joint Application and Isley Woodhouse application</w:t>
            </w:r>
            <w:r>
              <w:rPr>
                <w:rFonts w:cs="Arial"/>
                <w:szCs w:val="24"/>
              </w:rPr>
              <w:t>.</w:t>
            </w:r>
          </w:p>
        </w:tc>
      </w:tr>
      <w:tr w:rsidR="008E5982" w:rsidRPr="008C59AE" w14:paraId="3E9E973D" w14:textId="77777777" w:rsidTr="007E0A33">
        <w:tc>
          <w:tcPr>
            <w:tcW w:w="22099" w:type="dxa"/>
            <w:gridSpan w:val="3"/>
          </w:tcPr>
          <w:p w14:paraId="3C4F05CE" w14:textId="56E40348" w:rsidR="008E5982" w:rsidRPr="00FE009C" w:rsidRDefault="008E5982" w:rsidP="008E5982">
            <w:pPr>
              <w:pStyle w:val="Heading1"/>
              <w:rPr>
                <w:rFonts w:cs="Arial"/>
                <w:szCs w:val="24"/>
              </w:rPr>
            </w:pPr>
            <w:bookmarkStart w:id="15" w:name="_Toc234911226"/>
            <w:r>
              <w:rPr>
                <w:rFonts w:cs="Arial"/>
                <w:szCs w:val="24"/>
              </w:rPr>
              <w:t xml:space="preserve">Ground </w:t>
            </w:r>
            <w:r w:rsidR="00291514">
              <w:rPr>
                <w:rFonts w:cs="Arial"/>
                <w:szCs w:val="24"/>
              </w:rPr>
              <w:t>c</w:t>
            </w:r>
            <w:r>
              <w:rPr>
                <w:rFonts w:cs="Arial"/>
                <w:szCs w:val="24"/>
              </w:rPr>
              <w:t>onditions</w:t>
            </w:r>
            <w:bookmarkEnd w:id="15"/>
          </w:p>
        </w:tc>
      </w:tr>
      <w:tr w:rsidR="008E5982" w:rsidRPr="008C59AE" w14:paraId="7E5892D9" w14:textId="77777777">
        <w:tc>
          <w:tcPr>
            <w:tcW w:w="22099" w:type="dxa"/>
            <w:gridSpan w:val="3"/>
          </w:tcPr>
          <w:p w14:paraId="49773C7E" w14:textId="0EE6AEF0" w:rsidR="008E5982" w:rsidRPr="00FE009C" w:rsidRDefault="008E5982" w:rsidP="008E5982">
            <w:pPr>
              <w:pStyle w:val="QuestionMainBodyText"/>
              <w:rPr>
                <w:rFonts w:cs="Arial"/>
                <w:szCs w:val="24"/>
              </w:rPr>
            </w:pPr>
            <w:r w:rsidRPr="003F2DBD">
              <w:rPr>
                <w:rFonts w:cs="Arial"/>
                <w:szCs w:val="24"/>
              </w:rPr>
              <w:t>The Ex</w:t>
            </w:r>
            <w:r>
              <w:rPr>
                <w:rFonts w:cs="Arial"/>
                <w:szCs w:val="24"/>
              </w:rPr>
              <w:t>P</w:t>
            </w:r>
            <w:r w:rsidRPr="003F2DBD">
              <w:rPr>
                <w:rFonts w:cs="Arial"/>
                <w:szCs w:val="24"/>
              </w:rPr>
              <w:t xml:space="preserve"> has no further questions on this topic at this time.</w:t>
            </w:r>
          </w:p>
        </w:tc>
      </w:tr>
      <w:tr w:rsidR="008E5982" w:rsidRPr="008C59AE" w14:paraId="53C58E49" w14:textId="77777777" w:rsidTr="007E0A33">
        <w:tc>
          <w:tcPr>
            <w:tcW w:w="22099" w:type="dxa"/>
            <w:gridSpan w:val="3"/>
          </w:tcPr>
          <w:p w14:paraId="53C58E48" w14:textId="0C00F367" w:rsidR="008E5982" w:rsidRPr="00FE009C" w:rsidRDefault="008E5982" w:rsidP="008E5982">
            <w:pPr>
              <w:pStyle w:val="Heading1"/>
              <w:rPr>
                <w:rFonts w:cs="Arial"/>
                <w:b w:val="0"/>
                <w:szCs w:val="24"/>
              </w:rPr>
            </w:pPr>
            <w:bookmarkStart w:id="16" w:name="_Toc234911227"/>
            <w:r w:rsidRPr="00FE009C">
              <w:rPr>
                <w:rFonts w:cs="Arial"/>
                <w:szCs w:val="24"/>
              </w:rPr>
              <w:t>Historic environment</w:t>
            </w:r>
            <w:bookmarkEnd w:id="16"/>
          </w:p>
        </w:tc>
      </w:tr>
      <w:tr w:rsidR="00450537" w:rsidRPr="00760062" w14:paraId="75F7A3A9" w14:textId="77777777" w:rsidTr="00CD2DF0">
        <w:tc>
          <w:tcPr>
            <w:tcW w:w="22099" w:type="dxa"/>
            <w:gridSpan w:val="3"/>
          </w:tcPr>
          <w:p w14:paraId="2F76A729" w14:textId="541A678F" w:rsidR="00450537" w:rsidRPr="00760062" w:rsidRDefault="00450537" w:rsidP="008E5982">
            <w:pPr>
              <w:pStyle w:val="QuestionMainBodyText"/>
              <w:rPr>
                <w:rFonts w:cs="Arial"/>
                <w:szCs w:val="24"/>
              </w:rPr>
            </w:pPr>
            <w:r w:rsidRPr="003F2DBD">
              <w:rPr>
                <w:rFonts w:cs="Arial"/>
                <w:szCs w:val="24"/>
              </w:rPr>
              <w:t>The Ex</w:t>
            </w:r>
            <w:r>
              <w:rPr>
                <w:rFonts w:cs="Arial"/>
                <w:szCs w:val="24"/>
              </w:rPr>
              <w:t>P</w:t>
            </w:r>
            <w:r w:rsidRPr="003F2DBD">
              <w:rPr>
                <w:rFonts w:cs="Arial"/>
                <w:szCs w:val="24"/>
              </w:rPr>
              <w:t xml:space="preserve"> has no further questions on this topic at this time.</w:t>
            </w:r>
          </w:p>
        </w:tc>
      </w:tr>
      <w:tr w:rsidR="008E5982" w:rsidRPr="008C59AE" w14:paraId="53C58E6F" w14:textId="77777777" w:rsidTr="007E0A33">
        <w:tc>
          <w:tcPr>
            <w:tcW w:w="22099" w:type="dxa"/>
            <w:gridSpan w:val="3"/>
          </w:tcPr>
          <w:p w14:paraId="53C58E6E" w14:textId="2B818C10" w:rsidR="008E5982" w:rsidRPr="00FE009C" w:rsidRDefault="008E5982" w:rsidP="008E5982">
            <w:pPr>
              <w:pStyle w:val="Heading1"/>
              <w:rPr>
                <w:rFonts w:cs="Arial"/>
                <w:b w:val="0"/>
                <w:szCs w:val="24"/>
              </w:rPr>
            </w:pPr>
            <w:bookmarkStart w:id="17" w:name="_Toc234911228"/>
            <w:r w:rsidRPr="00FE009C">
              <w:rPr>
                <w:rFonts w:cs="Arial"/>
                <w:szCs w:val="24"/>
              </w:rPr>
              <w:t>Landscape and visual</w:t>
            </w:r>
            <w:bookmarkEnd w:id="17"/>
          </w:p>
        </w:tc>
      </w:tr>
      <w:tr w:rsidR="008E5982" w:rsidRPr="008C59AE" w14:paraId="1842AAAB" w14:textId="77777777" w:rsidTr="00D57B65">
        <w:tc>
          <w:tcPr>
            <w:tcW w:w="1762" w:type="dxa"/>
          </w:tcPr>
          <w:p w14:paraId="614D4790" w14:textId="77777777" w:rsidR="008E5982" w:rsidRPr="00092316" w:rsidRDefault="008E5982" w:rsidP="008E5982">
            <w:pPr>
              <w:pStyle w:val="Heading3"/>
              <w:rPr>
                <w:rFonts w:cs="Arial"/>
                <w:szCs w:val="24"/>
              </w:rPr>
            </w:pPr>
          </w:p>
        </w:tc>
        <w:tc>
          <w:tcPr>
            <w:tcW w:w="3620" w:type="dxa"/>
          </w:tcPr>
          <w:p w14:paraId="6CBF594B" w14:textId="150ED467" w:rsidR="008E5982" w:rsidRPr="00092316" w:rsidRDefault="00B50AE8" w:rsidP="008E5982">
            <w:pPr>
              <w:rPr>
                <w:rFonts w:cs="Arial"/>
                <w:szCs w:val="24"/>
              </w:rPr>
            </w:pPr>
            <w:r>
              <w:rPr>
                <w:rFonts w:cs="Arial"/>
                <w:szCs w:val="24"/>
              </w:rPr>
              <w:t>The applicant</w:t>
            </w:r>
            <w:r w:rsidR="00413C11">
              <w:rPr>
                <w:rFonts w:cs="Arial"/>
                <w:szCs w:val="24"/>
              </w:rPr>
              <w:t>s</w:t>
            </w:r>
          </w:p>
        </w:tc>
        <w:tc>
          <w:tcPr>
            <w:tcW w:w="16717" w:type="dxa"/>
          </w:tcPr>
          <w:p w14:paraId="4D388321" w14:textId="77777777" w:rsidR="008E5982" w:rsidRDefault="00B50AE8" w:rsidP="00B50AE8">
            <w:pPr>
              <w:pStyle w:val="QuestionMainBodyTextBold"/>
            </w:pPr>
            <w:r>
              <w:t>Viewpoints</w:t>
            </w:r>
          </w:p>
          <w:p w14:paraId="03D1875D" w14:textId="3CFA197C" w:rsidR="00B50AE8" w:rsidRPr="00CA188C" w:rsidRDefault="00B50AE8" w:rsidP="008E5982">
            <w:pPr>
              <w:pStyle w:val="QuestionMainBodyText"/>
              <w:rPr>
                <w:rFonts w:cs="Arial"/>
              </w:rPr>
            </w:pPr>
            <w:r>
              <w:rPr>
                <w:rFonts w:cs="Arial"/>
              </w:rPr>
              <w:t xml:space="preserve">In </w:t>
            </w:r>
            <w:r w:rsidR="006C1D76">
              <w:rPr>
                <w:rFonts w:cs="Arial"/>
              </w:rPr>
              <w:t>the ‘</w:t>
            </w:r>
            <w:r w:rsidR="006C1D76" w:rsidRPr="006C1D76">
              <w:rPr>
                <w:rFonts w:cs="Arial"/>
              </w:rPr>
              <w:t>Applicants' Response to Deadline 4 Submissions</w:t>
            </w:r>
            <w:r w:rsidR="006C1D76">
              <w:rPr>
                <w:rFonts w:cs="Arial"/>
              </w:rPr>
              <w:t>’ [</w:t>
            </w:r>
            <w:hyperlink r:id="rId47" w:history="1">
              <w:r w:rsidR="00D338CE" w:rsidRPr="002571EB">
                <w:rPr>
                  <w:rStyle w:val="Hyperlink"/>
                  <w:rFonts w:cs="Arial"/>
                  <w:szCs w:val="24"/>
                </w:rPr>
                <w:t>REP5-033</w:t>
              </w:r>
            </w:hyperlink>
            <w:r w:rsidR="006C1D76">
              <w:rPr>
                <w:rFonts w:cs="Arial"/>
              </w:rPr>
              <w:t xml:space="preserve">] in </w:t>
            </w:r>
            <w:r w:rsidR="007F6509">
              <w:rPr>
                <w:rFonts w:cs="Arial"/>
              </w:rPr>
              <w:t xml:space="preserve">commenting on Protect Diseworth’s representations on </w:t>
            </w:r>
            <w:r w:rsidR="00850CF7">
              <w:rPr>
                <w:rFonts w:cs="Arial"/>
              </w:rPr>
              <w:t>viewpoints, in point 29 the respon</w:t>
            </w:r>
            <w:r w:rsidR="005040EF">
              <w:rPr>
                <w:rFonts w:cs="Arial"/>
              </w:rPr>
              <w:t>d</w:t>
            </w:r>
            <w:r w:rsidR="00850CF7">
              <w:rPr>
                <w:rFonts w:cs="Arial"/>
              </w:rPr>
              <w:t xml:space="preserve"> “the applicants note the response”. However, </w:t>
            </w:r>
            <w:r w:rsidR="00FE6CB8">
              <w:rPr>
                <w:rFonts w:cs="Arial"/>
              </w:rPr>
              <w:t xml:space="preserve">in points 30 to 35 is stated “see response to point 29 above” which would imply a longer and more comprehensive response to </w:t>
            </w:r>
            <w:r w:rsidR="005040EF">
              <w:rPr>
                <w:rFonts w:cs="Arial"/>
              </w:rPr>
              <w:t>point 29. Could the applicants please confirm the situation.</w:t>
            </w:r>
          </w:p>
        </w:tc>
      </w:tr>
      <w:tr w:rsidR="008E5982" w:rsidRPr="008C59AE" w14:paraId="73F09BA5" w14:textId="77777777">
        <w:tc>
          <w:tcPr>
            <w:tcW w:w="22099" w:type="dxa"/>
            <w:gridSpan w:val="3"/>
          </w:tcPr>
          <w:p w14:paraId="22DC2E80" w14:textId="5A89B88D" w:rsidR="008E5982" w:rsidRPr="00CA188C" w:rsidRDefault="008E5982" w:rsidP="008E5982">
            <w:pPr>
              <w:pStyle w:val="Heading1"/>
              <w:rPr>
                <w:rFonts w:cs="Arial"/>
              </w:rPr>
            </w:pPr>
            <w:bookmarkStart w:id="18" w:name="_Toc234911229"/>
            <w:r w:rsidRPr="00CA188C">
              <w:rPr>
                <w:rFonts w:cs="Arial"/>
              </w:rPr>
              <w:t>Major accidents and disasters and other safety risks</w:t>
            </w:r>
            <w:bookmarkEnd w:id="18"/>
          </w:p>
        </w:tc>
      </w:tr>
      <w:tr w:rsidR="008E5982" w:rsidRPr="008C59AE" w14:paraId="3C4568C8" w14:textId="77777777" w:rsidTr="00D57B65">
        <w:tc>
          <w:tcPr>
            <w:tcW w:w="1762" w:type="dxa"/>
          </w:tcPr>
          <w:p w14:paraId="7F095E60" w14:textId="77777777" w:rsidR="008E5982" w:rsidRPr="00BF4F65" w:rsidRDefault="008E5982" w:rsidP="008E5982">
            <w:pPr>
              <w:pStyle w:val="Heading3"/>
              <w:rPr>
                <w:rFonts w:cs="Arial"/>
                <w:szCs w:val="24"/>
              </w:rPr>
            </w:pPr>
          </w:p>
        </w:tc>
        <w:tc>
          <w:tcPr>
            <w:tcW w:w="3620" w:type="dxa"/>
          </w:tcPr>
          <w:p w14:paraId="0153D05E" w14:textId="02ED32BE" w:rsidR="00BD3809" w:rsidRPr="00BF4F65" w:rsidRDefault="00BD3809" w:rsidP="008E5982">
            <w:pPr>
              <w:rPr>
                <w:rFonts w:cs="Arial"/>
              </w:rPr>
            </w:pPr>
            <w:r w:rsidRPr="00BF4F65">
              <w:rPr>
                <w:rFonts w:cs="Arial"/>
              </w:rPr>
              <w:t>The applicants</w:t>
            </w:r>
          </w:p>
          <w:p w14:paraId="25767659" w14:textId="02F4B86D" w:rsidR="008E5982" w:rsidRPr="00BF4F65" w:rsidRDefault="00DA6655" w:rsidP="008E5982">
            <w:pPr>
              <w:rPr>
                <w:rFonts w:cs="Arial"/>
              </w:rPr>
            </w:pPr>
            <w:r w:rsidRPr="00BF4F65">
              <w:rPr>
                <w:rFonts w:cs="Arial"/>
              </w:rPr>
              <w:t>EMIA</w:t>
            </w:r>
          </w:p>
        </w:tc>
        <w:tc>
          <w:tcPr>
            <w:tcW w:w="16717" w:type="dxa"/>
          </w:tcPr>
          <w:p w14:paraId="75C8F90A" w14:textId="77777777" w:rsidR="008E5982" w:rsidRPr="00BF4F65" w:rsidRDefault="00DA6655" w:rsidP="008E5982">
            <w:pPr>
              <w:pStyle w:val="MainText"/>
              <w:rPr>
                <w:b/>
                <w:bCs/>
              </w:rPr>
            </w:pPr>
            <w:r w:rsidRPr="00BF4F65">
              <w:rPr>
                <w:b/>
                <w:bCs/>
              </w:rPr>
              <w:t>Aerodrome safeguarding</w:t>
            </w:r>
          </w:p>
          <w:p w14:paraId="4CA6F658" w14:textId="5FFCC941" w:rsidR="00DA6655" w:rsidRPr="00BF4F65" w:rsidRDefault="00DA6655" w:rsidP="008E5982">
            <w:pPr>
              <w:pStyle w:val="MainText"/>
            </w:pPr>
            <w:r w:rsidRPr="00BF4F65">
              <w:t>The ExP’s understanding is that requirement 33 in the dDCO [</w:t>
            </w:r>
            <w:hyperlink r:id="rId48" w:history="1">
              <w:r w:rsidRPr="00BF4F65">
                <w:rPr>
                  <w:rStyle w:val="Hyperlink"/>
                </w:rPr>
                <w:t>REP5-008D</w:t>
              </w:r>
            </w:hyperlink>
            <w:r w:rsidRPr="00BF4F65">
              <w:t xml:space="preserve">] is now fully drafted. The ExP also notes EMIA reserves its position on the Operational Environmental Management Plan in relation to aerodrome safeguarding. In this context, should requirement 33 require the local planning authority to consult EMIA as part of approval process? </w:t>
            </w:r>
          </w:p>
        </w:tc>
      </w:tr>
      <w:tr w:rsidR="008E5982" w:rsidRPr="008C59AE" w14:paraId="1E950553" w14:textId="77777777">
        <w:tc>
          <w:tcPr>
            <w:tcW w:w="22099" w:type="dxa"/>
            <w:gridSpan w:val="3"/>
          </w:tcPr>
          <w:p w14:paraId="027005A4" w14:textId="77777777" w:rsidR="008E5982" w:rsidRPr="00FE009C" w:rsidRDefault="008E5982" w:rsidP="008E5982">
            <w:pPr>
              <w:pStyle w:val="Heading1"/>
              <w:rPr>
                <w:rFonts w:cs="Arial"/>
                <w:szCs w:val="24"/>
              </w:rPr>
            </w:pPr>
            <w:bookmarkStart w:id="19" w:name="_Toc234911230"/>
            <w:r>
              <w:rPr>
                <w:rFonts w:cs="Arial"/>
                <w:szCs w:val="24"/>
              </w:rPr>
              <w:t>Materials and waste</w:t>
            </w:r>
            <w:bookmarkEnd w:id="19"/>
          </w:p>
        </w:tc>
      </w:tr>
      <w:tr w:rsidR="008E5982" w:rsidRPr="008C59AE" w14:paraId="24717F4F" w14:textId="77777777" w:rsidTr="00CD2DF0">
        <w:tc>
          <w:tcPr>
            <w:tcW w:w="1762" w:type="dxa"/>
          </w:tcPr>
          <w:p w14:paraId="18556384" w14:textId="77777777" w:rsidR="008E5982" w:rsidRPr="009751F0" w:rsidRDefault="008E5982" w:rsidP="008E5982">
            <w:pPr>
              <w:pStyle w:val="Heading3"/>
              <w:rPr>
                <w:rFonts w:cs="Arial"/>
                <w:szCs w:val="24"/>
              </w:rPr>
            </w:pPr>
          </w:p>
        </w:tc>
        <w:tc>
          <w:tcPr>
            <w:tcW w:w="3620" w:type="dxa"/>
          </w:tcPr>
          <w:p w14:paraId="28B73EB9" w14:textId="6AA0CFBD" w:rsidR="008E5982" w:rsidRDefault="00306408" w:rsidP="008E5982">
            <w:pPr>
              <w:rPr>
                <w:rFonts w:cs="Arial"/>
                <w:szCs w:val="24"/>
              </w:rPr>
            </w:pPr>
            <w:r>
              <w:rPr>
                <w:rFonts w:cs="Arial"/>
                <w:szCs w:val="24"/>
              </w:rPr>
              <w:t>The applicant</w:t>
            </w:r>
            <w:r w:rsidR="002C2A46">
              <w:rPr>
                <w:rFonts w:cs="Arial"/>
                <w:szCs w:val="24"/>
              </w:rPr>
              <w:t>s</w:t>
            </w:r>
          </w:p>
          <w:p w14:paraId="1ED77521" w14:textId="359F3E74" w:rsidR="008E5982" w:rsidRPr="009751F0" w:rsidRDefault="00306408" w:rsidP="008E5982">
            <w:pPr>
              <w:rPr>
                <w:rFonts w:cs="Arial"/>
                <w:szCs w:val="24"/>
              </w:rPr>
            </w:pPr>
            <w:r>
              <w:rPr>
                <w:rFonts w:cs="Arial"/>
                <w:szCs w:val="24"/>
              </w:rPr>
              <w:t>LCC</w:t>
            </w:r>
          </w:p>
        </w:tc>
        <w:tc>
          <w:tcPr>
            <w:tcW w:w="16717" w:type="dxa"/>
          </w:tcPr>
          <w:p w14:paraId="53FC429C" w14:textId="0F82C886" w:rsidR="00306408" w:rsidRPr="00306408" w:rsidRDefault="00306408" w:rsidP="008E5982">
            <w:pPr>
              <w:pStyle w:val="QuestionMainBodyText"/>
              <w:rPr>
                <w:b/>
                <w:bCs/>
              </w:rPr>
            </w:pPr>
            <w:r w:rsidRPr="00306408">
              <w:rPr>
                <w:b/>
                <w:bCs/>
              </w:rPr>
              <w:t>Waste monitoring</w:t>
            </w:r>
          </w:p>
          <w:p w14:paraId="158FAF8A" w14:textId="35423AE8" w:rsidR="008E5982" w:rsidRDefault="00306408" w:rsidP="008E5982">
            <w:pPr>
              <w:pStyle w:val="QuestionMainBodyText"/>
            </w:pPr>
            <w:r w:rsidRPr="00306408">
              <w:t>The SoCG between LCC and the applicant</w:t>
            </w:r>
            <w:r w:rsidR="00325AD4">
              <w:t>s</w:t>
            </w:r>
            <w:r w:rsidRPr="00306408">
              <w:t xml:space="preserve"> submitted at D5 records that the only remaining matter under discussion relates to monitoring of waste types and quantities during construction (</w:t>
            </w:r>
            <w:r w:rsidR="009A4B4D">
              <w:t>m</w:t>
            </w:r>
            <w:r w:rsidRPr="00306408">
              <w:t>atter 4.8 and 5.7). Please clarify whether agreement has now been reached on the proposed monitoring arrangements. If not, please identify precisely what remains outstanding, including when and how monitoring will be undertaken, to whom the information will be reported, and whether any amendment to the CEMP, Site Waste Management and Materials Plan or draft DCO is required to secure those arrangements.</w:t>
            </w:r>
          </w:p>
          <w:p w14:paraId="4AB532FA" w14:textId="458FDF20" w:rsidR="00D35EF7" w:rsidRPr="00FE009C" w:rsidRDefault="00D35EF7" w:rsidP="008E5982">
            <w:pPr>
              <w:pStyle w:val="QuestionMainBodyText"/>
            </w:pPr>
          </w:p>
        </w:tc>
      </w:tr>
      <w:tr w:rsidR="008E5982" w:rsidRPr="008C59AE" w14:paraId="6A3334B2" w14:textId="77777777">
        <w:tc>
          <w:tcPr>
            <w:tcW w:w="22099" w:type="dxa"/>
            <w:gridSpan w:val="3"/>
          </w:tcPr>
          <w:p w14:paraId="452CFEAE" w14:textId="5791BA75" w:rsidR="008E5982" w:rsidRPr="00FE009C" w:rsidRDefault="008E5982" w:rsidP="008E5982">
            <w:pPr>
              <w:pStyle w:val="Heading1"/>
            </w:pPr>
            <w:bookmarkStart w:id="20" w:name="_Toc234911231"/>
            <w:r w:rsidRPr="00FE009C">
              <w:t>Need and alternatives</w:t>
            </w:r>
            <w:bookmarkEnd w:id="20"/>
          </w:p>
        </w:tc>
      </w:tr>
      <w:tr w:rsidR="008E5982" w:rsidRPr="008C59AE" w14:paraId="68B92B12" w14:textId="77777777" w:rsidTr="00D57B65">
        <w:tc>
          <w:tcPr>
            <w:tcW w:w="1762" w:type="dxa"/>
          </w:tcPr>
          <w:p w14:paraId="1F24C65D" w14:textId="77777777" w:rsidR="008E5982" w:rsidRPr="00F91DA2" w:rsidRDefault="008E5982" w:rsidP="008E5982">
            <w:pPr>
              <w:pStyle w:val="Heading3"/>
              <w:rPr>
                <w:rFonts w:cs="Arial"/>
                <w:szCs w:val="24"/>
              </w:rPr>
            </w:pPr>
          </w:p>
        </w:tc>
        <w:tc>
          <w:tcPr>
            <w:tcW w:w="3620" w:type="dxa"/>
          </w:tcPr>
          <w:p w14:paraId="60DA92E8" w14:textId="244E4B05" w:rsidR="008E5982" w:rsidRPr="00F91DA2" w:rsidRDefault="002C2A46" w:rsidP="008E5982">
            <w:pPr>
              <w:rPr>
                <w:rFonts w:cs="Arial"/>
              </w:rPr>
            </w:pPr>
            <w:r w:rsidRPr="00F91DA2">
              <w:rPr>
                <w:rFonts w:cs="Arial"/>
              </w:rPr>
              <w:t>The applicants</w:t>
            </w:r>
          </w:p>
        </w:tc>
        <w:tc>
          <w:tcPr>
            <w:tcW w:w="16717" w:type="dxa"/>
          </w:tcPr>
          <w:p w14:paraId="56C07BE5" w14:textId="60792520" w:rsidR="008E5982" w:rsidRPr="00F91DA2" w:rsidRDefault="0000433D" w:rsidP="008E5982">
            <w:pPr>
              <w:pStyle w:val="QuestionMainBodyText"/>
              <w:rPr>
                <w:b/>
                <w:bCs/>
              </w:rPr>
            </w:pPr>
            <w:r w:rsidRPr="00F91DA2">
              <w:rPr>
                <w:b/>
                <w:bCs/>
              </w:rPr>
              <w:t>Alternatives</w:t>
            </w:r>
          </w:p>
          <w:p w14:paraId="3C42C62B" w14:textId="1C84016E" w:rsidR="0000433D" w:rsidRPr="00F91DA2" w:rsidRDefault="00390E24" w:rsidP="008E5982">
            <w:pPr>
              <w:pStyle w:val="QuestionMainBodyText"/>
            </w:pPr>
            <w:r w:rsidRPr="00F91DA2">
              <w:t>Why</w:t>
            </w:r>
            <w:r w:rsidR="00E569A0" w:rsidRPr="00F91DA2">
              <w:t xml:space="preserve"> was </w:t>
            </w:r>
            <w:r w:rsidR="000F2DD0" w:rsidRPr="00F91DA2">
              <w:t>the</w:t>
            </w:r>
            <w:r w:rsidR="0000433D" w:rsidRPr="00F91DA2">
              <w:t xml:space="preserve"> alternative</w:t>
            </w:r>
            <w:r w:rsidR="001F7FC3" w:rsidRPr="00F91DA2">
              <w:t>s</w:t>
            </w:r>
            <w:r w:rsidR="0000433D" w:rsidRPr="00F91DA2">
              <w:t xml:space="preserve"> site search</w:t>
            </w:r>
            <w:r w:rsidRPr="00F91DA2">
              <w:t xml:space="preserve"> not</w:t>
            </w:r>
            <w:r w:rsidR="0000433D" w:rsidRPr="00F91DA2">
              <w:t xml:space="preserve"> conducted on a more regional scale in the context of East Midlands Combined County Authority’s (EMCCA)</w:t>
            </w:r>
            <w:r w:rsidRPr="00F91DA2">
              <w:t xml:space="preserve"> and</w:t>
            </w:r>
            <w:r w:rsidR="00B80964" w:rsidRPr="00F91DA2">
              <w:t xml:space="preserve"> </w:t>
            </w:r>
            <w:r w:rsidR="00D73681">
              <w:t>is</w:t>
            </w:r>
            <w:r w:rsidR="00B80964" w:rsidRPr="00F91DA2">
              <w:t xml:space="preserve"> the</w:t>
            </w:r>
            <w:r w:rsidR="0000433D" w:rsidRPr="00F91DA2">
              <w:t xml:space="preserve"> scope of the alternatives </w:t>
            </w:r>
            <w:r w:rsidR="001F7FC3" w:rsidRPr="00F91DA2">
              <w:t xml:space="preserve">site search </w:t>
            </w:r>
            <w:r w:rsidR="00E76537">
              <w:t xml:space="preserve">ultimately </w:t>
            </w:r>
            <w:r w:rsidR="0000433D" w:rsidRPr="00F91DA2">
              <w:t>too localised</w:t>
            </w:r>
            <w:r w:rsidR="00AF24FE">
              <w:t xml:space="preserve"> given the cross boundary nature of the </w:t>
            </w:r>
            <w:r w:rsidR="006E6FD2">
              <w:t>freeport</w:t>
            </w:r>
            <w:r w:rsidRPr="00F91DA2">
              <w:t>?</w:t>
            </w:r>
            <w:r w:rsidR="0000433D" w:rsidRPr="00F91DA2">
              <w:t xml:space="preserve"> Please can the applicants explain their approach in this regard and whether EMCCA</w:t>
            </w:r>
            <w:r w:rsidR="00EB01EF" w:rsidRPr="00F91DA2">
              <w:t xml:space="preserve"> </w:t>
            </w:r>
            <w:r w:rsidR="0000433D" w:rsidRPr="00F91DA2">
              <w:t>were consulted or otherwise engaged as part of the DCO application process</w:t>
            </w:r>
            <w:r w:rsidR="00DC05F3" w:rsidRPr="00F91DA2">
              <w:t xml:space="preserve">. </w:t>
            </w:r>
          </w:p>
        </w:tc>
      </w:tr>
      <w:tr w:rsidR="008E5982" w:rsidRPr="008C59AE" w14:paraId="01A12B7A" w14:textId="77777777" w:rsidTr="00D57B65">
        <w:tc>
          <w:tcPr>
            <w:tcW w:w="1762" w:type="dxa"/>
          </w:tcPr>
          <w:p w14:paraId="5BB4876E" w14:textId="77777777" w:rsidR="008E5982" w:rsidRPr="000A2286" w:rsidRDefault="008E5982" w:rsidP="008E5982">
            <w:pPr>
              <w:pStyle w:val="Heading3"/>
              <w:rPr>
                <w:rFonts w:cs="Arial"/>
                <w:szCs w:val="24"/>
              </w:rPr>
            </w:pPr>
          </w:p>
        </w:tc>
        <w:tc>
          <w:tcPr>
            <w:tcW w:w="3620" w:type="dxa"/>
          </w:tcPr>
          <w:p w14:paraId="37BC6479" w14:textId="57031E5E" w:rsidR="008E5982" w:rsidRPr="000A2286" w:rsidRDefault="00516F6D" w:rsidP="008E5982">
            <w:pPr>
              <w:rPr>
                <w:rFonts w:cs="Arial"/>
                <w:szCs w:val="24"/>
              </w:rPr>
            </w:pPr>
            <w:r w:rsidRPr="000A2286">
              <w:rPr>
                <w:rFonts w:cs="Arial"/>
                <w:szCs w:val="24"/>
              </w:rPr>
              <w:t>The applicants</w:t>
            </w:r>
          </w:p>
        </w:tc>
        <w:tc>
          <w:tcPr>
            <w:tcW w:w="16717" w:type="dxa"/>
          </w:tcPr>
          <w:p w14:paraId="74393AA4" w14:textId="01861D0E" w:rsidR="00516F6D" w:rsidRPr="000A2286" w:rsidRDefault="008F66F2" w:rsidP="00516F6D">
            <w:pPr>
              <w:pStyle w:val="QuestionMainBodyTextBold"/>
              <w:rPr>
                <w:rFonts w:cs="Arial"/>
                <w:szCs w:val="24"/>
              </w:rPr>
            </w:pPr>
            <w:r w:rsidRPr="000A2286">
              <w:rPr>
                <w:rFonts w:cs="Arial"/>
                <w:szCs w:val="24"/>
              </w:rPr>
              <w:t>Regional need</w:t>
            </w:r>
          </w:p>
          <w:p w14:paraId="516743CF" w14:textId="52B924D2" w:rsidR="008E5982" w:rsidRPr="000A2286" w:rsidRDefault="00516F6D" w:rsidP="00516F6D">
            <w:pPr>
              <w:pStyle w:val="QuestionMainBodyTextBold"/>
              <w:rPr>
                <w:rFonts w:cs="Arial"/>
                <w:b w:val="0"/>
                <w:bCs w:val="0"/>
                <w:szCs w:val="24"/>
              </w:rPr>
            </w:pPr>
            <w:r w:rsidRPr="000A2286">
              <w:rPr>
                <w:rFonts w:cs="Arial"/>
                <w:b w:val="0"/>
                <w:bCs w:val="0"/>
                <w:szCs w:val="24"/>
              </w:rPr>
              <w:t>In relation to the Iceni Projects Limited report [</w:t>
            </w:r>
            <w:hyperlink r:id="rId49" w:history="1">
              <w:r w:rsidRPr="000A2286">
                <w:rPr>
                  <w:rStyle w:val="Hyperlink"/>
                  <w:rFonts w:cs="Arial"/>
                  <w:b w:val="0"/>
                  <w:bCs w:val="0"/>
                  <w:szCs w:val="24"/>
                </w:rPr>
                <w:t>REP1-126</w:t>
              </w:r>
            </w:hyperlink>
            <w:r w:rsidRPr="000A2286">
              <w:rPr>
                <w:rFonts w:cs="Arial"/>
                <w:b w:val="0"/>
                <w:bCs w:val="0"/>
                <w:szCs w:val="24"/>
              </w:rPr>
              <w:t xml:space="preserve">], please can the applicants clarify whether it is sufficiently granular to demonstrate the scale and immediacy of need for EMG2 in this particular location. Or </w:t>
            </w:r>
            <w:r w:rsidR="005A28FE" w:rsidRPr="000A2286">
              <w:rPr>
                <w:rFonts w:cs="Arial"/>
                <w:b w:val="0"/>
                <w:bCs w:val="0"/>
                <w:szCs w:val="24"/>
              </w:rPr>
              <w:t>whether</w:t>
            </w:r>
            <w:r w:rsidRPr="000A2286">
              <w:rPr>
                <w:rFonts w:cs="Arial"/>
                <w:b w:val="0"/>
                <w:bCs w:val="0"/>
                <w:szCs w:val="24"/>
              </w:rPr>
              <w:t xml:space="preserve"> it merely demonstrate</w:t>
            </w:r>
            <w:r w:rsidR="005A28FE" w:rsidRPr="000A2286">
              <w:rPr>
                <w:rFonts w:cs="Arial"/>
                <w:b w:val="0"/>
                <w:bCs w:val="0"/>
                <w:szCs w:val="24"/>
              </w:rPr>
              <w:t>s</w:t>
            </w:r>
            <w:r w:rsidRPr="000A2286">
              <w:rPr>
                <w:rFonts w:cs="Arial"/>
                <w:b w:val="0"/>
                <w:bCs w:val="0"/>
                <w:szCs w:val="24"/>
              </w:rPr>
              <w:t xml:space="preserve"> a broader level of need that could be delivered regionally across multiple sites, rather on one site alone? Please can the applicants clarify the extent to which the report is based on projections, and whether the use of projections could overstate future demand?</w:t>
            </w:r>
          </w:p>
        </w:tc>
      </w:tr>
      <w:tr w:rsidR="00505DFC" w:rsidRPr="008C59AE" w14:paraId="2B5BCDD6" w14:textId="77777777" w:rsidTr="00D57B65">
        <w:tc>
          <w:tcPr>
            <w:tcW w:w="1762" w:type="dxa"/>
          </w:tcPr>
          <w:p w14:paraId="050D62D1" w14:textId="77777777" w:rsidR="00505DFC" w:rsidRPr="006A1089" w:rsidRDefault="00505DFC" w:rsidP="008E5982">
            <w:pPr>
              <w:pStyle w:val="Heading3"/>
              <w:rPr>
                <w:rFonts w:cs="Arial"/>
                <w:szCs w:val="24"/>
              </w:rPr>
            </w:pPr>
          </w:p>
        </w:tc>
        <w:tc>
          <w:tcPr>
            <w:tcW w:w="3620" w:type="dxa"/>
          </w:tcPr>
          <w:p w14:paraId="6D94A64B" w14:textId="12DA1AA3" w:rsidR="00505DFC" w:rsidRPr="006A1089" w:rsidRDefault="00505DFC" w:rsidP="008E5982">
            <w:pPr>
              <w:rPr>
                <w:rFonts w:cs="Arial"/>
                <w:szCs w:val="24"/>
              </w:rPr>
            </w:pPr>
            <w:r w:rsidRPr="006A1089">
              <w:rPr>
                <w:rFonts w:cs="Arial"/>
                <w:szCs w:val="24"/>
              </w:rPr>
              <w:t>NWLDC</w:t>
            </w:r>
          </w:p>
        </w:tc>
        <w:tc>
          <w:tcPr>
            <w:tcW w:w="16717" w:type="dxa"/>
          </w:tcPr>
          <w:p w14:paraId="51B20C62" w14:textId="65218D2C" w:rsidR="00505DFC" w:rsidRPr="006A1089" w:rsidRDefault="008F66F2" w:rsidP="00516F6D">
            <w:pPr>
              <w:pStyle w:val="QuestionMainBodyTextBold"/>
              <w:rPr>
                <w:rFonts w:cs="Arial"/>
                <w:szCs w:val="24"/>
              </w:rPr>
            </w:pPr>
            <w:r w:rsidRPr="006A1089">
              <w:rPr>
                <w:rFonts w:cs="Arial"/>
                <w:szCs w:val="24"/>
              </w:rPr>
              <w:t>Local need</w:t>
            </w:r>
          </w:p>
          <w:p w14:paraId="7ABC7830" w14:textId="6A37942D" w:rsidR="00505DFC" w:rsidRPr="006A1089" w:rsidRDefault="00505DFC" w:rsidP="00516F6D">
            <w:pPr>
              <w:pStyle w:val="QuestionMainBodyTextBold"/>
              <w:rPr>
                <w:rFonts w:cs="Arial"/>
                <w:b w:val="0"/>
                <w:bCs w:val="0"/>
                <w:szCs w:val="24"/>
              </w:rPr>
            </w:pPr>
            <w:r w:rsidRPr="006A1089">
              <w:rPr>
                <w:b w:val="0"/>
                <w:bCs w:val="0"/>
              </w:rPr>
              <w:t>The applicants set out in their post hearing submissions [</w:t>
            </w:r>
            <w:hyperlink r:id="rId50" w:history="1">
              <w:r w:rsidRPr="006A1089">
                <w:rPr>
                  <w:rStyle w:val="Hyperlink"/>
                  <w:b w:val="0"/>
                  <w:bCs w:val="0"/>
                </w:rPr>
                <w:t>REP1-052</w:t>
              </w:r>
            </w:hyperlink>
            <w:r w:rsidRPr="006A1089">
              <w:rPr>
                <w:b w:val="0"/>
                <w:bCs w:val="0"/>
              </w:rPr>
              <w:t>] that</w:t>
            </w:r>
            <w:r w:rsidR="00B955AF" w:rsidRPr="006A1089">
              <w:rPr>
                <w:b w:val="0"/>
                <w:bCs w:val="0"/>
              </w:rPr>
              <w:t xml:space="preserve"> the</w:t>
            </w:r>
            <w:r w:rsidRPr="006A1089">
              <w:rPr>
                <w:b w:val="0"/>
                <w:bCs w:val="0"/>
              </w:rPr>
              <w:t xml:space="preserve"> Iceni Project</w:t>
            </w:r>
            <w:r w:rsidR="00B955AF" w:rsidRPr="006A1089">
              <w:rPr>
                <w:b w:val="0"/>
                <w:bCs w:val="0"/>
              </w:rPr>
              <w:t>s</w:t>
            </w:r>
            <w:r w:rsidRPr="006A1089">
              <w:rPr>
                <w:b w:val="0"/>
                <w:bCs w:val="0"/>
              </w:rPr>
              <w:t xml:space="preserve"> Limited report [</w:t>
            </w:r>
            <w:hyperlink r:id="rId51" w:history="1">
              <w:r w:rsidRPr="006A1089">
                <w:rPr>
                  <w:rStyle w:val="Hyperlink"/>
                  <w:b w:val="0"/>
                  <w:bCs w:val="0"/>
                </w:rPr>
                <w:t>REP1-126</w:t>
              </w:r>
            </w:hyperlink>
            <w:r w:rsidRPr="006A1089">
              <w:rPr>
                <w:b w:val="0"/>
                <w:bCs w:val="0"/>
              </w:rPr>
              <w:t>] demonstrates a need for 3,969,400m</w:t>
            </w:r>
            <w:r w:rsidRPr="006A1089">
              <w:rPr>
                <w:b w:val="0"/>
                <w:bCs w:val="0"/>
                <w:vertAlign w:val="superscript"/>
              </w:rPr>
              <w:t>2</w:t>
            </w:r>
            <w:r w:rsidRPr="006A1089">
              <w:rPr>
                <w:b w:val="0"/>
                <w:bCs w:val="0"/>
              </w:rPr>
              <w:t xml:space="preserve"> of additional floorspace for strategic B8 development over the 23 year forecast period, weighted towards NWLDC where there is a 1,000,000m</w:t>
            </w:r>
            <w:r w:rsidRPr="006A1089">
              <w:rPr>
                <w:b w:val="0"/>
                <w:bCs w:val="0"/>
                <w:vertAlign w:val="superscript"/>
              </w:rPr>
              <w:t>2</w:t>
            </w:r>
            <w:r w:rsidRPr="006A1089">
              <w:rPr>
                <w:b w:val="0"/>
                <w:bCs w:val="0"/>
              </w:rPr>
              <w:t xml:space="preserve"> unmet need</w:t>
            </w:r>
            <w:r w:rsidR="006474B1">
              <w:rPr>
                <w:b w:val="0"/>
                <w:bCs w:val="0"/>
              </w:rPr>
              <w:t xml:space="preserve">. Consequently, the ExP notes </w:t>
            </w:r>
            <w:r w:rsidRPr="006A1089">
              <w:rPr>
                <w:b w:val="0"/>
                <w:bCs w:val="0"/>
              </w:rPr>
              <w:t xml:space="preserve">around 30% would be met by EMG2 over the coming years. This would leave around 70% of the unmet need to be addressed as part of the emerging local plan. In this context, please can NWLDC explain </w:t>
            </w:r>
            <w:r w:rsidR="006A1089" w:rsidRPr="006A1089">
              <w:rPr>
                <w:b w:val="0"/>
                <w:bCs w:val="0"/>
              </w:rPr>
              <w:t>how</w:t>
            </w:r>
            <w:r w:rsidRPr="006A1089">
              <w:rPr>
                <w:b w:val="0"/>
                <w:bCs w:val="0"/>
              </w:rPr>
              <w:t xml:space="preserve"> EMG2 would result in over delivery?</w:t>
            </w:r>
          </w:p>
        </w:tc>
      </w:tr>
      <w:tr w:rsidR="00914455" w:rsidRPr="008C59AE" w14:paraId="309A6428" w14:textId="77777777" w:rsidTr="00D57B65">
        <w:tc>
          <w:tcPr>
            <w:tcW w:w="1762" w:type="dxa"/>
          </w:tcPr>
          <w:p w14:paraId="12180313" w14:textId="77777777" w:rsidR="00914455" w:rsidRPr="00E83C4B" w:rsidRDefault="00914455" w:rsidP="008E5982">
            <w:pPr>
              <w:pStyle w:val="Heading3"/>
              <w:rPr>
                <w:rFonts w:cs="Arial"/>
                <w:szCs w:val="24"/>
              </w:rPr>
            </w:pPr>
          </w:p>
        </w:tc>
        <w:tc>
          <w:tcPr>
            <w:tcW w:w="3620" w:type="dxa"/>
          </w:tcPr>
          <w:p w14:paraId="77BC120E" w14:textId="17A96FCE" w:rsidR="00914455" w:rsidRPr="00E83C4B" w:rsidRDefault="00914455" w:rsidP="008E5982">
            <w:pPr>
              <w:rPr>
                <w:rFonts w:cs="Arial"/>
                <w:szCs w:val="24"/>
              </w:rPr>
            </w:pPr>
            <w:r w:rsidRPr="00E83C4B">
              <w:rPr>
                <w:rFonts w:cs="Arial"/>
                <w:szCs w:val="24"/>
              </w:rPr>
              <w:t>The applicants</w:t>
            </w:r>
          </w:p>
          <w:p w14:paraId="3E3ABB48" w14:textId="358CDB0B" w:rsidR="00914455" w:rsidRPr="00E83C4B" w:rsidRDefault="00914455" w:rsidP="008E5982">
            <w:pPr>
              <w:rPr>
                <w:rFonts w:cs="Arial"/>
                <w:szCs w:val="24"/>
              </w:rPr>
            </w:pPr>
            <w:r w:rsidRPr="00E83C4B">
              <w:rPr>
                <w:rFonts w:cs="Arial"/>
                <w:szCs w:val="24"/>
              </w:rPr>
              <w:t>NWLDC</w:t>
            </w:r>
          </w:p>
        </w:tc>
        <w:tc>
          <w:tcPr>
            <w:tcW w:w="16717" w:type="dxa"/>
          </w:tcPr>
          <w:p w14:paraId="5CDDAF78" w14:textId="77777777" w:rsidR="00914455" w:rsidRPr="00E83C4B" w:rsidRDefault="007B35DD" w:rsidP="00516F6D">
            <w:pPr>
              <w:pStyle w:val="QuestionMainBodyTextBold"/>
              <w:rPr>
                <w:rFonts w:cs="Arial"/>
                <w:szCs w:val="24"/>
              </w:rPr>
            </w:pPr>
            <w:r w:rsidRPr="00E83C4B">
              <w:rPr>
                <w:rFonts w:cs="Arial"/>
                <w:szCs w:val="24"/>
              </w:rPr>
              <w:t>Policy Ec2(2)</w:t>
            </w:r>
          </w:p>
          <w:p w14:paraId="6E2F88A7" w14:textId="31A8868E" w:rsidR="007B35DD" w:rsidRPr="00E83C4B" w:rsidRDefault="007B35DD" w:rsidP="00516F6D">
            <w:pPr>
              <w:pStyle w:val="QuestionMainBodyTextBold"/>
              <w:rPr>
                <w:rFonts w:cs="Arial"/>
                <w:b w:val="0"/>
                <w:bCs w:val="0"/>
                <w:szCs w:val="24"/>
              </w:rPr>
            </w:pPr>
            <w:r w:rsidRPr="00E83C4B">
              <w:rPr>
                <w:rFonts w:cs="Arial"/>
                <w:b w:val="0"/>
                <w:bCs w:val="0"/>
                <w:szCs w:val="24"/>
              </w:rPr>
              <w:t>NWLDC in their LIR [</w:t>
            </w:r>
            <w:hyperlink r:id="rId52" w:history="1">
              <w:r w:rsidRPr="00E83C4B">
                <w:rPr>
                  <w:rStyle w:val="Hyperlink"/>
                  <w:rFonts w:cs="Arial"/>
                  <w:b w:val="0"/>
                  <w:bCs w:val="0"/>
                  <w:szCs w:val="24"/>
                </w:rPr>
                <w:t>REP1-103</w:t>
              </w:r>
            </w:hyperlink>
            <w:r w:rsidRPr="00E83C4B">
              <w:rPr>
                <w:rFonts w:cs="Arial"/>
                <w:b w:val="0"/>
                <w:bCs w:val="0"/>
                <w:szCs w:val="24"/>
              </w:rPr>
              <w:t>] and responses to ExQ1 [</w:t>
            </w:r>
            <w:hyperlink r:id="rId53" w:history="1">
              <w:r w:rsidRPr="00E83C4B">
                <w:rPr>
                  <w:rStyle w:val="Hyperlink"/>
                  <w:rFonts w:cs="Arial"/>
                  <w:b w:val="0"/>
                  <w:bCs w:val="0"/>
                  <w:szCs w:val="24"/>
                </w:rPr>
                <w:t>REP1-106</w:t>
              </w:r>
            </w:hyperlink>
            <w:r w:rsidRPr="00E83C4B">
              <w:rPr>
                <w:rFonts w:cs="Arial"/>
                <w:b w:val="0"/>
                <w:bCs w:val="0"/>
                <w:szCs w:val="24"/>
              </w:rPr>
              <w:t>] state that the proposed development does not comply with policy Ec2(2). The applicants subsequently responded [</w:t>
            </w:r>
            <w:hyperlink r:id="rId54" w:history="1">
              <w:r w:rsidRPr="00E83C4B">
                <w:rPr>
                  <w:rStyle w:val="Hyperlink"/>
                  <w:rFonts w:cs="Arial"/>
                  <w:b w:val="0"/>
                  <w:bCs w:val="0"/>
                  <w:szCs w:val="24"/>
                </w:rPr>
                <w:t>REP2-031</w:t>
              </w:r>
            </w:hyperlink>
            <w:r w:rsidRPr="00E83C4B">
              <w:rPr>
                <w:rFonts w:cs="Arial"/>
                <w:b w:val="0"/>
                <w:bCs w:val="0"/>
                <w:szCs w:val="24"/>
              </w:rPr>
              <w:t>] and [</w:t>
            </w:r>
            <w:hyperlink r:id="rId55" w:history="1">
              <w:r w:rsidRPr="00E83C4B">
                <w:rPr>
                  <w:rStyle w:val="Hyperlink"/>
                  <w:rFonts w:cs="Arial"/>
                  <w:b w:val="0"/>
                  <w:bCs w:val="0"/>
                  <w:szCs w:val="24"/>
                </w:rPr>
                <w:t>REP2-032</w:t>
              </w:r>
            </w:hyperlink>
            <w:r w:rsidRPr="00E83C4B">
              <w:rPr>
                <w:rFonts w:cs="Arial"/>
                <w:b w:val="0"/>
                <w:bCs w:val="0"/>
                <w:szCs w:val="24"/>
              </w:rPr>
              <w:t xml:space="preserve">]. However, this disagreement does not seem to be reflected in any of the SoCGs between the parties. Please can NWLDC and the applicants update the SoCGs with their latest positions on this issue. Furthermore, can the parties also consider </w:t>
            </w:r>
            <w:r w:rsidR="00D84D14" w:rsidRPr="00E83C4B">
              <w:rPr>
                <w:rFonts w:cs="Arial"/>
                <w:b w:val="0"/>
                <w:bCs w:val="0"/>
                <w:szCs w:val="24"/>
              </w:rPr>
              <w:t>Policy</w:t>
            </w:r>
            <w:r w:rsidRPr="00E83C4B">
              <w:rPr>
                <w:rFonts w:cs="Arial"/>
                <w:b w:val="0"/>
                <w:bCs w:val="0"/>
                <w:szCs w:val="24"/>
              </w:rPr>
              <w:t xml:space="preserve"> Ec2(2)(c) and the extent to which the proposed development would </w:t>
            </w:r>
            <w:r w:rsidR="00C92236" w:rsidRPr="00E83C4B">
              <w:rPr>
                <w:rFonts w:cs="Arial"/>
                <w:b w:val="0"/>
                <w:bCs w:val="0"/>
                <w:szCs w:val="24"/>
              </w:rPr>
              <w:t>affect</w:t>
            </w:r>
            <w:r w:rsidRPr="00E83C4B">
              <w:rPr>
                <w:rFonts w:cs="Arial"/>
                <w:b w:val="0"/>
                <w:bCs w:val="0"/>
                <w:szCs w:val="24"/>
              </w:rPr>
              <w:t xml:space="preserve"> the amenities of any nearby residential properties (such as those within Diseworth) or the wider environment and the implications in terms of policy compliance. </w:t>
            </w:r>
          </w:p>
        </w:tc>
      </w:tr>
      <w:tr w:rsidR="008E5982" w:rsidRPr="008C59AE" w14:paraId="53C58E7F" w14:textId="77777777" w:rsidTr="007E0A33">
        <w:tc>
          <w:tcPr>
            <w:tcW w:w="22099" w:type="dxa"/>
            <w:gridSpan w:val="3"/>
          </w:tcPr>
          <w:p w14:paraId="53C58E7E" w14:textId="626731A3" w:rsidR="008E5982" w:rsidRPr="00FE009C" w:rsidRDefault="008E5982" w:rsidP="008E5982">
            <w:pPr>
              <w:pStyle w:val="Heading1"/>
              <w:rPr>
                <w:rFonts w:cs="Arial"/>
                <w:b w:val="0"/>
                <w:szCs w:val="24"/>
              </w:rPr>
            </w:pPr>
            <w:bookmarkStart w:id="21" w:name="_Toc234911232"/>
            <w:r w:rsidRPr="00FE009C">
              <w:rPr>
                <w:rFonts w:cs="Arial"/>
                <w:szCs w:val="24"/>
              </w:rPr>
              <w:t>Noise and vibration</w:t>
            </w:r>
            <w:bookmarkEnd w:id="21"/>
          </w:p>
        </w:tc>
      </w:tr>
      <w:tr w:rsidR="008E5982" w:rsidRPr="008C59AE" w14:paraId="5DC3BD3B" w14:textId="77777777" w:rsidTr="00D57B65">
        <w:tc>
          <w:tcPr>
            <w:tcW w:w="1762" w:type="dxa"/>
          </w:tcPr>
          <w:p w14:paraId="35006F21" w14:textId="77777777" w:rsidR="008E5982" w:rsidRPr="00092316" w:rsidRDefault="008E5982" w:rsidP="008E5982">
            <w:pPr>
              <w:pStyle w:val="Heading3"/>
              <w:rPr>
                <w:rFonts w:cs="Arial"/>
                <w:szCs w:val="24"/>
              </w:rPr>
            </w:pPr>
          </w:p>
        </w:tc>
        <w:tc>
          <w:tcPr>
            <w:tcW w:w="3620" w:type="dxa"/>
          </w:tcPr>
          <w:p w14:paraId="6CB425CB" w14:textId="090AC1CE" w:rsidR="008E5982" w:rsidRDefault="008C6F40" w:rsidP="008E5982">
            <w:pPr>
              <w:rPr>
                <w:rFonts w:cs="Arial"/>
              </w:rPr>
            </w:pPr>
            <w:r>
              <w:rPr>
                <w:rFonts w:cs="Arial"/>
              </w:rPr>
              <w:t>The applicant</w:t>
            </w:r>
          </w:p>
        </w:tc>
        <w:tc>
          <w:tcPr>
            <w:tcW w:w="16717" w:type="dxa"/>
          </w:tcPr>
          <w:p w14:paraId="2B3E9278" w14:textId="0D3E7349" w:rsidR="000A0C64" w:rsidRDefault="000A0C64" w:rsidP="000A0C64">
            <w:pPr>
              <w:pStyle w:val="QuestionMainBodyTextBold"/>
            </w:pPr>
            <w:r>
              <w:t xml:space="preserve">Construction </w:t>
            </w:r>
            <w:r w:rsidR="00EE582E">
              <w:t>n</w:t>
            </w:r>
            <w:r>
              <w:t xml:space="preserve">oise </w:t>
            </w:r>
            <w:r w:rsidR="00EE582E">
              <w:t>m</w:t>
            </w:r>
            <w:r w:rsidR="00306408">
              <w:t>anagement</w:t>
            </w:r>
          </w:p>
          <w:p w14:paraId="561AD0A9" w14:textId="017C593E" w:rsidR="008E5982" w:rsidRPr="00FE009C" w:rsidRDefault="00213D54" w:rsidP="008E5982">
            <w:pPr>
              <w:pStyle w:val="QuestionMainBodyText"/>
            </w:pPr>
            <w:r w:rsidRPr="00213D54">
              <w:t xml:space="preserve">The </w:t>
            </w:r>
            <w:r>
              <w:t>a</w:t>
            </w:r>
            <w:r w:rsidRPr="00213D54">
              <w:t>pplicant’s response to ExQ2 Q16.0.2 explains that each P-CEMP would include construction noise trigger thresholds, monitoring arrangements, complaint investigation procedures, escalation processes, identification of affected properties and response measures. Please identify the specific provisions within the curren</w:t>
            </w:r>
            <w:r w:rsidR="00F25E6A">
              <w:t xml:space="preserve">t CEMP </w:t>
            </w:r>
            <w:r w:rsidRPr="00213D54">
              <w:t>and/or the draft DCO which secure these matters. If these matters are intended to be developed only at P-CEMP stage, please explain how the draft DCO ensures that those minimum requirements will be included within each P-CEMP</w:t>
            </w:r>
            <w:r w:rsidR="00D15311">
              <w:t>.</w:t>
            </w:r>
          </w:p>
        </w:tc>
      </w:tr>
      <w:tr w:rsidR="008E5982" w:rsidRPr="008C59AE" w14:paraId="254E3894" w14:textId="77777777" w:rsidTr="007E0A33">
        <w:tc>
          <w:tcPr>
            <w:tcW w:w="22099" w:type="dxa"/>
            <w:gridSpan w:val="3"/>
          </w:tcPr>
          <w:p w14:paraId="63AE004B" w14:textId="294097DB" w:rsidR="008E5982" w:rsidRPr="00FE009C" w:rsidRDefault="008E5982" w:rsidP="008E5982">
            <w:pPr>
              <w:pStyle w:val="Heading1"/>
              <w:rPr>
                <w:rFonts w:cs="Arial"/>
                <w:szCs w:val="24"/>
              </w:rPr>
            </w:pPr>
            <w:bookmarkStart w:id="22" w:name="_Toc234911233"/>
            <w:r>
              <w:rPr>
                <w:rFonts w:cs="Arial"/>
                <w:szCs w:val="24"/>
              </w:rPr>
              <w:t>Population and Human Health</w:t>
            </w:r>
            <w:bookmarkEnd w:id="22"/>
          </w:p>
        </w:tc>
      </w:tr>
      <w:tr w:rsidR="008E5982" w:rsidRPr="008C59AE" w14:paraId="6F654580" w14:textId="77777777" w:rsidTr="00CD2DF0">
        <w:tc>
          <w:tcPr>
            <w:tcW w:w="1762" w:type="dxa"/>
          </w:tcPr>
          <w:p w14:paraId="25E79A8D" w14:textId="77777777" w:rsidR="008E5982" w:rsidRPr="009751F0" w:rsidRDefault="008E5982" w:rsidP="008E5982">
            <w:pPr>
              <w:pStyle w:val="Heading3"/>
              <w:rPr>
                <w:rFonts w:cs="Arial"/>
                <w:szCs w:val="24"/>
              </w:rPr>
            </w:pPr>
          </w:p>
        </w:tc>
        <w:tc>
          <w:tcPr>
            <w:tcW w:w="3620" w:type="dxa"/>
          </w:tcPr>
          <w:p w14:paraId="2E6ABDF0" w14:textId="77777777" w:rsidR="008E5982" w:rsidRDefault="00347DCA" w:rsidP="008E5982">
            <w:pPr>
              <w:rPr>
                <w:rFonts w:cs="Arial"/>
                <w:szCs w:val="24"/>
              </w:rPr>
            </w:pPr>
            <w:r>
              <w:rPr>
                <w:rFonts w:cs="Arial"/>
                <w:szCs w:val="24"/>
              </w:rPr>
              <w:t>The applicant</w:t>
            </w:r>
          </w:p>
          <w:p w14:paraId="4120D3A9" w14:textId="1AC367FA" w:rsidR="008E5982" w:rsidRPr="009751F0" w:rsidRDefault="00864665" w:rsidP="008E5982">
            <w:pPr>
              <w:rPr>
                <w:rFonts w:cs="Arial"/>
                <w:szCs w:val="24"/>
              </w:rPr>
            </w:pPr>
            <w:r>
              <w:rPr>
                <w:rFonts w:cs="Arial"/>
                <w:szCs w:val="24"/>
              </w:rPr>
              <w:t>LCC</w:t>
            </w:r>
          </w:p>
        </w:tc>
        <w:tc>
          <w:tcPr>
            <w:tcW w:w="16717" w:type="dxa"/>
          </w:tcPr>
          <w:p w14:paraId="019BFDC1" w14:textId="17A33A2F" w:rsidR="004538E6" w:rsidRPr="004538E6" w:rsidRDefault="004538E6" w:rsidP="008E5982">
            <w:pPr>
              <w:pStyle w:val="QuestionMainBodyText"/>
              <w:rPr>
                <w:b/>
                <w:bCs/>
              </w:rPr>
            </w:pPr>
            <w:r w:rsidRPr="004538E6">
              <w:rPr>
                <w:b/>
                <w:bCs/>
              </w:rPr>
              <w:t>Updated modelling</w:t>
            </w:r>
            <w:r w:rsidR="002971C3">
              <w:rPr>
                <w:b/>
                <w:bCs/>
              </w:rPr>
              <w:t xml:space="preserve"> and SoCG matters</w:t>
            </w:r>
          </w:p>
          <w:p w14:paraId="2CE9FC25" w14:textId="56F0178F" w:rsidR="008E5982" w:rsidRDefault="007D41DA" w:rsidP="008E5982">
            <w:pPr>
              <w:pStyle w:val="QuestionMainBodyText"/>
            </w:pPr>
            <w:r w:rsidRPr="007D41DA">
              <w:t xml:space="preserve">The Population and Human Health SoCG between the applicant and LCC </w:t>
            </w:r>
            <w:r w:rsidR="00E27125">
              <w:t>states</w:t>
            </w:r>
            <w:r w:rsidRPr="007D41DA">
              <w:t xml:space="preserve"> that several matters remain under discussion following the applicant’s Population and Human Health Technical Note</w:t>
            </w:r>
            <w:r w:rsidR="00EA1B5A">
              <w:t>.</w:t>
            </w:r>
          </w:p>
          <w:p w14:paraId="0E75875E" w14:textId="3C230042" w:rsidR="008E3381" w:rsidRPr="008E3381" w:rsidRDefault="008E3381" w:rsidP="00B65D72">
            <w:pPr>
              <w:pStyle w:val="QuestionMainBodyText"/>
              <w:numPr>
                <w:ilvl w:val="0"/>
                <w:numId w:val="18"/>
              </w:numPr>
              <w:rPr>
                <w:lang w:val="en-US"/>
              </w:rPr>
            </w:pPr>
            <w:r w:rsidRPr="008E3381">
              <w:rPr>
                <w:lang w:val="en-US"/>
              </w:rPr>
              <w:t xml:space="preserve">Please can the </w:t>
            </w:r>
            <w:r w:rsidR="00EE0E6E">
              <w:rPr>
                <w:lang w:val="en-US"/>
              </w:rPr>
              <w:t>a</w:t>
            </w:r>
            <w:r w:rsidRPr="008E3381">
              <w:rPr>
                <w:lang w:val="en-US"/>
              </w:rPr>
              <w:t>pplicants</w:t>
            </w:r>
            <w:r>
              <w:rPr>
                <w:lang w:val="en-US"/>
              </w:rPr>
              <w:t xml:space="preserve"> </w:t>
            </w:r>
            <w:r w:rsidRPr="008E3381">
              <w:rPr>
                <w:lang w:val="en-US"/>
              </w:rPr>
              <w:t xml:space="preserve">confirm whether they intend to provide any further update to ES </w:t>
            </w:r>
            <w:r w:rsidR="00C514D3">
              <w:rPr>
                <w:lang w:val="en-US"/>
              </w:rPr>
              <w:t>c</w:t>
            </w:r>
            <w:r w:rsidRPr="008E3381">
              <w:rPr>
                <w:lang w:val="en-US"/>
              </w:rPr>
              <w:t>hapter 17 and/</w:t>
            </w:r>
            <w:r w:rsidR="00FD74CB">
              <w:rPr>
                <w:lang w:val="en-US"/>
              </w:rPr>
              <w:t xml:space="preserve"> </w:t>
            </w:r>
            <w:r w:rsidRPr="008E3381">
              <w:rPr>
                <w:lang w:val="en-US"/>
              </w:rPr>
              <w:t xml:space="preserve">or </w:t>
            </w:r>
            <w:r w:rsidR="00C514D3">
              <w:rPr>
                <w:lang w:val="en-US"/>
              </w:rPr>
              <w:t>a</w:t>
            </w:r>
            <w:r w:rsidRPr="008E3381">
              <w:rPr>
                <w:lang w:val="en-US"/>
              </w:rPr>
              <w:t xml:space="preserve">ppendix 17C before the close of the </w:t>
            </w:r>
            <w:r w:rsidR="003C73F4">
              <w:rPr>
                <w:lang w:val="en-US"/>
              </w:rPr>
              <w:t>e</w:t>
            </w:r>
            <w:r w:rsidRPr="008E3381">
              <w:rPr>
                <w:lang w:val="en-US"/>
              </w:rPr>
              <w:t xml:space="preserve">xamination to address LCC’s outstanding concerns;  </w:t>
            </w:r>
          </w:p>
          <w:p w14:paraId="44829CFD" w14:textId="5DDB906B" w:rsidR="008E3381" w:rsidRPr="008E3381" w:rsidRDefault="008E3381" w:rsidP="00B65D72">
            <w:pPr>
              <w:pStyle w:val="QuestionMainBodyText"/>
              <w:numPr>
                <w:ilvl w:val="0"/>
                <w:numId w:val="18"/>
              </w:numPr>
              <w:rPr>
                <w:lang w:val="en-US"/>
              </w:rPr>
            </w:pPr>
            <w:r w:rsidRPr="008E3381">
              <w:rPr>
                <w:lang w:val="en-US"/>
              </w:rPr>
              <w:t xml:space="preserve">if not, identify precisely where in the </w:t>
            </w:r>
            <w:r w:rsidR="003C73F4">
              <w:rPr>
                <w:lang w:val="en-US"/>
              </w:rPr>
              <w:t>e</w:t>
            </w:r>
            <w:r w:rsidRPr="008E3381">
              <w:rPr>
                <w:lang w:val="en-US"/>
              </w:rPr>
              <w:t xml:space="preserve">xamination </w:t>
            </w:r>
            <w:r w:rsidR="00C514D3">
              <w:rPr>
                <w:lang w:val="en-US"/>
              </w:rPr>
              <w:t>documents</w:t>
            </w:r>
            <w:r w:rsidRPr="008E3381">
              <w:rPr>
                <w:lang w:val="en-US"/>
              </w:rPr>
              <w:t xml:space="preserve"> the </w:t>
            </w:r>
            <w:r w:rsidR="00C514D3">
              <w:rPr>
                <w:lang w:val="en-US"/>
              </w:rPr>
              <w:t>a</w:t>
            </w:r>
            <w:r w:rsidRPr="008E3381">
              <w:rPr>
                <w:lang w:val="en-US"/>
              </w:rPr>
              <w:t xml:space="preserve">pplicant says the integrated re-evaluation requested by LCC is already provided, including signposting to the relevant parts of </w:t>
            </w:r>
            <w:r w:rsidR="00B65D72">
              <w:rPr>
                <w:lang w:val="en-US"/>
              </w:rPr>
              <w:t>ES c</w:t>
            </w:r>
            <w:r w:rsidRPr="008E3381">
              <w:rPr>
                <w:lang w:val="en-US"/>
              </w:rPr>
              <w:t xml:space="preserve">hapter 17, </w:t>
            </w:r>
            <w:r w:rsidR="00B65D72">
              <w:rPr>
                <w:lang w:val="en-US"/>
              </w:rPr>
              <w:t>a</w:t>
            </w:r>
            <w:r w:rsidRPr="008E3381">
              <w:rPr>
                <w:lang w:val="en-US"/>
              </w:rPr>
              <w:t xml:space="preserve">ppendix 17C, the technical note and related noise / air quality / transport material; and  </w:t>
            </w:r>
          </w:p>
          <w:p w14:paraId="7944A7DC" w14:textId="3F24A804" w:rsidR="00EA1B5A" w:rsidRPr="00DA5250" w:rsidRDefault="008E3381" w:rsidP="00EE0E6E">
            <w:pPr>
              <w:pStyle w:val="QuestionMainBodyText"/>
              <w:numPr>
                <w:ilvl w:val="0"/>
                <w:numId w:val="18"/>
              </w:numPr>
            </w:pPr>
            <w:r w:rsidRPr="008E3381">
              <w:rPr>
                <w:lang w:val="en-US"/>
              </w:rPr>
              <w:t>provide a short schedule showing, for each transport</w:t>
            </w:r>
            <w:r w:rsidR="00B92699">
              <w:rPr>
                <w:lang w:val="en-US"/>
              </w:rPr>
              <w:t xml:space="preserve"> </w:t>
            </w:r>
            <w:r w:rsidRPr="008E3381">
              <w:rPr>
                <w:lang w:val="en-US"/>
              </w:rPr>
              <w:t>modelling</w:t>
            </w:r>
            <w:r w:rsidR="00B92699">
              <w:rPr>
                <w:lang w:val="en-US"/>
              </w:rPr>
              <w:t xml:space="preserve"> </w:t>
            </w:r>
            <w:r w:rsidRPr="008E3381">
              <w:rPr>
                <w:lang w:val="en-US"/>
              </w:rPr>
              <w:t>dependent determinant (transport/access, air quality, noise/vibration and diet/nutrition), how the updated modelling has been considered, whether any mitigation conclusions change, and how vulnerable groups including Gypsy and Traveller receptors have been considered.</w:t>
            </w:r>
          </w:p>
          <w:p w14:paraId="0D2F2FAD" w14:textId="77777777" w:rsidR="00DA5250" w:rsidRDefault="00DA5250" w:rsidP="00DA5250">
            <w:pPr>
              <w:pStyle w:val="QuestionMainBodyText"/>
            </w:pPr>
            <w:r>
              <w:t xml:space="preserve">LCC is invited to confirm whether the information provided would be sufficient to resolve the matters currently identified as under discussion in the SoCG, or to identify the minimum further information still required. </w:t>
            </w:r>
          </w:p>
          <w:p w14:paraId="6644A6CF" w14:textId="77777777" w:rsidR="00DA5250" w:rsidRDefault="00DA5250" w:rsidP="00DA5250">
            <w:pPr>
              <w:pStyle w:val="QuestionMainBodyText"/>
            </w:pPr>
          </w:p>
          <w:p w14:paraId="2364DC54" w14:textId="2DA16AEB" w:rsidR="008E5982" w:rsidRPr="00FE009C" w:rsidRDefault="00DA5250" w:rsidP="008E5982">
            <w:pPr>
              <w:pStyle w:val="QuestionMainBodyText"/>
            </w:pPr>
            <w:r>
              <w:t>Please also clarify whether section 6.1 of the SoCG</w:t>
            </w:r>
            <w:r w:rsidR="00864665">
              <w:t xml:space="preserve"> [</w:t>
            </w:r>
            <w:hyperlink r:id="rId56" w:history="1">
              <w:r w:rsidR="00864665" w:rsidRPr="00864665">
                <w:rPr>
                  <w:rStyle w:val="Hyperlink"/>
                </w:rPr>
                <w:t>REP5-042</w:t>
              </w:r>
            </w:hyperlink>
            <w:r w:rsidR="00864665">
              <w:t>]</w:t>
            </w:r>
            <w:r>
              <w:t xml:space="preserve"> should be corrected, given the matters marked as “</w:t>
            </w:r>
            <w:r w:rsidR="000C30C7">
              <w:t>u</w:t>
            </w:r>
            <w:r>
              <w:t>nder discussion” in sections 4 and 5.</w:t>
            </w:r>
          </w:p>
        </w:tc>
      </w:tr>
      <w:tr w:rsidR="00AB114A" w:rsidRPr="008C59AE" w14:paraId="1B6336AE" w14:textId="77777777" w:rsidTr="00CD2DF0">
        <w:tc>
          <w:tcPr>
            <w:tcW w:w="1762" w:type="dxa"/>
          </w:tcPr>
          <w:p w14:paraId="19AB20A4" w14:textId="77777777" w:rsidR="00AB114A" w:rsidRPr="009751F0" w:rsidRDefault="00AB114A" w:rsidP="008E5982">
            <w:pPr>
              <w:pStyle w:val="Heading3"/>
              <w:rPr>
                <w:rFonts w:cs="Arial"/>
                <w:szCs w:val="24"/>
              </w:rPr>
            </w:pPr>
          </w:p>
        </w:tc>
        <w:tc>
          <w:tcPr>
            <w:tcW w:w="3620" w:type="dxa"/>
          </w:tcPr>
          <w:p w14:paraId="4C8942D9" w14:textId="50D9A2BA" w:rsidR="00AB114A" w:rsidRDefault="00AB114A" w:rsidP="008E5982">
            <w:pPr>
              <w:rPr>
                <w:rFonts w:cs="Arial"/>
                <w:szCs w:val="24"/>
              </w:rPr>
            </w:pPr>
            <w:r>
              <w:rPr>
                <w:rFonts w:cs="Arial"/>
                <w:szCs w:val="24"/>
              </w:rPr>
              <w:t>The applicant</w:t>
            </w:r>
            <w:r w:rsidR="00774781">
              <w:rPr>
                <w:rFonts w:cs="Arial"/>
                <w:szCs w:val="24"/>
              </w:rPr>
              <w:t>s</w:t>
            </w:r>
          </w:p>
          <w:p w14:paraId="550FFFDB" w14:textId="0D22D557" w:rsidR="00AB114A" w:rsidRDefault="00AB114A" w:rsidP="008E5982">
            <w:pPr>
              <w:rPr>
                <w:rFonts w:cs="Arial"/>
                <w:szCs w:val="24"/>
              </w:rPr>
            </w:pPr>
            <w:r>
              <w:rPr>
                <w:rFonts w:cs="Arial"/>
                <w:szCs w:val="24"/>
              </w:rPr>
              <w:t>LCC</w:t>
            </w:r>
          </w:p>
        </w:tc>
        <w:tc>
          <w:tcPr>
            <w:tcW w:w="16717" w:type="dxa"/>
          </w:tcPr>
          <w:p w14:paraId="483561FD" w14:textId="77777777" w:rsidR="00AB114A" w:rsidRPr="005C13FD" w:rsidRDefault="00AB114A" w:rsidP="00AB114A">
            <w:pPr>
              <w:pStyle w:val="QuestionMainBodyText"/>
              <w:rPr>
                <w:b/>
                <w:bCs/>
              </w:rPr>
            </w:pPr>
            <w:r w:rsidRPr="005C13FD">
              <w:rPr>
                <w:b/>
                <w:bCs/>
              </w:rPr>
              <w:t>PRTM2023 modelling</w:t>
            </w:r>
          </w:p>
          <w:p w14:paraId="42FD0A44" w14:textId="6D52F1BC" w:rsidR="00AB114A" w:rsidRDefault="00AB114A" w:rsidP="00AB114A">
            <w:pPr>
              <w:pStyle w:val="QuestionMainBodyText"/>
            </w:pPr>
            <w:r>
              <w:t>T</w:t>
            </w:r>
            <w:r w:rsidRPr="0086364D">
              <w:t>he ExP notes that the some of the S</w:t>
            </w:r>
            <w:r>
              <w:t>oCGs</w:t>
            </w:r>
            <w:r w:rsidRPr="0086364D">
              <w:t xml:space="preserve"> state that </w:t>
            </w:r>
            <w:r w:rsidR="004C76F1" w:rsidRPr="0086364D">
              <w:t>several</w:t>
            </w:r>
            <w:r w:rsidRPr="0086364D">
              <w:t xml:space="preserve"> matters remain under discussion pending </w:t>
            </w:r>
            <w:r w:rsidR="00DA4AE6">
              <w:t>LCC’s</w:t>
            </w:r>
            <w:r w:rsidRPr="0086364D">
              <w:t xml:space="preserve"> consideration of the PRTM2023 modelling updates and associated technical note. </w:t>
            </w:r>
          </w:p>
          <w:p w14:paraId="41C877EC" w14:textId="77777777" w:rsidR="00AB114A" w:rsidRDefault="00AB114A" w:rsidP="00AB114A">
            <w:pPr>
              <w:pStyle w:val="QuestionMainBodyText"/>
            </w:pPr>
            <w:r w:rsidRPr="0086364D">
              <w:t xml:space="preserve">Please can </w:t>
            </w:r>
            <w:r>
              <w:t>LCC</w:t>
            </w:r>
            <w:r w:rsidRPr="0086364D">
              <w:t xml:space="preserve"> confirm its current position on the updated modelling insofar as it relates to Population and Human Health</w:t>
            </w:r>
            <w:r>
              <w:t xml:space="preserve"> and other areas if relevant</w:t>
            </w:r>
            <w:r w:rsidRPr="0086364D">
              <w:t xml:space="preserve">, including whether the </w:t>
            </w:r>
            <w:r>
              <w:t>a</w:t>
            </w:r>
            <w:r w:rsidRPr="0086364D">
              <w:t xml:space="preserve">pplicant's technical note satisfactorily demonstrates the implications of the updated modelling for the </w:t>
            </w:r>
            <w:r>
              <w:t>ES chapter</w:t>
            </w:r>
            <w:r w:rsidRPr="0086364D">
              <w:t xml:space="preserve"> assessment. If not, please identify the specific remaining concerns and the minimum further information required to resolve them.​</w:t>
            </w:r>
          </w:p>
          <w:p w14:paraId="61D74AF3" w14:textId="47EE16BF" w:rsidR="00862395" w:rsidRPr="004538E6" w:rsidRDefault="00862395" w:rsidP="00AB114A">
            <w:pPr>
              <w:pStyle w:val="QuestionMainBodyText"/>
              <w:rPr>
                <w:b/>
                <w:bCs/>
              </w:rPr>
            </w:pPr>
            <w:r>
              <w:t>The applicant may comment.</w:t>
            </w:r>
          </w:p>
        </w:tc>
      </w:tr>
      <w:tr w:rsidR="008E5982" w:rsidRPr="008C59AE" w14:paraId="53C58E8F" w14:textId="77777777" w:rsidTr="007E0A33">
        <w:tc>
          <w:tcPr>
            <w:tcW w:w="22099" w:type="dxa"/>
            <w:gridSpan w:val="3"/>
          </w:tcPr>
          <w:p w14:paraId="53C58E8E" w14:textId="067D9367" w:rsidR="008E5982" w:rsidRPr="00FE009C" w:rsidRDefault="008E5982" w:rsidP="008E5982">
            <w:pPr>
              <w:pStyle w:val="Heading1"/>
              <w:rPr>
                <w:rFonts w:cs="Arial"/>
                <w:b w:val="0"/>
                <w:szCs w:val="24"/>
              </w:rPr>
            </w:pPr>
            <w:bookmarkStart w:id="23" w:name="_Toc234911234"/>
            <w:r w:rsidRPr="00FE009C">
              <w:rPr>
                <w:rFonts w:cs="Arial"/>
                <w:szCs w:val="24"/>
              </w:rPr>
              <w:lastRenderedPageBreak/>
              <w:t>Socio-economic effects</w:t>
            </w:r>
            <w:bookmarkEnd w:id="23"/>
          </w:p>
        </w:tc>
      </w:tr>
      <w:tr w:rsidR="008E5982" w:rsidRPr="008C59AE" w14:paraId="53C58E95" w14:textId="77777777" w:rsidTr="00D57B65">
        <w:tc>
          <w:tcPr>
            <w:tcW w:w="1762" w:type="dxa"/>
          </w:tcPr>
          <w:p w14:paraId="53C58E90" w14:textId="77777777" w:rsidR="008E5982" w:rsidRPr="005158E3" w:rsidRDefault="008E5982" w:rsidP="008E5982">
            <w:pPr>
              <w:pStyle w:val="Heading3"/>
              <w:rPr>
                <w:rFonts w:cs="Arial"/>
                <w:szCs w:val="24"/>
              </w:rPr>
            </w:pPr>
          </w:p>
        </w:tc>
        <w:tc>
          <w:tcPr>
            <w:tcW w:w="3620" w:type="dxa"/>
          </w:tcPr>
          <w:p w14:paraId="0252FCB7" w14:textId="04699FBC" w:rsidR="008E5982" w:rsidRPr="005158E3" w:rsidRDefault="001D26C2" w:rsidP="008E5982">
            <w:pPr>
              <w:rPr>
                <w:rFonts w:cs="Arial"/>
                <w:szCs w:val="24"/>
              </w:rPr>
            </w:pPr>
            <w:r w:rsidRPr="005158E3">
              <w:rPr>
                <w:rFonts w:cs="Arial"/>
                <w:szCs w:val="24"/>
              </w:rPr>
              <w:t xml:space="preserve">EMF </w:t>
            </w:r>
          </w:p>
          <w:p w14:paraId="1B5A6405" w14:textId="5F72BEC1" w:rsidR="001D26C2" w:rsidRPr="005158E3" w:rsidRDefault="001D26C2" w:rsidP="008E5982">
            <w:pPr>
              <w:rPr>
                <w:rFonts w:cs="Arial"/>
                <w:szCs w:val="24"/>
              </w:rPr>
            </w:pPr>
            <w:r w:rsidRPr="005158E3">
              <w:rPr>
                <w:rFonts w:cs="Arial"/>
                <w:szCs w:val="24"/>
              </w:rPr>
              <w:t>NWLDC</w:t>
            </w:r>
          </w:p>
          <w:p w14:paraId="53C58E91" w14:textId="4CDE978F" w:rsidR="008E5982" w:rsidRPr="005158E3" w:rsidRDefault="008E5982" w:rsidP="008E5982">
            <w:pPr>
              <w:rPr>
                <w:rFonts w:cs="Arial"/>
                <w:szCs w:val="24"/>
              </w:rPr>
            </w:pPr>
          </w:p>
        </w:tc>
        <w:tc>
          <w:tcPr>
            <w:tcW w:w="16717" w:type="dxa"/>
          </w:tcPr>
          <w:p w14:paraId="185B0B57" w14:textId="2DEB7AB6" w:rsidR="004F2000" w:rsidRPr="005158E3" w:rsidRDefault="00160BFB" w:rsidP="004F2000">
            <w:pPr>
              <w:pStyle w:val="QuestionMainBodyTextBold"/>
              <w:rPr>
                <w:rFonts w:cs="Arial"/>
                <w:szCs w:val="24"/>
              </w:rPr>
            </w:pPr>
            <w:r w:rsidRPr="005158E3">
              <w:rPr>
                <w:rFonts w:cs="Arial"/>
                <w:szCs w:val="24"/>
              </w:rPr>
              <w:t>Retained business rates</w:t>
            </w:r>
          </w:p>
          <w:p w14:paraId="53C58E94" w14:textId="70D6DA04" w:rsidR="008E5982" w:rsidRPr="005158E3" w:rsidRDefault="00160BFB" w:rsidP="00516F6D">
            <w:pPr>
              <w:pStyle w:val="QuestionMainBodyTextBold"/>
              <w:rPr>
                <w:rFonts w:cs="Arial"/>
                <w:b w:val="0"/>
                <w:bCs w:val="0"/>
                <w:szCs w:val="24"/>
              </w:rPr>
            </w:pPr>
            <w:r w:rsidRPr="005158E3">
              <w:rPr>
                <w:rFonts w:cs="Arial"/>
                <w:b w:val="0"/>
                <w:bCs w:val="0"/>
                <w:szCs w:val="24"/>
              </w:rPr>
              <w:t>In relation to</w:t>
            </w:r>
            <w:r w:rsidR="00F77CBB" w:rsidRPr="005158E3">
              <w:rPr>
                <w:rFonts w:cs="Arial"/>
                <w:b w:val="0"/>
                <w:bCs w:val="0"/>
                <w:szCs w:val="24"/>
              </w:rPr>
              <w:t xml:space="preserve"> the</w:t>
            </w:r>
            <w:r w:rsidRPr="005158E3">
              <w:rPr>
                <w:rFonts w:cs="Arial"/>
                <w:b w:val="0"/>
                <w:bCs w:val="0"/>
                <w:szCs w:val="24"/>
              </w:rPr>
              <w:t xml:space="preserve"> </w:t>
            </w:r>
            <w:r w:rsidR="00F77CBB" w:rsidRPr="005158E3">
              <w:rPr>
                <w:rFonts w:cs="Arial"/>
                <w:b w:val="0"/>
                <w:bCs w:val="0"/>
                <w:szCs w:val="24"/>
              </w:rPr>
              <w:t>East Midlands Freeport (</w:t>
            </w:r>
            <w:r w:rsidRPr="005158E3">
              <w:rPr>
                <w:rFonts w:cs="Arial"/>
                <w:b w:val="0"/>
                <w:bCs w:val="0"/>
                <w:szCs w:val="24"/>
              </w:rPr>
              <w:t>EM</w:t>
            </w:r>
            <w:r w:rsidR="00F77CBB" w:rsidRPr="005158E3">
              <w:rPr>
                <w:rFonts w:cs="Arial"/>
                <w:b w:val="0"/>
                <w:bCs w:val="0"/>
                <w:szCs w:val="24"/>
              </w:rPr>
              <w:t>F)</w:t>
            </w:r>
            <w:r w:rsidRPr="005158E3">
              <w:rPr>
                <w:rFonts w:cs="Arial"/>
                <w:b w:val="0"/>
                <w:bCs w:val="0"/>
                <w:szCs w:val="24"/>
              </w:rPr>
              <w:t xml:space="preserve"> response to Q18.0.2 and Q18.0.8 [</w:t>
            </w:r>
            <w:hyperlink r:id="rId57" w:history="1">
              <w:r w:rsidRPr="005158E3">
                <w:rPr>
                  <w:rStyle w:val="Hyperlink"/>
                  <w:rFonts w:cs="Arial"/>
                  <w:b w:val="0"/>
                  <w:bCs w:val="0"/>
                  <w:szCs w:val="24"/>
                </w:rPr>
                <w:t>REP4-070D</w:t>
              </w:r>
            </w:hyperlink>
            <w:r w:rsidRPr="005158E3">
              <w:rPr>
                <w:rFonts w:cs="Arial"/>
                <w:b w:val="0"/>
                <w:bCs w:val="0"/>
                <w:szCs w:val="24"/>
              </w:rPr>
              <w:t xml:space="preserve">], the ExP notes that </w:t>
            </w:r>
            <w:r w:rsidR="00DC7BB6" w:rsidRPr="005158E3">
              <w:rPr>
                <w:rFonts w:cs="Arial"/>
                <w:b w:val="0"/>
                <w:bCs w:val="0"/>
                <w:szCs w:val="24"/>
              </w:rPr>
              <w:t>it</w:t>
            </w:r>
            <w:r w:rsidRPr="005158E3">
              <w:rPr>
                <w:rFonts w:cs="Arial"/>
                <w:b w:val="0"/>
                <w:bCs w:val="0"/>
                <w:szCs w:val="24"/>
              </w:rPr>
              <w:t xml:space="preserve"> expect</w:t>
            </w:r>
            <w:r w:rsidR="006741BE" w:rsidRPr="005158E3">
              <w:rPr>
                <w:rFonts w:cs="Arial"/>
                <w:b w:val="0"/>
                <w:bCs w:val="0"/>
                <w:szCs w:val="24"/>
              </w:rPr>
              <w:t>s</w:t>
            </w:r>
            <w:r w:rsidRPr="005158E3">
              <w:rPr>
                <w:rFonts w:cs="Arial"/>
                <w:b w:val="0"/>
                <w:bCs w:val="0"/>
                <w:szCs w:val="24"/>
              </w:rPr>
              <w:t xml:space="preserve"> around £288</w:t>
            </w:r>
            <w:r w:rsidR="00016E9A" w:rsidRPr="005158E3">
              <w:rPr>
                <w:rFonts w:cs="Arial"/>
                <w:b w:val="0"/>
                <w:bCs w:val="0"/>
                <w:szCs w:val="24"/>
              </w:rPr>
              <w:t>M</w:t>
            </w:r>
            <w:r w:rsidRPr="005158E3">
              <w:rPr>
                <w:rFonts w:cs="Arial"/>
                <w:b w:val="0"/>
                <w:bCs w:val="0"/>
                <w:szCs w:val="24"/>
              </w:rPr>
              <w:t xml:space="preserve"> from the EMG2 sites south of Hyam</w:t>
            </w:r>
            <w:r w:rsidR="00AA6ACA" w:rsidRPr="005158E3">
              <w:rPr>
                <w:rFonts w:cs="Arial"/>
                <w:b w:val="0"/>
                <w:bCs w:val="0"/>
                <w:szCs w:val="24"/>
              </w:rPr>
              <w:t>s</w:t>
            </w:r>
            <w:r w:rsidRPr="005158E3">
              <w:rPr>
                <w:rFonts w:cs="Arial"/>
                <w:b w:val="0"/>
                <w:bCs w:val="0"/>
                <w:szCs w:val="24"/>
              </w:rPr>
              <w:t xml:space="preserve"> Lane up to 2048. Firstly, please can EMF clarify if this relates to the entirety of the EMG2 main site to </w:t>
            </w:r>
            <w:r w:rsidR="00E85F06" w:rsidRPr="005158E3">
              <w:rPr>
                <w:rFonts w:cs="Arial"/>
                <w:b w:val="0"/>
                <w:bCs w:val="0"/>
                <w:szCs w:val="24"/>
              </w:rPr>
              <w:t xml:space="preserve">the </w:t>
            </w:r>
            <w:r w:rsidRPr="005158E3">
              <w:rPr>
                <w:rFonts w:cs="Arial"/>
                <w:b w:val="0"/>
                <w:bCs w:val="0"/>
                <w:szCs w:val="24"/>
              </w:rPr>
              <w:t>north and south of Hyam’s Lane, or just land to the south. Furthermore, please clarify the distinction between government reimbursement of business rates relief and retained rates. For example, does the £288</w:t>
            </w:r>
            <w:r w:rsidR="00F67705" w:rsidRPr="005158E3">
              <w:rPr>
                <w:rFonts w:cs="Arial"/>
                <w:b w:val="0"/>
                <w:bCs w:val="0"/>
                <w:szCs w:val="24"/>
              </w:rPr>
              <w:t>M</w:t>
            </w:r>
            <w:r w:rsidRPr="005158E3">
              <w:rPr>
                <w:rFonts w:cs="Arial"/>
                <w:b w:val="0"/>
                <w:bCs w:val="0"/>
                <w:szCs w:val="24"/>
              </w:rPr>
              <w:t xml:space="preserve"> retained business rates to 2048 include both the rates that are reimbursed by government and the rates that would be payable up to 2048 once rate relief ends? </w:t>
            </w:r>
            <w:r w:rsidR="00EE6839" w:rsidRPr="005158E3">
              <w:rPr>
                <w:rFonts w:cs="Arial"/>
                <w:b w:val="0"/>
                <w:bCs w:val="0"/>
                <w:szCs w:val="24"/>
              </w:rPr>
              <w:t xml:space="preserve">Comments from NWLDC are also invited. </w:t>
            </w:r>
          </w:p>
        </w:tc>
      </w:tr>
      <w:tr w:rsidR="008E5982" w:rsidRPr="008C59AE" w14:paraId="53C58E97" w14:textId="77777777" w:rsidTr="007E0A33">
        <w:tc>
          <w:tcPr>
            <w:tcW w:w="22099" w:type="dxa"/>
            <w:gridSpan w:val="3"/>
          </w:tcPr>
          <w:p w14:paraId="53C58E96" w14:textId="23A45BC9" w:rsidR="008E5982" w:rsidRPr="00FE009C" w:rsidRDefault="008E5982" w:rsidP="008E5982">
            <w:pPr>
              <w:pStyle w:val="Heading1"/>
              <w:rPr>
                <w:rFonts w:cs="Arial"/>
                <w:b w:val="0"/>
                <w:szCs w:val="24"/>
              </w:rPr>
            </w:pPr>
            <w:bookmarkStart w:id="24" w:name="_Toc234911235"/>
            <w:r w:rsidRPr="00FE009C">
              <w:rPr>
                <w:rFonts w:cs="Arial"/>
                <w:szCs w:val="24"/>
              </w:rPr>
              <w:t>Traffic and Transport</w:t>
            </w:r>
            <w:bookmarkEnd w:id="24"/>
          </w:p>
        </w:tc>
      </w:tr>
      <w:tr w:rsidR="008E5982" w:rsidRPr="008C59AE" w14:paraId="53C58E9D" w14:textId="77777777" w:rsidTr="00D57B65">
        <w:tc>
          <w:tcPr>
            <w:tcW w:w="1762" w:type="dxa"/>
          </w:tcPr>
          <w:p w14:paraId="53C58E98" w14:textId="77777777" w:rsidR="008E5982" w:rsidRPr="00092316" w:rsidRDefault="008E5982" w:rsidP="008E5982">
            <w:pPr>
              <w:pStyle w:val="Heading3"/>
              <w:rPr>
                <w:rFonts w:cs="Arial"/>
                <w:szCs w:val="24"/>
              </w:rPr>
            </w:pPr>
          </w:p>
        </w:tc>
        <w:tc>
          <w:tcPr>
            <w:tcW w:w="3620" w:type="dxa"/>
          </w:tcPr>
          <w:p w14:paraId="7D207A9C" w14:textId="77777777" w:rsidR="008E5982" w:rsidRDefault="00CE7CFB" w:rsidP="008E5982">
            <w:pPr>
              <w:rPr>
                <w:rFonts w:cs="Arial"/>
                <w:szCs w:val="24"/>
              </w:rPr>
            </w:pPr>
            <w:r>
              <w:rPr>
                <w:rFonts w:cs="Arial"/>
                <w:szCs w:val="24"/>
              </w:rPr>
              <w:t>The applicants</w:t>
            </w:r>
          </w:p>
          <w:p w14:paraId="36294F8E" w14:textId="77777777" w:rsidR="00347D2C" w:rsidRDefault="00347D2C" w:rsidP="008E5982">
            <w:pPr>
              <w:rPr>
                <w:rFonts w:cs="Arial"/>
                <w:szCs w:val="24"/>
              </w:rPr>
            </w:pPr>
            <w:r>
              <w:rPr>
                <w:rFonts w:cs="Arial"/>
                <w:szCs w:val="24"/>
              </w:rPr>
              <w:t>NH</w:t>
            </w:r>
          </w:p>
          <w:p w14:paraId="53C58E99" w14:textId="3C431B2D" w:rsidR="00347D2C" w:rsidRPr="00092316" w:rsidRDefault="00347D2C" w:rsidP="008E5982">
            <w:pPr>
              <w:rPr>
                <w:rFonts w:cs="Arial"/>
                <w:szCs w:val="24"/>
              </w:rPr>
            </w:pPr>
            <w:r>
              <w:rPr>
                <w:rFonts w:cs="Arial"/>
                <w:szCs w:val="24"/>
              </w:rPr>
              <w:t>LCC</w:t>
            </w:r>
          </w:p>
        </w:tc>
        <w:tc>
          <w:tcPr>
            <w:tcW w:w="16717" w:type="dxa"/>
          </w:tcPr>
          <w:p w14:paraId="7D3E5DDA" w14:textId="77777777" w:rsidR="008E5982" w:rsidRDefault="00CE7CFB" w:rsidP="00B37B08">
            <w:pPr>
              <w:pStyle w:val="QuestionMainBodyTextBold"/>
            </w:pPr>
            <w:r>
              <w:t>Co-locat</w:t>
            </w:r>
            <w:r w:rsidR="00B37B08">
              <w:t>ed office functions</w:t>
            </w:r>
          </w:p>
          <w:p w14:paraId="6B8C70AD" w14:textId="44A63F8D" w:rsidR="00B37B08" w:rsidRDefault="00B37B08" w:rsidP="008E5982">
            <w:pPr>
              <w:pStyle w:val="QuestionMainBodyText"/>
              <w:rPr>
                <w:szCs w:val="24"/>
              </w:rPr>
            </w:pPr>
            <w:r>
              <w:rPr>
                <w:szCs w:val="24"/>
              </w:rPr>
              <w:t xml:space="preserve">The applicants are asked to explain </w:t>
            </w:r>
            <w:r w:rsidR="00C1506D">
              <w:rPr>
                <w:szCs w:val="24"/>
              </w:rPr>
              <w:t xml:space="preserve">demonstrate </w:t>
            </w:r>
            <w:r>
              <w:rPr>
                <w:szCs w:val="24"/>
              </w:rPr>
              <w:t xml:space="preserve">how a “co-located office function”, which </w:t>
            </w:r>
            <w:r w:rsidR="00A83931">
              <w:rPr>
                <w:szCs w:val="24"/>
              </w:rPr>
              <w:t>c</w:t>
            </w:r>
            <w:r>
              <w:rPr>
                <w:szCs w:val="24"/>
              </w:rPr>
              <w:t>ould</w:t>
            </w:r>
            <w:r w:rsidR="00A83931">
              <w:rPr>
                <w:szCs w:val="24"/>
              </w:rPr>
              <w:t xml:space="preserve"> be</w:t>
            </w:r>
            <w:r w:rsidR="00F516DE">
              <w:rPr>
                <w:szCs w:val="24"/>
              </w:rPr>
              <w:t xml:space="preserve">, within an eventual </w:t>
            </w:r>
            <w:r w:rsidR="00A25152">
              <w:rPr>
                <w:szCs w:val="24"/>
              </w:rPr>
              <w:t xml:space="preserve">individual </w:t>
            </w:r>
            <w:r w:rsidR="00F516DE">
              <w:rPr>
                <w:szCs w:val="24"/>
              </w:rPr>
              <w:t>planning unit</w:t>
            </w:r>
            <w:r w:rsidR="00A25152">
              <w:rPr>
                <w:szCs w:val="24"/>
              </w:rPr>
              <w:t xml:space="preserve"> (please refer back to earlier discussion on “substantial completion</w:t>
            </w:r>
            <w:r w:rsidR="00964E7A">
              <w:rPr>
                <w:szCs w:val="24"/>
              </w:rPr>
              <w:t>”)</w:t>
            </w:r>
            <w:r w:rsidR="00895CC6">
              <w:rPr>
                <w:szCs w:val="24"/>
              </w:rPr>
              <w:t xml:space="preserve"> part of a mixed use</w:t>
            </w:r>
            <w:r w:rsidR="00984EDB">
              <w:rPr>
                <w:szCs w:val="24"/>
              </w:rPr>
              <w:t xml:space="preserve"> also incorporating storage and distribution uses</w:t>
            </w:r>
            <w:r w:rsidR="002404A7">
              <w:rPr>
                <w:szCs w:val="24"/>
              </w:rPr>
              <w:t xml:space="preserve"> or</w:t>
            </w:r>
            <w:r w:rsidR="00984EDB">
              <w:rPr>
                <w:szCs w:val="24"/>
              </w:rPr>
              <w:t xml:space="preserve"> </w:t>
            </w:r>
            <w:r w:rsidR="00ED528C">
              <w:rPr>
                <w:szCs w:val="24"/>
              </w:rPr>
              <w:t xml:space="preserve">advanced manufacturing uses or a combination of all three, </w:t>
            </w:r>
            <w:r w:rsidR="00C1506D">
              <w:rPr>
                <w:szCs w:val="24"/>
              </w:rPr>
              <w:t>has been considered in relation to the traffic generation assessment of the proposed development</w:t>
            </w:r>
            <w:r w:rsidR="00BE0839">
              <w:rPr>
                <w:szCs w:val="24"/>
              </w:rPr>
              <w:t>.</w:t>
            </w:r>
          </w:p>
          <w:p w14:paraId="53C58E9C" w14:textId="5231AFC2" w:rsidR="00347D2C" w:rsidRPr="00FE009C" w:rsidRDefault="00347D2C" w:rsidP="008E5982">
            <w:pPr>
              <w:pStyle w:val="QuestionMainBodyText"/>
              <w:rPr>
                <w:szCs w:val="24"/>
              </w:rPr>
            </w:pPr>
            <w:r>
              <w:rPr>
                <w:szCs w:val="24"/>
              </w:rPr>
              <w:t>NH and LCC are also requested to comment on this.</w:t>
            </w:r>
          </w:p>
        </w:tc>
      </w:tr>
      <w:tr w:rsidR="008E5982" w:rsidRPr="008C59AE" w14:paraId="39EF5EA0" w14:textId="77777777" w:rsidTr="00D57B65">
        <w:tc>
          <w:tcPr>
            <w:tcW w:w="1762" w:type="dxa"/>
          </w:tcPr>
          <w:p w14:paraId="3842F641" w14:textId="77777777" w:rsidR="008E5982" w:rsidRPr="00092316" w:rsidRDefault="008E5982" w:rsidP="008E5982">
            <w:pPr>
              <w:pStyle w:val="Heading3"/>
              <w:rPr>
                <w:rFonts w:cs="Arial"/>
                <w:szCs w:val="24"/>
              </w:rPr>
            </w:pPr>
          </w:p>
        </w:tc>
        <w:tc>
          <w:tcPr>
            <w:tcW w:w="3620" w:type="dxa"/>
          </w:tcPr>
          <w:p w14:paraId="4F3A4A85" w14:textId="48448D57" w:rsidR="008E5982" w:rsidRDefault="00C719BF" w:rsidP="008E5982">
            <w:pPr>
              <w:rPr>
                <w:rFonts w:cs="Arial"/>
                <w:szCs w:val="24"/>
              </w:rPr>
            </w:pPr>
            <w:r>
              <w:rPr>
                <w:rFonts w:cs="Arial"/>
                <w:szCs w:val="24"/>
              </w:rPr>
              <w:t>The applicant</w:t>
            </w:r>
            <w:r w:rsidR="00774781">
              <w:rPr>
                <w:rFonts w:cs="Arial"/>
                <w:szCs w:val="24"/>
              </w:rPr>
              <w:t>s</w:t>
            </w:r>
          </w:p>
          <w:p w14:paraId="7153F0EB" w14:textId="77777777" w:rsidR="005127B9" w:rsidRDefault="005127B9" w:rsidP="008E5982">
            <w:pPr>
              <w:rPr>
                <w:rFonts w:cs="Arial"/>
                <w:szCs w:val="24"/>
              </w:rPr>
            </w:pPr>
            <w:r>
              <w:rPr>
                <w:rFonts w:cs="Arial"/>
                <w:szCs w:val="24"/>
              </w:rPr>
              <w:t>NH</w:t>
            </w:r>
            <w:r>
              <w:rPr>
                <w:rFonts w:cs="Arial"/>
                <w:szCs w:val="24"/>
              </w:rPr>
              <w:br/>
              <w:t>LCC</w:t>
            </w:r>
          </w:p>
          <w:p w14:paraId="7BEDDFCB" w14:textId="6FDF15AA" w:rsidR="005127B9" w:rsidRDefault="005127B9" w:rsidP="008E5982">
            <w:pPr>
              <w:rPr>
                <w:rFonts w:cs="Arial"/>
                <w:szCs w:val="24"/>
              </w:rPr>
            </w:pPr>
            <w:r>
              <w:rPr>
                <w:rFonts w:cs="Arial"/>
                <w:szCs w:val="24"/>
              </w:rPr>
              <w:t>NWLDC</w:t>
            </w:r>
          </w:p>
        </w:tc>
        <w:tc>
          <w:tcPr>
            <w:tcW w:w="16717" w:type="dxa"/>
          </w:tcPr>
          <w:p w14:paraId="59BD0A3F" w14:textId="77777777" w:rsidR="00571254" w:rsidRPr="0050137F" w:rsidRDefault="00571254" w:rsidP="00571254">
            <w:pPr>
              <w:pStyle w:val="Default"/>
              <w:rPr>
                <w:rFonts w:ascii="Arial" w:hAnsi="Arial" w:cs="Arial"/>
              </w:rPr>
            </w:pPr>
            <w:r w:rsidRPr="0050137F">
              <w:rPr>
                <w:rFonts w:ascii="Arial" w:hAnsi="Arial" w:cs="Arial"/>
                <w:b/>
                <w:bCs/>
              </w:rPr>
              <w:t>Advanced manufacturing</w:t>
            </w:r>
            <w:r w:rsidRPr="0050137F">
              <w:rPr>
                <w:rFonts w:ascii="Arial" w:hAnsi="Arial" w:cs="Arial"/>
              </w:rPr>
              <w:t xml:space="preserve"> </w:t>
            </w:r>
          </w:p>
          <w:p w14:paraId="17F6088D" w14:textId="661E231E" w:rsidR="008E5982" w:rsidRDefault="00571254" w:rsidP="00571254">
            <w:pPr>
              <w:pStyle w:val="QuestionMainBodyText"/>
              <w:rPr>
                <w:rFonts w:cs="Arial"/>
              </w:rPr>
            </w:pPr>
            <w:r>
              <w:rPr>
                <w:rFonts w:cs="Arial"/>
              </w:rPr>
              <w:t xml:space="preserve">It its proposed changes to the DCO the ExP </w:t>
            </w:r>
            <w:r w:rsidR="00C83A26">
              <w:rPr>
                <w:rFonts w:cs="Arial"/>
              </w:rPr>
              <w:t xml:space="preserve">as set out that </w:t>
            </w:r>
            <w:r w:rsidRPr="0050137F">
              <w:rPr>
                <w:rFonts w:cs="Arial"/>
              </w:rPr>
              <w:t>20% of the total gross floorspace provided as part of the authorised development shall be for advanced manufacturing use.</w:t>
            </w:r>
            <w:r w:rsidR="00C83A26">
              <w:rPr>
                <w:rFonts w:cs="Arial"/>
              </w:rPr>
              <w:t xml:space="preserve"> </w:t>
            </w:r>
            <w:r w:rsidR="009C7AE4">
              <w:rPr>
                <w:rFonts w:cs="Arial"/>
              </w:rPr>
              <w:t>Should, for example, it be possible to let more than 20% of the gross floorspace as advanced manufacturing t</w:t>
            </w:r>
            <w:r w:rsidR="00C83A26">
              <w:rPr>
                <w:rFonts w:cs="Arial"/>
              </w:rPr>
              <w:t xml:space="preserve">he ExP is also concerned to ensure that the total of advanced manufacturing does not </w:t>
            </w:r>
            <w:r w:rsidR="0044354F">
              <w:rPr>
                <w:rFonts w:cs="Arial"/>
              </w:rPr>
              <w:t>result in additional effects that have not been assessed.</w:t>
            </w:r>
          </w:p>
          <w:p w14:paraId="6FAF7A2F" w14:textId="5354C63F" w:rsidR="0044354F" w:rsidRDefault="0044354F" w:rsidP="00571254">
            <w:pPr>
              <w:pStyle w:val="QuestionMainBodyText"/>
            </w:pPr>
            <w:r>
              <w:rPr>
                <w:rFonts w:cs="Arial"/>
              </w:rPr>
              <w:t>The applicants, NH</w:t>
            </w:r>
            <w:r w:rsidR="005127B9">
              <w:rPr>
                <w:rFonts w:cs="Arial"/>
              </w:rPr>
              <w:t>,</w:t>
            </w:r>
            <w:r>
              <w:rPr>
                <w:rFonts w:cs="Arial"/>
              </w:rPr>
              <w:t xml:space="preserve"> LCC </w:t>
            </w:r>
            <w:r w:rsidR="005127B9">
              <w:rPr>
                <w:rFonts w:cs="Arial"/>
              </w:rPr>
              <w:t xml:space="preserve">and NWLDC </w:t>
            </w:r>
            <w:r>
              <w:rPr>
                <w:rFonts w:cs="Arial"/>
              </w:rPr>
              <w:t>are asked to consider mechanism(s) to en</w:t>
            </w:r>
            <w:r w:rsidR="007E26C9">
              <w:rPr>
                <w:rFonts w:cs="Arial"/>
              </w:rPr>
              <w:t xml:space="preserve">sure that </w:t>
            </w:r>
            <w:r w:rsidR="00774781">
              <w:rPr>
                <w:rFonts w:cs="Arial"/>
              </w:rPr>
              <w:t>no additional effects not assessed occur.</w:t>
            </w:r>
          </w:p>
        </w:tc>
      </w:tr>
      <w:tr w:rsidR="008E5982" w:rsidRPr="008C59AE" w14:paraId="4FA1774B" w14:textId="77777777" w:rsidTr="007E0A33">
        <w:tc>
          <w:tcPr>
            <w:tcW w:w="22099" w:type="dxa"/>
            <w:gridSpan w:val="3"/>
          </w:tcPr>
          <w:p w14:paraId="53FA97E1" w14:textId="77F2161B" w:rsidR="008E5982" w:rsidRPr="00FE009C" w:rsidRDefault="008E5982" w:rsidP="008E5982">
            <w:pPr>
              <w:pStyle w:val="Heading1"/>
              <w:rPr>
                <w:rFonts w:cs="Arial"/>
                <w:szCs w:val="24"/>
              </w:rPr>
            </w:pPr>
            <w:bookmarkStart w:id="25" w:name="_Toc234911236"/>
            <w:r>
              <w:rPr>
                <w:rFonts w:cs="Arial"/>
                <w:szCs w:val="24"/>
              </w:rPr>
              <w:t>Utilities</w:t>
            </w:r>
            <w:bookmarkEnd w:id="25"/>
          </w:p>
        </w:tc>
      </w:tr>
      <w:tr w:rsidR="008E5982" w:rsidRPr="008C59AE" w14:paraId="1C39F91F" w14:textId="77777777">
        <w:tc>
          <w:tcPr>
            <w:tcW w:w="1762" w:type="dxa"/>
          </w:tcPr>
          <w:p w14:paraId="311DB64C" w14:textId="77777777" w:rsidR="008E5982" w:rsidRPr="00092316" w:rsidRDefault="008E5982" w:rsidP="008E5982">
            <w:pPr>
              <w:pStyle w:val="Heading3"/>
              <w:rPr>
                <w:rFonts w:cs="Arial"/>
                <w:szCs w:val="24"/>
              </w:rPr>
            </w:pPr>
          </w:p>
        </w:tc>
        <w:tc>
          <w:tcPr>
            <w:tcW w:w="3620" w:type="dxa"/>
          </w:tcPr>
          <w:p w14:paraId="5BE73D53" w14:textId="10C6446E" w:rsidR="008E5982" w:rsidRPr="00092316" w:rsidRDefault="00D46223" w:rsidP="008E5982">
            <w:pPr>
              <w:rPr>
                <w:rFonts w:cs="Arial"/>
                <w:szCs w:val="24"/>
              </w:rPr>
            </w:pPr>
            <w:r>
              <w:rPr>
                <w:rFonts w:cs="Arial"/>
                <w:szCs w:val="24"/>
              </w:rPr>
              <w:t>The applicants</w:t>
            </w:r>
          </w:p>
        </w:tc>
        <w:tc>
          <w:tcPr>
            <w:tcW w:w="16717" w:type="dxa"/>
          </w:tcPr>
          <w:p w14:paraId="7FB327E0" w14:textId="77777777" w:rsidR="008E5982" w:rsidRPr="00CB39A6" w:rsidRDefault="00D46223" w:rsidP="00CB39A6">
            <w:pPr>
              <w:pStyle w:val="QuestionMainBodyTextBold"/>
            </w:pPr>
            <w:r w:rsidRPr="00CB39A6">
              <w:t>Microwave/ radio link infrastructure</w:t>
            </w:r>
          </w:p>
          <w:p w14:paraId="51289070" w14:textId="74245F02" w:rsidR="00D46223" w:rsidRPr="007E7093" w:rsidRDefault="00CB39A6" w:rsidP="008E5982">
            <w:pPr>
              <w:pStyle w:val="QuestionMainBodyTextBold"/>
              <w:rPr>
                <w:rFonts w:cs="Arial"/>
                <w:b w:val="0"/>
                <w:bCs w:val="0"/>
                <w:szCs w:val="24"/>
              </w:rPr>
            </w:pPr>
            <w:r>
              <w:rPr>
                <w:rFonts w:cs="Arial"/>
                <w:b w:val="0"/>
                <w:bCs w:val="0"/>
                <w:szCs w:val="24"/>
              </w:rPr>
              <w:t>In response to ExQ2 20.0.2 [</w:t>
            </w:r>
            <w:hyperlink r:id="rId58" w:history="1">
              <w:r w:rsidRPr="001A062D">
                <w:rPr>
                  <w:rStyle w:val="Hyperlink"/>
                  <w:rFonts w:cs="Arial"/>
                  <w:b w:val="0"/>
                  <w:bCs w:val="0"/>
                  <w:szCs w:val="24"/>
                </w:rPr>
                <w:t>REP</w:t>
              </w:r>
              <w:r w:rsidR="001A062D" w:rsidRPr="001A062D">
                <w:rPr>
                  <w:rStyle w:val="Hyperlink"/>
                  <w:rFonts w:cs="Arial"/>
                  <w:b w:val="0"/>
                  <w:bCs w:val="0"/>
                  <w:szCs w:val="24"/>
                </w:rPr>
                <w:t>4</w:t>
              </w:r>
              <w:r w:rsidRPr="001A062D">
                <w:rPr>
                  <w:rStyle w:val="Hyperlink"/>
                  <w:rFonts w:cs="Arial"/>
                  <w:b w:val="0"/>
                  <w:bCs w:val="0"/>
                  <w:szCs w:val="24"/>
                </w:rPr>
                <w:noBreakHyphen/>
              </w:r>
              <w:r w:rsidR="001A062D" w:rsidRPr="001A062D">
                <w:rPr>
                  <w:rStyle w:val="Hyperlink"/>
                  <w:rFonts w:cs="Arial"/>
                  <w:b w:val="0"/>
                  <w:bCs w:val="0"/>
                  <w:szCs w:val="24"/>
                </w:rPr>
                <w:t>036</w:t>
              </w:r>
            </w:hyperlink>
            <w:r w:rsidR="001A062D">
              <w:rPr>
                <w:rFonts w:cs="Arial"/>
                <w:b w:val="0"/>
                <w:bCs w:val="0"/>
                <w:szCs w:val="24"/>
              </w:rPr>
              <w:t xml:space="preserve">] </w:t>
            </w:r>
            <w:r>
              <w:rPr>
                <w:rFonts w:cs="Arial"/>
                <w:b w:val="0"/>
                <w:bCs w:val="0"/>
                <w:szCs w:val="24"/>
              </w:rPr>
              <w:t>the applicants indicate a proposal for a direct, ethernet connection between the Pegasus Business Park and Bondwood Radio facility</w:t>
            </w:r>
            <w:r w:rsidR="00BE3C19">
              <w:rPr>
                <w:rFonts w:cs="Arial"/>
                <w:b w:val="0"/>
                <w:bCs w:val="0"/>
                <w:szCs w:val="24"/>
              </w:rPr>
              <w:t xml:space="preserve"> to overcome the objection from the </w:t>
            </w:r>
            <w:r w:rsidR="00BE3C19" w:rsidRPr="00BE3C19">
              <w:rPr>
                <w:rFonts w:cs="Arial"/>
                <w:b w:val="0"/>
                <w:bCs w:val="0"/>
                <w:szCs w:val="24"/>
              </w:rPr>
              <w:t>Joint Radio Company and National Grid Electricity Distribution</w:t>
            </w:r>
            <w:r>
              <w:rPr>
                <w:rFonts w:cs="Arial"/>
                <w:b w:val="0"/>
                <w:bCs w:val="0"/>
                <w:szCs w:val="24"/>
              </w:rPr>
              <w:t>. Could the applicants signpost where this would be secured in the dDCO, or if necessary, make adequate provision.</w:t>
            </w:r>
          </w:p>
        </w:tc>
      </w:tr>
      <w:tr w:rsidR="008E5982" w:rsidRPr="008C59AE" w14:paraId="7FE48840" w14:textId="77777777">
        <w:tc>
          <w:tcPr>
            <w:tcW w:w="1762" w:type="dxa"/>
          </w:tcPr>
          <w:p w14:paraId="7716EB55" w14:textId="77777777" w:rsidR="008E5982" w:rsidRPr="00092316" w:rsidRDefault="008E5982" w:rsidP="008E5982">
            <w:pPr>
              <w:pStyle w:val="Heading3"/>
              <w:rPr>
                <w:rFonts w:cs="Arial"/>
                <w:szCs w:val="24"/>
              </w:rPr>
            </w:pPr>
          </w:p>
        </w:tc>
        <w:tc>
          <w:tcPr>
            <w:tcW w:w="3620" w:type="dxa"/>
          </w:tcPr>
          <w:p w14:paraId="454F0A40" w14:textId="49069480" w:rsidR="008E5982" w:rsidRPr="00092316" w:rsidRDefault="00CC7CE2" w:rsidP="008E5982">
            <w:pPr>
              <w:rPr>
                <w:rFonts w:cs="Arial"/>
                <w:szCs w:val="24"/>
              </w:rPr>
            </w:pPr>
            <w:r>
              <w:rPr>
                <w:rFonts w:cs="Arial"/>
                <w:szCs w:val="24"/>
              </w:rPr>
              <w:t>The applicants</w:t>
            </w:r>
          </w:p>
        </w:tc>
        <w:tc>
          <w:tcPr>
            <w:tcW w:w="16717" w:type="dxa"/>
          </w:tcPr>
          <w:p w14:paraId="73841C30" w14:textId="29A4A7FF" w:rsidR="008E5982" w:rsidRPr="00325BFD" w:rsidRDefault="00CC7CE2" w:rsidP="00325BFD">
            <w:pPr>
              <w:pStyle w:val="QuestionMainBodyTextBold"/>
            </w:pPr>
            <w:r w:rsidRPr="00325BFD">
              <w:t>Proposed public footpath and cycle</w:t>
            </w:r>
            <w:r w:rsidR="00620BDF">
              <w:t xml:space="preserve"> </w:t>
            </w:r>
            <w:r w:rsidRPr="00325BFD">
              <w:t>track</w:t>
            </w:r>
          </w:p>
          <w:p w14:paraId="04490229" w14:textId="78FDB084" w:rsidR="00CC7CE2" w:rsidRPr="007E7093" w:rsidRDefault="00CC7CE2" w:rsidP="008E5982">
            <w:pPr>
              <w:pStyle w:val="QuestionMainBodyTextBold"/>
              <w:rPr>
                <w:rFonts w:cs="Arial"/>
                <w:b w:val="0"/>
                <w:bCs w:val="0"/>
                <w:szCs w:val="24"/>
              </w:rPr>
            </w:pPr>
            <w:r>
              <w:rPr>
                <w:rFonts w:cs="Arial"/>
                <w:b w:val="0"/>
                <w:bCs w:val="0"/>
                <w:szCs w:val="24"/>
              </w:rPr>
              <w:t>In the changes to the proposed development consent order introduced at deadline 5, the applicants</w:t>
            </w:r>
            <w:r w:rsidR="00C95CD3">
              <w:rPr>
                <w:rFonts w:cs="Arial"/>
                <w:b w:val="0"/>
                <w:bCs w:val="0"/>
                <w:szCs w:val="24"/>
              </w:rPr>
              <w:t xml:space="preserve">, in response to queries from LCC, have </w:t>
            </w:r>
            <w:r w:rsidR="007C2FF0">
              <w:rPr>
                <w:rFonts w:cs="Arial"/>
                <w:b w:val="0"/>
                <w:bCs w:val="0"/>
                <w:szCs w:val="24"/>
              </w:rPr>
              <w:t xml:space="preserve">ensured that the cycle tracks proposed would also incorporate a public footpath. </w:t>
            </w:r>
            <w:r w:rsidR="00325BFD">
              <w:rPr>
                <w:rFonts w:cs="Arial"/>
                <w:b w:val="0"/>
                <w:bCs w:val="0"/>
                <w:szCs w:val="24"/>
              </w:rPr>
              <w:t>Could the applicants please provide a typical drawing</w:t>
            </w:r>
            <w:r w:rsidR="00620BDF">
              <w:rPr>
                <w:rFonts w:cs="Arial"/>
                <w:b w:val="0"/>
                <w:bCs w:val="0"/>
                <w:szCs w:val="24"/>
              </w:rPr>
              <w:t>, both plan and section,</w:t>
            </w:r>
            <w:r w:rsidR="00325BFD">
              <w:rPr>
                <w:rFonts w:cs="Arial"/>
                <w:b w:val="0"/>
                <w:bCs w:val="0"/>
                <w:szCs w:val="24"/>
              </w:rPr>
              <w:t xml:space="preserve"> showing how this would be laid out to ensure that there is no conflict between these uses.</w:t>
            </w:r>
          </w:p>
        </w:tc>
      </w:tr>
      <w:tr w:rsidR="008E5982" w:rsidRPr="008C59AE" w14:paraId="53C58E9F" w14:textId="77777777" w:rsidTr="007E0A33">
        <w:tc>
          <w:tcPr>
            <w:tcW w:w="22099" w:type="dxa"/>
            <w:gridSpan w:val="3"/>
          </w:tcPr>
          <w:p w14:paraId="53C58E9E" w14:textId="4B7D50C9" w:rsidR="008E5982" w:rsidRPr="00FE009C" w:rsidRDefault="008E5982" w:rsidP="008E5982">
            <w:pPr>
              <w:pStyle w:val="Heading1"/>
              <w:rPr>
                <w:rFonts w:cs="Arial"/>
                <w:b w:val="0"/>
                <w:szCs w:val="24"/>
              </w:rPr>
            </w:pPr>
            <w:bookmarkStart w:id="26" w:name="_Toc234911237"/>
            <w:r w:rsidRPr="00FE009C">
              <w:rPr>
                <w:rFonts w:cs="Arial"/>
                <w:szCs w:val="24"/>
              </w:rPr>
              <w:t xml:space="preserve">Water </w:t>
            </w:r>
            <w:r>
              <w:rPr>
                <w:rFonts w:cs="Arial"/>
                <w:szCs w:val="24"/>
              </w:rPr>
              <w:t>E</w:t>
            </w:r>
            <w:r w:rsidRPr="00FE009C">
              <w:rPr>
                <w:rFonts w:cs="Arial"/>
                <w:szCs w:val="24"/>
              </w:rPr>
              <w:t>nvironment</w:t>
            </w:r>
            <w:bookmarkEnd w:id="26"/>
          </w:p>
        </w:tc>
      </w:tr>
      <w:tr w:rsidR="008E5982" w:rsidRPr="008C59AE" w14:paraId="53C58EA5" w14:textId="77777777" w:rsidTr="00D57B65">
        <w:tc>
          <w:tcPr>
            <w:tcW w:w="1762" w:type="dxa"/>
          </w:tcPr>
          <w:p w14:paraId="53C58EA0" w14:textId="77777777" w:rsidR="008E5982" w:rsidRPr="004E42F6" w:rsidRDefault="008E5982" w:rsidP="008E5982">
            <w:pPr>
              <w:pStyle w:val="Heading3"/>
              <w:rPr>
                <w:rFonts w:cs="Arial"/>
                <w:szCs w:val="24"/>
              </w:rPr>
            </w:pPr>
          </w:p>
        </w:tc>
        <w:tc>
          <w:tcPr>
            <w:tcW w:w="3620" w:type="dxa"/>
          </w:tcPr>
          <w:p w14:paraId="53C58EA1" w14:textId="1B139F9D" w:rsidR="008E5982" w:rsidRPr="004E42F6" w:rsidRDefault="0009138A" w:rsidP="008E5982">
            <w:pPr>
              <w:rPr>
                <w:rFonts w:cs="Arial"/>
                <w:szCs w:val="24"/>
              </w:rPr>
            </w:pPr>
            <w:r w:rsidRPr="004E42F6">
              <w:rPr>
                <w:rFonts w:cs="Arial"/>
                <w:szCs w:val="24"/>
              </w:rPr>
              <w:t>The applicants</w:t>
            </w:r>
          </w:p>
        </w:tc>
        <w:tc>
          <w:tcPr>
            <w:tcW w:w="16717" w:type="dxa"/>
          </w:tcPr>
          <w:p w14:paraId="72F59206" w14:textId="4005E933" w:rsidR="00BF2032" w:rsidRPr="004E42F6" w:rsidRDefault="00AD19D9" w:rsidP="008E5982">
            <w:pPr>
              <w:pStyle w:val="ListBullet"/>
              <w:numPr>
                <w:ilvl w:val="0"/>
                <w:numId w:val="0"/>
              </w:numPr>
              <w:rPr>
                <w:rFonts w:cs="Arial"/>
                <w:b/>
                <w:bCs/>
                <w:szCs w:val="24"/>
              </w:rPr>
            </w:pPr>
            <w:r w:rsidRPr="004E42F6">
              <w:rPr>
                <w:rFonts w:cs="Arial"/>
                <w:b/>
                <w:bCs/>
                <w:szCs w:val="24"/>
              </w:rPr>
              <w:t>Sustainable drainage system</w:t>
            </w:r>
            <w:r w:rsidR="00BF2032" w:rsidRPr="004E42F6">
              <w:rPr>
                <w:rFonts w:cs="Arial"/>
                <w:b/>
                <w:bCs/>
                <w:szCs w:val="24"/>
              </w:rPr>
              <w:t xml:space="preserve"> </w:t>
            </w:r>
            <w:r w:rsidR="00EA2863" w:rsidRPr="004E42F6">
              <w:rPr>
                <w:rFonts w:cs="Arial"/>
                <w:b/>
                <w:bCs/>
                <w:szCs w:val="24"/>
              </w:rPr>
              <w:t>d</w:t>
            </w:r>
            <w:r w:rsidR="00BF2032" w:rsidRPr="004E42F6">
              <w:rPr>
                <w:rFonts w:cs="Arial"/>
                <w:b/>
                <w:bCs/>
                <w:szCs w:val="24"/>
              </w:rPr>
              <w:t>esign</w:t>
            </w:r>
            <w:r w:rsidR="002A062E" w:rsidRPr="004E42F6">
              <w:rPr>
                <w:rFonts w:cs="Arial"/>
                <w:b/>
                <w:bCs/>
                <w:szCs w:val="24"/>
              </w:rPr>
              <w:t xml:space="preserve"> and silt management</w:t>
            </w:r>
          </w:p>
          <w:p w14:paraId="53C58EA4" w14:textId="29400B99" w:rsidR="008E5982" w:rsidRPr="004E42F6" w:rsidRDefault="00547F39" w:rsidP="008E5982">
            <w:pPr>
              <w:pStyle w:val="ListBullet"/>
              <w:numPr>
                <w:ilvl w:val="0"/>
                <w:numId w:val="0"/>
              </w:numPr>
              <w:rPr>
                <w:rFonts w:cs="Arial"/>
                <w:szCs w:val="24"/>
              </w:rPr>
            </w:pPr>
            <w:r w:rsidRPr="004E42F6">
              <w:rPr>
                <w:rFonts w:cs="Arial"/>
                <w:szCs w:val="24"/>
              </w:rPr>
              <w:t>T</w:t>
            </w:r>
            <w:r w:rsidR="00AD19D9" w:rsidRPr="004E42F6">
              <w:rPr>
                <w:rFonts w:cs="Arial"/>
                <w:szCs w:val="24"/>
              </w:rPr>
              <w:t xml:space="preserve">he original construction management framework for the EMG1 DCO is not before </w:t>
            </w:r>
            <w:r w:rsidR="00B61972" w:rsidRPr="004E42F6">
              <w:rPr>
                <w:rFonts w:cs="Arial"/>
                <w:szCs w:val="24"/>
              </w:rPr>
              <w:t xml:space="preserve">the ExP as part of the examination. Consequently, </w:t>
            </w:r>
            <w:r w:rsidR="00AD19D9" w:rsidRPr="004E42F6">
              <w:rPr>
                <w:rFonts w:cs="Arial"/>
                <w:szCs w:val="24"/>
              </w:rPr>
              <w:t>it</w:t>
            </w:r>
            <w:r w:rsidR="00B61972" w:rsidRPr="004E42F6">
              <w:rPr>
                <w:rFonts w:cs="Arial"/>
                <w:szCs w:val="24"/>
              </w:rPr>
              <w:t xml:space="preserve"> is</w:t>
            </w:r>
            <w:r w:rsidR="00AD19D9" w:rsidRPr="004E42F6">
              <w:rPr>
                <w:rFonts w:cs="Arial"/>
                <w:szCs w:val="24"/>
              </w:rPr>
              <w:t xml:space="preserve"> not clear whether silt management during construction has been </w:t>
            </w:r>
            <w:r w:rsidR="003C6D10" w:rsidRPr="004E42F6">
              <w:rPr>
                <w:rFonts w:cs="Arial"/>
                <w:szCs w:val="24"/>
              </w:rPr>
              <w:t>secured</w:t>
            </w:r>
            <w:r w:rsidR="00AD19D9" w:rsidRPr="004E42F6">
              <w:rPr>
                <w:rFonts w:cs="Arial"/>
                <w:szCs w:val="24"/>
              </w:rPr>
              <w:t xml:space="preserve"> by the dMCO</w:t>
            </w:r>
            <w:r w:rsidRPr="004E42F6">
              <w:rPr>
                <w:rFonts w:cs="Arial"/>
                <w:szCs w:val="24"/>
              </w:rPr>
              <w:t xml:space="preserve"> in the </w:t>
            </w:r>
            <w:r w:rsidR="003C6D10" w:rsidRPr="004E42F6">
              <w:rPr>
                <w:rFonts w:cs="Arial"/>
                <w:szCs w:val="24"/>
              </w:rPr>
              <w:t xml:space="preserve">same way as the dDCO secures </w:t>
            </w:r>
            <w:r w:rsidR="00B43B26" w:rsidRPr="004E42F6">
              <w:rPr>
                <w:rFonts w:cs="Arial"/>
                <w:szCs w:val="24"/>
              </w:rPr>
              <w:t xml:space="preserve">silt management as part of </w:t>
            </w:r>
            <w:r w:rsidR="003C6D10" w:rsidRPr="004E42F6">
              <w:rPr>
                <w:rFonts w:cs="Arial"/>
                <w:szCs w:val="24"/>
              </w:rPr>
              <w:t>the CEMP</w:t>
            </w:r>
            <w:r w:rsidR="002C2AE5" w:rsidRPr="004E42F6">
              <w:rPr>
                <w:rFonts w:cs="Arial"/>
                <w:szCs w:val="24"/>
              </w:rPr>
              <w:t xml:space="preserve"> [</w:t>
            </w:r>
            <w:hyperlink r:id="rId59" w:history="1">
              <w:r w:rsidR="002C2AE5" w:rsidRPr="004E42F6">
                <w:rPr>
                  <w:rStyle w:val="Hyperlink"/>
                  <w:rFonts w:cs="Arial"/>
                  <w:szCs w:val="24"/>
                </w:rPr>
                <w:t>REP4-018D</w:t>
              </w:r>
            </w:hyperlink>
            <w:r w:rsidR="002C2AE5" w:rsidRPr="004E42F6">
              <w:rPr>
                <w:rFonts w:cs="Arial"/>
                <w:szCs w:val="24"/>
              </w:rPr>
              <w:t>]</w:t>
            </w:r>
            <w:r w:rsidR="009F3BE7" w:rsidRPr="004E42F6">
              <w:rPr>
                <w:rFonts w:cs="Arial"/>
                <w:szCs w:val="24"/>
              </w:rPr>
              <w:t>.</w:t>
            </w:r>
            <w:r w:rsidR="00550E5D" w:rsidRPr="004E42F6">
              <w:rPr>
                <w:rFonts w:cs="Arial"/>
                <w:szCs w:val="24"/>
              </w:rPr>
              <w:t xml:space="preserve"> As such, please can the</w:t>
            </w:r>
            <w:r w:rsidR="002A062E" w:rsidRPr="004E42F6">
              <w:rPr>
                <w:rFonts w:cs="Arial"/>
                <w:szCs w:val="24"/>
              </w:rPr>
              <w:t xml:space="preserve"> applicants update the dMCO accordingly. </w:t>
            </w:r>
            <w:r w:rsidR="009F3BE7" w:rsidRPr="004E42F6">
              <w:rPr>
                <w:rFonts w:cs="Arial"/>
                <w:szCs w:val="24"/>
              </w:rPr>
              <w:t xml:space="preserve"> </w:t>
            </w:r>
          </w:p>
        </w:tc>
      </w:tr>
      <w:tr w:rsidR="00BF2032" w:rsidRPr="008C59AE" w14:paraId="73EF1649" w14:textId="77777777" w:rsidTr="00D57B65">
        <w:tc>
          <w:tcPr>
            <w:tcW w:w="1762" w:type="dxa"/>
          </w:tcPr>
          <w:p w14:paraId="6F481F87" w14:textId="77777777" w:rsidR="00BF2032" w:rsidRPr="009370A9" w:rsidRDefault="00BF2032" w:rsidP="008E5982">
            <w:pPr>
              <w:pStyle w:val="Heading3"/>
              <w:rPr>
                <w:rFonts w:cs="Arial"/>
                <w:szCs w:val="24"/>
              </w:rPr>
            </w:pPr>
          </w:p>
        </w:tc>
        <w:tc>
          <w:tcPr>
            <w:tcW w:w="3620" w:type="dxa"/>
          </w:tcPr>
          <w:p w14:paraId="3CEE60B9" w14:textId="49BCFBF7" w:rsidR="00BF2032" w:rsidRPr="009370A9" w:rsidRDefault="00EA2863" w:rsidP="008E5982">
            <w:pPr>
              <w:rPr>
                <w:rFonts w:cs="Arial"/>
                <w:szCs w:val="24"/>
              </w:rPr>
            </w:pPr>
            <w:r w:rsidRPr="009370A9">
              <w:rPr>
                <w:rFonts w:cs="Arial"/>
                <w:szCs w:val="24"/>
              </w:rPr>
              <w:t>The applicants</w:t>
            </w:r>
          </w:p>
        </w:tc>
        <w:tc>
          <w:tcPr>
            <w:tcW w:w="16717" w:type="dxa"/>
          </w:tcPr>
          <w:p w14:paraId="70A5A114" w14:textId="4669D284" w:rsidR="00BF2032" w:rsidRPr="009370A9" w:rsidRDefault="00BF2032" w:rsidP="008E5982">
            <w:pPr>
              <w:pStyle w:val="ListBullet"/>
              <w:numPr>
                <w:ilvl w:val="0"/>
                <w:numId w:val="0"/>
              </w:numPr>
              <w:rPr>
                <w:rFonts w:cs="Arial"/>
                <w:b/>
                <w:bCs/>
                <w:szCs w:val="24"/>
              </w:rPr>
            </w:pPr>
            <w:r w:rsidRPr="009370A9">
              <w:rPr>
                <w:rFonts w:cs="Arial"/>
                <w:b/>
                <w:bCs/>
                <w:szCs w:val="24"/>
              </w:rPr>
              <w:t xml:space="preserve">Abnormal </w:t>
            </w:r>
            <w:r w:rsidR="00EA2863" w:rsidRPr="009370A9">
              <w:rPr>
                <w:rFonts w:cs="Arial"/>
                <w:b/>
                <w:bCs/>
                <w:szCs w:val="24"/>
              </w:rPr>
              <w:t>flood events</w:t>
            </w:r>
          </w:p>
          <w:p w14:paraId="1B1A317E" w14:textId="08D7496D" w:rsidR="00162DD0" w:rsidRDefault="00413BF3" w:rsidP="008E5982">
            <w:pPr>
              <w:pStyle w:val="ListBullet"/>
              <w:numPr>
                <w:ilvl w:val="0"/>
                <w:numId w:val="0"/>
              </w:numPr>
              <w:rPr>
                <w:rFonts w:cs="Arial"/>
                <w:szCs w:val="24"/>
              </w:rPr>
            </w:pPr>
            <w:r>
              <w:rPr>
                <w:rFonts w:cs="Arial"/>
                <w:szCs w:val="24"/>
              </w:rPr>
              <w:t>Whilst not originally directed to them, p</w:t>
            </w:r>
            <w:r w:rsidR="00EA2863" w:rsidRPr="009370A9">
              <w:rPr>
                <w:rFonts w:cs="Arial"/>
                <w:szCs w:val="24"/>
              </w:rPr>
              <w:t>lease can the applicants provide a response to Q21.0.1 of ExQ2 [</w:t>
            </w:r>
            <w:hyperlink r:id="rId60" w:history="1">
              <w:r w:rsidR="00EA2863" w:rsidRPr="009370A9">
                <w:rPr>
                  <w:rStyle w:val="Hyperlink"/>
                  <w:rFonts w:cs="Arial"/>
                  <w:szCs w:val="24"/>
                </w:rPr>
                <w:t>PD-022</w:t>
              </w:r>
            </w:hyperlink>
            <w:r w:rsidR="007760BC">
              <w:rPr>
                <w:rFonts w:cs="Arial"/>
                <w:szCs w:val="24"/>
              </w:rPr>
              <w:t>]</w:t>
            </w:r>
            <w:r w:rsidR="00EA2863" w:rsidRPr="009370A9">
              <w:rPr>
                <w:rFonts w:cs="Arial"/>
                <w:szCs w:val="24"/>
              </w:rPr>
              <w:t>.</w:t>
            </w:r>
            <w:r w:rsidR="007760BC">
              <w:rPr>
                <w:rFonts w:cs="Arial"/>
                <w:szCs w:val="24"/>
              </w:rPr>
              <w:t xml:space="preserve"> </w:t>
            </w:r>
            <w:r w:rsidR="00162DD0">
              <w:rPr>
                <w:rFonts w:cs="Arial"/>
                <w:szCs w:val="24"/>
              </w:rPr>
              <w:t xml:space="preserve">For clarity, the ExP wishes to understand whether any uncertainty about </w:t>
            </w:r>
            <w:r w:rsidR="00892A54">
              <w:rPr>
                <w:rFonts w:cs="Arial"/>
                <w:szCs w:val="24"/>
              </w:rPr>
              <w:t xml:space="preserve">the causes of </w:t>
            </w:r>
            <w:r w:rsidR="00162DD0">
              <w:rPr>
                <w:rFonts w:cs="Arial"/>
                <w:szCs w:val="24"/>
              </w:rPr>
              <w:t xml:space="preserve">flooding in Kegworth </w:t>
            </w:r>
            <w:r w:rsidR="00A60895">
              <w:rPr>
                <w:rFonts w:cs="Arial"/>
                <w:szCs w:val="24"/>
              </w:rPr>
              <w:t>means EMG2 should take a</w:t>
            </w:r>
            <w:r w:rsidR="00557AD2">
              <w:rPr>
                <w:rFonts w:cs="Arial"/>
                <w:szCs w:val="24"/>
              </w:rPr>
              <w:t xml:space="preserve"> particularly</w:t>
            </w:r>
            <w:r w:rsidR="00A60895">
              <w:rPr>
                <w:rFonts w:cs="Arial"/>
                <w:szCs w:val="24"/>
              </w:rPr>
              <w:t xml:space="preserve"> precautionary approach to </w:t>
            </w:r>
            <w:r w:rsidR="00557AD2">
              <w:rPr>
                <w:rFonts w:cs="Arial"/>
                <w:szCs w:val="24"/>
              </w:rPr>
              <w:t>flood risk</w:t>
            </w:r>
            <w:r w:rsidR="00A60895">
              <w:rPr>
                <w:rFonts w:cs="Arial"/>
                <w:szCs w:val="24"/>
              </w:rPr>
              <w:t xml:space="preserve"> </w:t>
            </w:r>
            <w:r w:rsidR="00096055">
              <w:rPr>
                <w:rFonts w:cs="Arial"/>
                <w:szCs w:val="24"/>
              </w:rPr>
              <w:t xml:space="preserve">within the EMG2 drainage catchment, and </w:t>
            </w:r>
            <w:r w:rsidR="00557AD2" w:rsidRPr="00557AD2">
              <w:rPr>
                <w:rFonts w:cs="Arial"/>
                <w:szCs w:val="24"/>
              </w:rPr>
              <w:t xml:space="preserve">strengthen </w:t>
            </w:r>
            <w:r w:rsidR="009B0DED">
              <w:rPr>
                <w:rFonts w:cs="Arial"/>
                <w:szCs w:val="24"/>
              </w:rPr>
              <w:t xml:space="preserve">EMG2 </w:t>
            </w:r>
            <w:r w:rsidR="00557AD2" w:rsidRPr="00557AD2">
              <w:rPr>
                <w:rFonts w:cs="Arial"/>
                <w:szCs w:val="24"/>
              </w:rPr>
              <w:t>drainage monitoring and remediation measures in the dDCO</w:t>
            </w:r>
            <w:r w:rsidR="005826AD">
              <w:rPr>
                <w:rFonts w:cs="Arial"/>
                <w:szCs w:val="24"/>
              </w:rPr>
              <w:t xml:space="preserve"> [</w:t>
            </w:r>
            <w:hyperlink r:id="rId61" w:history="1">
              <w:r w:rsidR="005826AD" w:rsidRPr="008F3800">
                <w:rPr>
                  <w:rStyle w:val="Hyperlink"/>
                  <w:rFonts w:cs="Arial"/>
                  <w:szCs w:val="24"/>
                </w:rPr>
                <w:t>REP5-008D</w:t>
              </w:r>
            </w:hyperlink>
            <w:r w:rsidR="005826AD">
              <w:rPr>
                <w:rFonts w:cs="Arial"/>
                <w:szCs w:val="24"/>
              </w:rPr>
              <w:t>]</w:t>
            </w:r>
            <w:r w:rsidR="00557AD2">
              <w:rPr>
                <w:rFonts w:cs="Arial"/>
                <w:szCs w:val="24"/>
              </w:rPr>
              <w:t xml:space="preserve">? </w:t>
            </w:r>
          </w:p>
          <w:p w14:paraId="20017B97" w14:textId="70B94A78" w:rsidR="00EA2863" w:rsidRPr="009370A9" w:rsidRDefault="00EA2863" w:rsidP="008E5982">
            <w:pPr>
              <w:pStyle w:val="ListBullet"/>
              <w:numPr>
                <w:ilvl w:val="0"/>
                <w:numId w:val="0"/>
              </w:numPr>
              <w:rPr>
                <w:rFonts w:cs="Arial"/>
                <w:szCs w:val="24"/>
              </w:rPr>
            </w:pPr>
            <w:r w:rsidRPr="009370A9">
              <w:rPr>
                <w:rFonts w:cs="Arial"/>
                <w:szCs w:val="24"/>
              </w:rPr>
              <w:t xml:space="preserve">It would assist the ExP if the applicants could provide </w:t>
            </w:r>
            <w:r w:rsidR="00DF3625" w:rsidRPr="009370A9">
              <w:rPr>
                <w:rFonts w:cs="Arial"/>
                <w:szCs w:val="24"/>
              </w:rPr>
              <w:t>‘</w:t>
            </w:r>
            <w:r w:rsidRPr="009370A9">
              <w:rPr>
                <w:rFonts w:cs="Arial"/>
                <w:szCs w:val="24"/>
              </w:rPr>
              <w:t>without prejudice</w:t>
            </w:r>
            <w:r w:rsidR="00DF3625" w:rsidRPr="009370A9">
              <w:rPr>
                <w:rFonts w:cs="Arial"/>
                <w:szCs w:val="24"/>
              </w:rPr>
              <w:t>’</w:t>
            </w:r>
            <w:r w:rsidRPr="009370A9">
              <w:rPr>
                <w:rFonts w:cs="Arial"/>
                <w:szCs w:val="24"/>
              </w:rPr>
              <w:t xml:space="preserve"> wording for a requirement securing monitoring and investigation of </w:t>
            </w:r>
            <w:r w:rsidR="009370A9" w:rsidRPr="009370A9">
              <w:rPr>
                <w:rFonts w:cs="Arial"/>
                <w:szCs w:val="24"/>
              </w:rPr>
              <w:t xml:space="preserve">the EMG2 </w:t>
            </w:r>
            <w:r w:rsidRPr="009370A9">
              <w:rPr>
                <w:rFonts w:cs="Arial"/>
                <w:szCs w:val="24"/>
              </w:rPr>
              <w:t>surface water drainage systems in the event of abnormal flood events within the EMG2 drainage catchments. The requirement should also secure updated drainage modelling and remediation measures if the surface water drainage systems are found to be</w:t>
            </w:r>
            <w:r w:rsidR="009370A9" w:rsidRPr="009370A9">
              <w:rPr>
                <w:rFonts w:cs="Arial"/>
                <w:szCs w:val="24"/>
              </w:rPr>
              <w:t xml:space="preserve"> </w:t>
            </w:r>
            <w:r w:rsidR="003B065A">
              <w:rPr>
                <w:rFonts w:cs="Arial"/>
                <w:szCs w:val="24"/>
              </w:rPr>
              <w:t>underperforming</w:t>
            </w:r>
            <w:r w:rsidRPr="009370A9">
              <w:rPr>
                <w:rFonts w:cs="Arial"/>
                <w:szCs w:val="24"/>
              </w:rPr>
              <w:t xml:space="preserve">. The applicants should also explain how third parties would be </w:t>
            </w:r>
            <w:r w:rsidR="000A76E0" w:rsidRPr="009370A9">
              <w:rPr>
                <w:rFonts w:cs="Arial"/>
                <w:szCs w:val="24"/>
              </w:rPr>
              <w:t xml:space="preserve">required to </w:t>
            </w:r>
            <w:r w:rsidRPr="009370A9">
              <w:rPr>
                <w:rFonts w:cs="Arial"/>
                <w:szCs w:val="24"/>
              </w:rPr>
              <w:t>comply with such provisions in the event they adopt</w:t>
            </w:r>
            <w:r w:rsidR="003B065A">
              <w:rPr>
                <w:rFonts w:cs="Arial"/>
                <w:szCs w:val="24"/>
              </w:rPr>
              <w:t>ed</w:t>
            </w:r>
            <w:r w:rsidRPr="009370A9">
              <w:rPr>
                <w:rFonts w:cs="Arial"/>
                <w:szCs w:val="24"/>
              </w:rPr>
              <w:t xml:space="preserve"> part of the EMG2 drainage system</w:t>
            </w:r>
            <w:r w:rsidR="009370A9" w:rsidRPr="009370A9">
              <w:rPr>
                <w:rFonts w:cs="Arial"/>
                <w:szCs w:val="24"/>
              </w:rPr>
              <w:t>s</w:t>
            </w:r>
            <w:r w:rsidRPr="009370A9">
              <w:rPr>
                <w:rFonts w:cs="Arial"/>
                <w:szCs w:val="24"/>
              </w:rPr>
              <w:t xml:space="preserve">. </w:t>
            </w:r>
          </w:p>
        </w:tc>
      </w:tr>
      <w:tr w:rsidR="008E5982" w:rsidRPr="008C59AE" w14:paraId="3B11CD58" w14:textId="77777777" w:rsidTr="00D57B65">
        <w:tc>
          <w:tcPr>
            <w:tcW w:w="1762" w:type="dxa"/>
          </w:tcPr>
          <w:p w14:paraId="225946F6" w14:textId="77777777" w:rsidR="008E5982" w:rsidRPr="00A87E67" w:rsidRDefault="008E5982" w:rsidP="008E5982">
            <w:pPr>
              <w:pStyle w:val="Heading3"/>
              <w:rPr>
                <w:rFonts w:cs="Arial"/>
                <w:szCs w:val="24"/>
              </w:rPr>
            </w:pPr>
          </w:p>
        </w:tc>
        <w:tc>
          <w:tcPr>
            <w:tcW w:w="3620" w:type="dxa"/>
          </w:tcPr>
          <w:p w14:paraId="5603FE3E" w14:textId="70C1E936" w:rsidR="008E5982" w:rsidRPr="00A87E67" w:rsidRDefault="00B42380" w:rsidP="008E5982">
            <w:pPr>
              <w:rPr>
                <w:rFonts w:cs="Arial"/>
                <w:szCs w:val="24"/>
              </w:rPr>
            </w:pPr>
            <w:r w:rsidRPr="00A87E67">
              <w:rPr>
                <w:rFonts w:cs="Arial"/>
                <w:szCs w:val="24"/>
              </w:rPr>
              <w:t>The applicants</w:t>
            </w:r>
          </w:p>
        </w:tc>
        <w:tc>
          <w:tcPr>
            <w:tcW w:w="16717" w:type="dxa"/>
          </w:tcPr>
          <w:p w14:paraId="31A0D41C" w14:textId="77777777" w:rsidR="008E5982" w:rsidRPr="00A87E67" w:rsidRDefault="00B42380" w:rsidP="008E5982">
            <w:pPr>
              <w:pStyle w:val="ListBullet"/>
              <w:numPr>
                <w:ilvl w:val="0"/>
                <w:numId w:val="0"/>
              </w:numPr>
              <w:rPr>
                <w:rFonts w:cs="Arial"/>
                <w:b/>
                <w:bCs/>
                <w:szCs w:val="24"/>
              </w:rPr>
            </w:pPr>
            <w:r w:rsidRPr="00A87E67">
              <w:rPr>
                <w:rFonts w:cs="Arial"/>
                <w:b/>
                <w:bCs/>
                <w:szCs w:val="24"/>
              </w:rPr>
              <w:t>Water quality</w:t>
            </w:r>
          </w:p>
          <w:p w14:paraId="723D772C" w14:textId="1EDC7451" w:rsidR="00B42380" w:rsidRPr="00A87E67" w:rsidRDefault="00B42380" w:rsidP="008E5982">
            <w:pPr>
              <w:pStyle w:val="ListBullet"/>
              <w:numPr>
                <w:ilvl w:val="0"/>
                <w:numId w:val="0"/>
              </w:numPr>
              <w:rPr>
                <w:rFonts w:cs="Arial"/>
                <w:szCs w:val="24"/>
              </w:rPr>
            </w:pPr>
            <w:r w:rsidRPr="00A87E67">
              <w:rPr>
                <w:rFonts w:cs="Arial"/>
                <w:szCs w:val="24"/>
              </w:rPr>
              <w:t>Within the applicants’ response to deadline 4 submissions [</w:t>
            </w:r>
            <w:hyperlink r:id="rId62" w:history="1">
              <w:r w:rsidRPr="00A87E67">
                <w:rPr>
                  <w:rStyle w:val="Hyperlink"/>
                  <w:rFonts w:cs="Arial"/>
                  <w:szCs w:val="24"/>
                </w:rPr>
                <w:t>REP5-033</w:t>
              </w:r>
            </w:hyperlink>
            <w:r w:rsidRPr="00A87E67">
              <w:rPr>
                <w:rFonts w:cs="Arial"/>
                <w:szCs w:val="24"/>
              </w:rPr>
              <w:t xml:space="preserve">], under appendix 4 and water quality 26, the Environment Agency identifies unresolved issues. However, the applicants do not provide a response. Please can the applicants provide a detailed response explaining whether they will </w:t>
            </w:r>
            <w:r w:rsidRPr="00A87E67">
              <w:rPr>
                <w:rFonts w:cs="Arial"/>
                <w:szCs w:val="24"/>
              </w:rPr>
              <w:lastRenderedPageBreak/>
              <w:t xml:space="preserve">be updating the application documents as requested. If the applicants do not intend to update the application documents, please justify why the existing approach is acceptable. </w:t>
            </w:r>
          </w:p>
        </w:tc>
      </w:tr>
      <w:tr w:rsidR="008E5982" w:rsidRPr="008C59AE" w14:paraId="7E20F0ED" w14:textId="77777777" w:rsidTr="007E0A33">
        <w:tc>
          <w:tcPr>
            <w:tcW w:w="22099" w:type="dxa"/>
            <w:gridSpan w:val="3"/>
          </w:tcPr>
          <w:p w14:paraId="3D2CE383" w14:textId="563843F2" w:rsidR="008E5982" w:rsidRPr="00FE009C" w:rsidRDefault="008E5982" w:rsidP="008E5982">
            <w:pPr>
              <w:pStyle w:val="Heading1"/>
              <w:rPr>
                <w:rFonts w:cs="Arial"/>
                <w:szCs w:val="24"/>
              </w:rPr>
            </w:pPr>
            <w:bookmarkStart w:id="27" w:name="_Toc234911238"/>
            <w:r w:rsidRPr="00FE009C">
              <w:rPr>
                <w:rFonts w:cs="Arial"/>
                <w:szCs w:val="24"/>
              </w:rPr>
              <w:lastRenderedPageBreak/>
              <w:t>Construction Environmental Management Plan (CEMP)</w:t>
            </w:r>
            <w:r>
              <w:rPr>
                <w:rFonts w:cs="Arial"/>
                <w:szCs w:val="24"/>
              </w:rPr>
              <w:t xml:space="preserve"> [</w:t>
            </w:r>
            <w:hyperlink r:id="rId63" w:history="1">
              <w:r w:rsidR="00A465B0" w:rsidRPr="00A465B0">
                <w:rPr>
                  <w:rStyle w:val="Hyperlink"/>
                </w:rPr>
                <w:t>REP4-018D</w:t>
              </w:r>
            </w:hyperlink>
            <w:r w:rsidRPr="00FE009C">
              <w:rPr>
                <w:rFonts w:cs="Arial"/>
                <w:szCs w:val="24"/>
              </w:rPr>
              <w:t>]</w:t>
            </w:r>
            <w:bookmarkEnd w:id="27"/>
          </w:p>
        </w:tc>
      </w:tr>
      <w:tr w:rsidR="00A465B0" w:rsidRPr="008C59AE" w14:paraId="660705C7" w14:textId="77777777" w:rsidTr="00CD2DF0">
        <w:tc>
          <w:tcPr>
            <w:tcW w:w="22099" w:type="dxa"/>
            <w:gridSpan w:val="3"/>
          </w:tcPr>
          <w:p w14:paraId="4CCCC0A3" w14:textId="08B1AC8A" w:rsidR="00A465B0" w:rsidRPr="00FE009C" w:rsidRDefault="00A465B0" w:rsidP="00065038">
            <w:pPr>
              <w:pStyle w:val="QuestionMainBodyText"/>
              <w:tabs>
                <w:tab w:val="left" w:pos="8610"/>
              </w:tabs>
              <w:rPr>
                <w:szCs w:val="24"/>
              </w:rPr>
            </w:pPr>
            <w:r w:rsidRPr="003F2DBD">
              <w:rPr>
                <w:rFonts w:cs="Arial"/>
                <w:szCs w:val="24"/>
              </w:rPr>
              <w:t>The Ex</w:t>
            </w:r>
            <w:r>
              <w:rPr>
                <w:rFonts w:cs="Arial"/>
                <w:szCs w:val="24"/>
              </w:rPr>
              <w:t>P</w:t>
            </w:r>
            <w:r w:rsidRPr="003F2DBD">
              <w:rPr>
                <w:rFonts w:cs="Arial"/>
                <w:szCs w:val="24"/>
              </w:rPr>
              <w:t xml:space="preserve"> has no further questions on this topic at this time.</w:t>
            </w:r>
            <w:r w:rsidR="00065038">
              <w:rPr>
                <w:rFonts w:cs="Arial"/>
                <w:szCs w:val="24"/>
              </w:rPr>
              <w:tab/>
            </w:r>
          </w:p>
        </w:tc>
      </w:tr>
    </w:tbl>
    <w:p w14:paraId="51413521" w14:textId="746149FD" w:rsidR="001C22A3" w:rsidRDefault="001C22A3" w:rsidP="00B97728">
      <w:pPr>
        <w:pStyle w:val="Footer"/>
        <w:spacing w:before="20" w:after="120"/>
        <w:rPr>
          <w:rFonts w:cs="Arial"/>
          <w:sz w:val="24"/>
          <w:szCs w:val="24"/>
        </w:rPr>
      </w:pPr>
    </w:p>
    <w:sectPr w:rsidR="001C22A3" w:rsidSect="002A7330">
      <w:headerReference w:type="default" r:id="rId64"/>
      <w:pgSz w:w="23811" w:h="16838" w:orient="landscape" w:code="8"/>
      <w:pgMar w:top="1418" w:right="851" w:bottom="851" w:left="851"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8082" w14:textId="77777777" w:rsidR="002E2BF4" w:rsidRDefault="002E2BF4" w:rsidP="008C59AE">
      <w:r>
        <w:separator/>
      </w:r>
    </w:p>
  </w:endnote>
  <w:endnote w:type="continuationSeparator" w:id="0">
    <w:p w14:paraId="1B18C2E0" w14:textId="77777777" w:rsidR="002E2BF4" w:rsidRDefault="002E2BF4" w:rsidP="008C59AE">
      <w:r>
        <w:continuationSeparator/>
      </w:r>
    </w:p>
  </w:endnote>
  <w:endnote w:type="continuationNotice" w:id="1">
    <w:p w14:paraId="2792E247" w14:textId="77777777" w:rsidR="002E2BF4" w:rsidRDefault="002E2BF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A" w14:textId="656E8EBD" w:rsidR="00951CBF" w:rsidRPr="00092316" w:rsidRDefault="00951CBF" w:rsidP="00112E51">
    <w:pPr>
      <w:pStyle w:val="Footer"/>
      <w:pBdr>
        <w:top w:val="single" w:sz="4" w:space="3" w:color="D9D9D9" w:themeColor="background1" w:themeShade="D9"/>
      </w:pBdr>
      <w:rPr>
        <w:rFonts w:cs="Arial"/>
      </w:rPr>
    </w:pPr>
    <w:r w:rsidRPr="00092316">
      <w:rPr>
        <w:rFonts w:cs="Arial"/>
      </w:rPr>
      <w:ptab w:relativeTo="margin" w:alignment="center" w:leader="none"/>
    </w:r>
    <w:r w:rsidRPr="00092316">
      <w:rPr>
        <w:rFonts w:cs="Arial"/>
      </w:rPr>
      <w:t xml:space="preserve">Page </w:t>
    </w:r>
    <w:r w:rsidRPr="00092316">
      <w:rPr>
        <w:rFonts w:cs="Arial"/>
      </w:rPr>
      <w:fldChar w:fldCharType="begin"/>
    </w:r>
    <w:r w:rsidRPr="00092316">
      <w:rPr>
        <w:rFonts w:cs="Arial"/>
      </w:rPr>
      <w:instrText xml:space="preserve"> PAGE </w:instrText>
    </w:r>
    <w:r w:rsidRPr="00092316">
      <w:rPr>
        <w:rFonts w:cs="Arial"/>
      </w:rPr>
      <w:fldChar w:fldCharType="separate"/>
    </w:r>
    <w:r w:rsidR="00E24779" w:rsidRPr="00092316">
      <w:rPr>
        <w:rFonts w:cs="Arial"/>
      </w:rPr>
      <w:t>1</w:t>
    </w:r>
    <w:r w:rsidRPr="00092316">
      <w:rPr>
        <w:rFonts w:cs="Arial"/>
      </w:rPr>
      <w:fldChar w:fldCharType="end"/>
    </w:r>
    <w:r w:rsidRPr="00092316">
      <w:rPr>
        <w:rFonts w:cs="Arial"/>
      </w:rPr>
      <w:t xml:space="preserve"> of </w:t>
    </w:r>
    <w:r w:rsidR="00BA4A40" w:rsidRPr="00092316">
      <w:rPr>
        <w:rFonts w:cs="Arial"/>
      </w:rPr>
      <w:fldChar w:fldCharType="begin"/>
    </w:r>
    <w:r w:rsidR="00BA4A40" w:rsidRPr="00092316">
      <w:rPr>
        <w:rFonts w:cs="Arial"/>
      </w:rPr>
      <w:instrText xml:space="preserve"> NUMPAGES   \* MERGEFORMAT </w:instrText>
    </w:r>
    <w:r w:rsidR="00BA4A40" w:rsidRPr="00092316">
      <w:rPr>
        <w:rFonts w:cs="Arial"/>
      </w:rPr>
      <w:fldChar w:fldCharType="separate"/>
    </w:r>
    <w:r w:rsidR="00E24779" w:rsidRPr="00092316">
      <w:rPr>
        <w:rFonts w:cs="Arial"/>
      </w:rPr>
      <w:t>9</w:t>
    </w:r>
    <w:r w:rsidR="00BA4A40" w:rsidRPr="00092316">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48BF" w14:textId="77777777" w:rsidR="002E2BF4" w:rsidRDefault="002E2BF4" w:rsidP="008C59AE">
      <w:r>
        <w:separator/>
      </w:r>
    </w:p>
  </w:footnote>
  <w:footnote w:type="continuationSeparator" w:id="0">
    <w:p w14:paraId="7D70E2B7" w14:textId="77777777" w:rsidR="002E2BF4" w:rsidRDefault="002E2BF4" w:rsidP="008C59AE">
      <w:r>
        <w:continuationSeparator/>
      </w:r>
    </w:p>
  </w:footnote>
  <w:footnote w:type="continuationNotice" w:id="1">
    <w:p w14:paraId="683D7D38" w14:textId="77777777" w:rsidR="002E2BF4" w:rsidRDefault="002E2BF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6" w14:textId="2D1EFD73" w:rsidR="00951CBF" w:rsidRPr="00786B02" w:rsidRDefault="006753F6" w:rsidP="00112E51">
    <w:pPr>
      <w:pStyle w:val="Header"/>
    </w:pPr>
    <w:r>
      <w:t xml:space="preserve"> </w:t>
    </w:r>
    <w:r w:rsidR="00C32DCD" w:rsidRPr="00C32DCD">
      <w:rPr>
        <w:rFonts w:ascii="Calibri" w:eastAsia="Calibri" w:hAnsi="Calibri"/>
        <w:noProof/>
        <w:lang w:eastAsia="en-US"/>
      </w:rPr>
      <w:drawing>
        <wp:inline distT="0" distB="0" distL="0" distR="0" wp14:anchorId="5D0F9992" wp14:editId="3A8361DD">
          <wp:extent cx="3031200" cy="360000"/>
          <wp:effectExtent l="0" t="0" r="0" b="2540"/>
          <wp:docPr id="328617192" name="Picture 32861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3031200" cy="360000"/>
                  </a:xfrm>
                  <a:prstGeom prst="rect">
                    <a:avLst/>
                  </a:prstGeom>
                </pic:spPr>
              </pic:pic>
            </a:graphicData>
          </a:graphic>
        </wp:inline>
      </w:drawing>
    </w:r>
    <w:r>
      <w:rPr>
        <w:rFonts w:cs="Arial"/>
        <w:color w:val="000000"/>
        <w:shd w:val="clear" w:color="auto" w:fill="FFFFFF"/>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B" w14:textId="5D66E4F7" w:rsidR="00951CBF" w:rsidRDefault="00951CBF" w:rsidP="00112E51">
    <w:pPr>
      <w:pStyle w:val="Header"/>
      <w:tabs>
        <w:tab w:val="clear" w:pos="9026"/>
        <w:tab w:val="left" w:pos="12436"/>
      </w:tabs>
    </w:pPr>
  </w:p>
  <w:p w14:paraId="53C58EEC" w14:textId="77777777" w:rsidR="00951CBF" w:rsidRPr="00F01BDD" w:rsidRDefault="00951CBF" w:rsidP="00112E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8EEE" w14:textId="6EF62273" w:rsidR="00951CBF" w:rsidRPr="00092316" w:rsidRDefault="00951CBF" w:rsidP="00112E51">
    <w:pPr>
      <w:pStyle w:val="TableTextBold"/>
      <w:rPr>
        <w:rFonts w:cs="Arial"/>
        <w:szCs w:val="24"/>
      </w:rPr>
    </w:pPr>
    <w:r w:rsidRPr="00092316">
      <w:rPr>
        <w:rFonts w:cs="Arial"/>
        <w:szCs w:val="24"/>
      </w:rPr>
      <w:t>ExQ</w:t>
    </w:r>
    <w:r w:rsidR="0060446A">
      <w:rPr>
        <w:rFonts w:cs="Arial"/>
        <w:szCs w:val="24"/>
      </w:rPr>
      <w:t>3</w:t>
    </w:r>
    <w:r w:rsidRPr="00365502">
      <w:rPr>
        <w:rFonts w:cs="Arial"/>
        <w:szCs w:val="24"/>
      </w:rPr>
      <w:t>:</w:t>
    </w:r>
    <w:r w:rsidRPr="00092316">
      <w:rPr>
        <w:rFonts w:cs="Arial"/>
        <w:szCs w:val="24"/>
      </w:rPr>
      <w:t xml:space="preserve"> </w:t>
    </w:r>
    <w:r w:rsidR="0060446A">
      <w:rPr>
        <w:rFonts w:cs="Arial"/>
        <w:szCs w:val="24"/>
      </w:rPr>
      <w:t>14 July</w:t>
    </w:r>
    <w:r w:rsidR="001A0125">
      <w:rPr>
        <w:rFonts w:cs="Arial"/>
        <w:szCs w:val="24"/>
      </w:rPr>
      <w:t xml:space="preserve"> 2026</w:t>
    </w:r>
  </w:p>
  <w:p w14:paraId="53C58EEF" w14:textId="100C4E7D" w:rsidR="00951CBF" w:rsidRPr="00092316" w:rsidRDefault="00951CBF" w:rsidP="00112E51">
    <w:pPr>
      <w:pStyle w:val="Header"/>
      <w:rPr>
        <w:rFonts w:cs="Arial"/>
        <w:szCs w:val="24"/>
      </w:rPr>
    </w:pPr>
    <w:r w:rsidRPr="00092316">
      <w:rPr>
        <w:rFonts w:cs="Arial"/>
        <w:b/>
        <w:szCs w:val="24"/>
      </w:rPr>
      <w:t xml:space="preserve">Responses due by </w:t>
    </w:r>
    <w:r w:rsidR="003A69AB">
      <w:rPr>
        <w:rFonts w:cs="Arial"/>
        <w:b/>
        <w:szCs w:val="24"/>
      </w:rPr>
      <w:t>d</w:t>
    </w:r>
    <w:r w:rsidRPr="00092316">
      <w:rPr>
        <w:rFonts w:cs="Arial"/>
        <w:b/>
        <w:szCs w:val="24"/>
      </w:rPr>
      <w:t xml:space="preserve">eadline </w:t>
    </w:r>
    <w:r w:rsidR="00876C6E">
      <w:rPr>
        <w:rFonts w:cs="Arial"/>
        <w:b/>
        <w:szCs w:val="24"/>
      </w:rPr>
      <w:t>6</w:t>
    </w:r>
    <w:r w:rsidR="008A36E0">
      <w:rPr>
        <w:rFonts w:cs="Arial"/>
        <w:b/>
        <w:szCs w:val="24"/>
      </w:rPr>
      <w:t xml:space="preserve">: </w:t>
    </w:r>
    <w:r w:rsidR="0060446A">
      <w:rPr>
        <w:rFonts w:cs="Arial"/>
        <w:b/>
        <w:szCs w:val="24"/>
      </w:rPr>
      <w:t>28 July</w:t>
    </w:r>
    <w:r w:rsidR="008A36E0">
      <w:rPr>
        <w:rFonts w:cs="Arial"/>
        <w:b/>
        <w:szCs w:val="24"/>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200C4B8"/>
    <w:lvl w:ilvl="0">
      <w:start w:val="1"/>
      <w:numFmt w:val="bullet"/>
      <w:pStyle w:val="ListBullet3"/>
      <w:lvlText w:val="−"/>
      <w:lvlJc w:val="left"/>
      <w:pPr>
        <w:ind w:left="1211" w:hanging="360"/>
      </w:pPr>
      <w:rPr>
        <w:rFonts w:ascii="Verdana" w:hAnsi="Verdana" w:hint="default"/>
      </w:rPr>
    </w:lvl>
  </w:abstractNum>
  <w:abstractNum w:abstractNumId="1" w15:restartNumberingAfterBreak="0">
    <w:nsid w:val="FFFFFF83"/>
    <w:multiLevelType w:val="singleLevel"/>
    <w:tmpl w:val="90F465DA"/>
    <w:lvl w:ilvl="0">
      <w:start w:val="1"/>
      <w:numFmt w:val="bullet"/>
      <w:pStyle w:val="ListBullet2"/>
      <w:lvlText w:val="o"/>
      <w:lvlJc w:val="left"/>
      <w:pPr>
        <w:ind w:left="927" w:hanging="360"/>
      </w:pPr>
      <w:rPr>
        <w:rFonts w:ascii="Courier New" w:hAnsi="Courier New" w:cs="Courier New" w:hint="default"/>
      </w:rPr>
    </w:lvl>
  </w:abstractNum>
  <w:abstractNum w:abstractNumId="2" w15:restartNumberingAfterBreak="0">
    <w:nsid w:val="FFFFFF89"/>
    <w:multiLevelType w:val="singleLevel"/>
    <w:tmpl w:val="2C94B70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0C4D2B"/>
    <w:multiLevelType w:val="hybridMultilevel"/>
    <w:tmpl w:val="D2CED77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C243D3"/>
    <w:multiLevelType w:val="multilevel"/>
    <w:tmpl w:val="4B02F9F2"/>
    <w:lvl w:ilvl="0">
      <w:start w:val="1"/>
      <w:numFmt w:val="decimal"/>
      <w:pStyle w:val="Heading1"/>
      <w:lvlText w:val="%1."/>
      <w:lvlJc w:val="left"/>
      <w:pPr>
        <w:tabs>
          <w:tab w:val="num" w:pos="1134"/>
        </w:tabs>
        <w:ind w:left="0" w:firstLine="0"/>
      </w:pPr>
      <w:rPr>
        <w:rFonts w:hint="default"/>
        <w:b/>
        <w:i w:val="0"/>
      </w:rPr>
    </w:lvl>
    <w:lvl w:ilvl="1">
      <w:numFmt w:val="decimal"/>
      <w:pStyle w:val="Heading2"/>
      <w:lvlText w:val="%1.%2"/>
      <w:lvlJc w:val="left"/>
      <w:pPr>
        <w:tabs>
          <w:tab w:val="num" w:pos="1134"/>
        </w:tabs>
        <w:ind w:left="0" w:firstLine="0"/>
      </w:pPr>
      <w:rPr>
        <w:rFonts w:hint="default"/>
        <w:b/>
        <w:i w:val="0"/>
      </w:rPr>
    </w:lvl>
    <w:lvl w:ilvl="2">
      <w:start w:val="1"/>
      <w:numFmt w:val="decimal"/>
      <w:pStyle w:val="Heading3"/>
      <w:suff w:val="nothing"/>
      <w:lvlText w:val="Q%1.%2.%3"/>
      <w:lvlJc w:val="left"/>
      <w:pPr>
        <w:ind w:left="0" w:firstLine="0"/>
      </w:pPr>
      <w:rPr>
        <w:rFonts w:hint="default"/>
        <w:spacing w:val="0"/>
        <w:sz w:val="20"/>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14507A92"/>
    <w:multiLevelType w:val="hybridMultilevel"/>
    <w:tmpl w:val="1BCA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14F4D"/>
    <w:multiLevelType w:val="hybridMultilevel"/>
    <w:tmpl w:val="3152972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0D70816"/>
    <w:multiLevelType w:val="hybridMultilevel"/>
    <w:tmpl w:val="D2CED77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8197922"/>
    <w:multiLevelType w:val="multilevel"/>
    <w:tmpl w:val="A6D49F78"/>
    <w:lvl w:ilvl="0">
      <w:start w:val="1"/>
      <w:numFmt w:val="lowerLetter"/>
      <w:pStyle w:val="Letterlist"/>
      <w:lvlText w:val="%1)"/>
      <w:lvlJc w:val="left"/>
      <w:pPr>
        <w:tabs>
          <w:tab w:val="num" w:pos="425"/>
        </w:tabs>
        <w:ind w:left="425" w:hanging="425"/>
      </w:pPr>
      <w:rPr>
        <w:rFonts w:hint="default"/>
      </w:rPr>
    </w:lvl>
    <w:lvl w:ilvl="1">
      <w:start w:val="1"/>
      <w:numFmt w:val="none"/>
      <w:lvlText w:val=""/>
      <w:lvlJc w:val="left"/>
      <w:pPr>
        <w:tabs>
          <w:tab w:val="num" w:pos="425"/>
        </w:tabs>
        <w:ind w:left="425" w:hanging="425"/>
      </w:pPr>
      <w:rPr>
        <w:rFonts w:hint="default"/>
      </w:rPr>
    </w:lvl>
    <w:lvl w:ilvl="2">
      <w:start w:val="1"/>
      <w:numFmt w:val="none"/>
      <w:lvlText w:val=""/>
      <w:lvlJc w:val="righ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righ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right"/>
      <w:pPr>
        <w:tabs>
          <w:tab w:val="num" w:pos="425"/>
        </w:tabs>
        <w:ind w:left="425" w:hanging="425"/>
      </w:pPr>
      <w:rPr>
        <w:rFonts w:hint="default"/>
      </w:rPr>
    </w:lvl>
  </w:abstractNum>
  <w:abstractNum w:abstractNumId="9" w15:restartNumberingAfterBreak="0">
    <w:nsid w:val="29B362A5"/>
    <w:multiLevelType w:val="multilevel"/>
    <w:tmpl w:val="7AF0B8F2"/>
    <w:lvl w:ilvl="0">
      <w:start w:val="1"/>
      <w:numFmt w:val="decimal"/>
      <w:pStyle w:val="NIReport2018HeadingStyle1"/>
      <w:lvlText w:val="%1."/>
      <w:lvlJc w:val="left"/>
      <w:pPr>
        <w:ind w:left="360" w:hanging="360"/>
      </w:pPr>
      <w:rPr>
        <w:rFonts w:hint="default"/>
      </w:rPr>
    </w:lvl>
    <w:lvl w:ilvl="1">
      <w:start w:val="1"/>
      <w:numFmt w:val="decimal"/>
      <w:pStyle w:val="NIReport2018HeadingStyle2"/>
      <w:lvlText w:val="%1.%2."/>
      <w:lvlJc w:val="left"/>
      <w:pPr>
        <w:ind w:left="792" w:hanging="432"/>
      </w:pPr>
      <w:rPr>
        <w:rFonts w:hint="default"/>
      </w:rPr>
    </w:lvl>
    <w:lvl w:ilvl="2">
      <w:start w:val="1"/>
      <w:numFmt w:val="decimal"/>
      <w:pStyle w:val="NIReport2018MainNumbered"/>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C828B3"/>
    <w:multiLevelType w:val="hybridMultilevel"/>
    <w:tmpl w:val="D2CED77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CD34343"/>
    <w:multiLevelType w:val="hybridMultilevel"/>
    <w:tmpl w:val="64E0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F4177"/>
    <w:multiLevelType w:val="hybridMultilevel"/>
    <w:tmpl w:val="79981C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B46EFE"/>
    <w:multiLevelType w:val="hybridMultilevel"/>
    <w:tmpl w:val="C80AB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3B58C4"/>
    <w:multiLevelType w:val="multilevel"/>
    <w:tmpl w:val="00503E76"/>
    <w:styleLink w:val="BulletList"/>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72D0457"/>
    <w:multiLevelType w:val="multilevel"/>
    <w:tmpl w:val="DFDCA73E"/>
    <w:lvl w:ilvl="0">
      <w:start w:val="1"/>
      <w:numFmt w:val="lowerRoman"/>
      <w:pStyle w:val="Romannumerallist"/>
      <w:lvlText w:val="%1)"/>
      <w:lvlJc w:val="left"/>
      <w:pPr>
        <w:tabs>
          <w:tab w:val="num" w:pos="425"/>
        </w:tabs>
        <w:ind w:left="425" w:hanging="425"/>
      </w:pPr>
      <w:rPr>
        <w:rFonts w:hint="default"/>
        <w:b w:val="0"/>
        <w:i w:val="0"/>
      </w:rPr>
    </w:lvl>
    <w:lvl w:ilvl="1">
      <w:start w:val="1"/>
      <w:numFmt w:val="none"/>
      <w:lvlText w:val=""/>
      <w:lvlJc w:val="left"/>
      <w:pPr>
        <w:tabs>
          <w:tab w:val="num" w:pos="425"/>
        </w:tabs>
        <w:ind w:left="425" w:hanging="425"/>
      </w:pPr>
      <w:rPr>
        <w:rFonts w:hint="default"/>
      </w:rPr>
    </w:lvl>
    <w:lvl w:ilvl="2">
      <w:start w:val="1"/>
      <w:numFmt w:val="none"/>
      <w:lvlText w:val=""/>
      <w:lvlJc w:val="righ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righ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right"/>
      <w:pPr>
        <w:tabs>
          <w:tab w:val="num" w:pos="425"/>
        </w:tabs>
        <w:ind w:left="425" w:hanging="425"/>
      </w:pPr>
      <w:rPr>
        <w:rFonts w:hint="default"/>
      </w:rPr>
    </w:lvl>
  </w:abstractNum>
  <w:abstractNum w:abstractNumId="16" w15:restartNumberingAfterBreak="0">
    <w:nsid w:val="46C47F80"/>
    <w:multiLevelType w:val="hybridMultilevel"/>
    <w:tmpl w:val="B6DC97D8"/>
    <w:lvl w:ilvl="0" w:tplc="AAD4396A">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90D40B8"/>
    <w:multiLevelType w:val="hybridMultilevel"/>
    <w:tmpl w:val="0C4C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B3749"/>
    <w:multiLevelType w:val="multilevel"/>
    <w:tmpl w:val="E8F0CE02"/>
    <w:lvl w:ilvl="0">
      <w:start w:val="1"/>
      <w:numFmt w:val="decimal"/>
      <w:pStyle w:val="Numericallist"/>
      <w:lvlText w:val="%1)"/>
      <w:lvlJc w:val="left"/>
      <w:pPr>
        <w:tabs>
          <w:tab w:val="num" w:pos="425"/>
        </w:tabs>
        <w:ind w:left="425" w:hanging="425"/>
      </w:pPr>
      <w:rPr>
        <w:rFonts w:hint="default"/>
      </w:rPr>
    </w:lvl>
    <w:lvl w:ilvl="1">
      <w:start w:val="1"/>
      <w:numFmt w:val="none"/>
      <w:lvlText w:val=""/>
      <w:lvlJc w:val="left"/>
      <w:pPr>
        <w:tabs>
          <w:tab w:val="num" w:pos="425"/>
        </w:tabs>
        <w:ind w:left="0" w:firstLine="425"/>
      </w:pPr>
      <w:rPr>
        <w:rFonts w:hint="default"/>
      </w:rPr>
    </w:lvl>
    <w:lvl w:ilvl="2">
      <w:start w:val="1"/>
      <w:numFmt w:val="none"/>
      <w:lvlText w:val=""/>
      <w:lvlJc w:val="right"/>
      <w:pPr>
        <w:tabs>
          <w:tab w:val="num" w:pos="425"/>
        </w:tabs>
        <w:ind w:left="0" w:firstLine="425"/>
      </w:pPr>
      <w:rPr>
        <w:rFonts w:hint="default"/>
      </w:rPr>
    </w:lvl>
    <w:lvl w:ilvl="3">
      <w:start w:val="1"/>
      <w:numFmt w:val="none"/>
      <w:lvlText w:val=""/>
      <w:lvlJc w:val="left"/>
      <w:pPr>
        <w:tabs>
          <w:tab w:val="num" w:pos="425"/>
        </w:tabs>
        <w:ind w:left="0" w:firstLine="425"/>
      </w:pPr>
      <w:rPr>
        <w:rFonts w:hint="default"/>
      </w:rPr>
    </w:lvl>
    <w:lvl w:ilvl="4">
      <w:start w:val="1"/>
      <w:numFmt w:val="none"/>
      <w:lvlText w:val=""/>
      <w:lvlJc w:val="left"/>
      <w:pPr>
        <w:tabs>
          <w:tab w:val="num" w:pos="425"/>
        </w:tabs>
        <w:ind w:left="0" w:firstLine="425"/>
      </w:pPr>
      <w:rPr>
        <w:rFonts w:hint="default"/>
      </w:rPr>
    </w:lvl>
    <w:lvl w:ilvl="5">
      <w:start w:val="1"/>
      <w:numFmt w:val="none"/>
      <w:lvlText w:val=""/>
      <w:lvlJc w:val="right"/>
      <w:pPr>
        <w:tabs>
          <w:tab w:val="num" w:pos="425"/>
        </w:tabs>
        <w:ind w:left="0" w:firstLine="425"/>
      </w:pPr>
      <w:rPr>
        <w:rFonts w:hint="default"/>
      </w:rPr>
    </w:lvl>
    <w:lvl w:ilvl="6">
      <w:start w:val="1"/>
      <w:numFmt w:val="none"/>
      <w:lvlText w:val=""/>
      <w:lvlJc w:val="left"/>
      <w:pPr>
        <w:tabs>
          <w:tab w:val="num" w:pos="425"/>
        </w:tabs>
        <w:ind w:left="0" w:firstLine="425"/>
      </w:pPr>
      <w:rPr>
        <w:rFonts w:hint="default"/>
      </w:rPr>
    </w:lvl>
    <w:lvl w:ilvl="7">
      <w:start w:val="1"/>
      <w:numFmt w:val="none"/>
      <w:lvlText w:val=""/>
      <w:lvlJc w:val="left"/>
      <w:pPr>
        <w:tabs>
          <w:tab w:val="num" w:pos="425"/>
        </w:tabs>
        <w:ind w:left="0" w:firstLine="425"/>
      </w:pPr>
      <w:rPr>
        <w:rFonts w:hint="default"/>
      </w:rPr>
    </w:lvl>
    <w:lvl w:ilvl="8">
      <w:start w:val="1"/>
      <w:numFmt w:val="none"/>
      <w:lvlText w:val=""/>
      <w:lvlJc w:val="right"/>
      <w:pPr>
        <w:tabs>
          <w:tab w:val="num" w:pos="425"/>
        </w:tabs>
        <w:ind w:left="0" w:firstLine="425"/>
      </w:pPr>
      <w:rPr>
        <w:rFonts w:hint="default"/>
      </w:rPr>
    </w:lvl>
  </w:abstractNum>
  <w:abstractNum w:abstractNumId="19" w15:restartNumberingAfterBreak="0">
    <w:nsid w:val="6CF0907B"/>
    <w:multiLevelType w:val="hybridMultilevel"/>
    <w:tmpl w:val="FD98539A"/>
    <w:lvl w:ilvl="0" w:tplc="B0982D70">
      <w:start w:val="1"/>
      <w:numFmt w:val="decimal"/>
      <w:lvlText w:val="%1."/>
      <w:lvlJc w:val="left"/>
      <w:pPr>
        <w:ind w:left="720" w:hanging="360"/>
      </w:pPr>
    </w:lvl>
    <w:lvl w:ilvl="1" w:tplc="9EB64D88">
      <w:start w:val="1"/>
      <w:numFmt w:val="lowerLetter"/>
      <w:lvlText w:val="%2."/>
      <w:lvlJc w:val="left"/>
      <w:pPr>
        <w:ind w:left="1440" w:hanging="360"/>
      </w:pPr>
    </w:lvl>
    <w:lvl w:ilvl="2" w:tplc="AC60688A">
      <w:start w:val="1"/>
      <w:numFmt w:val="lowerRoman"/>
      <w:lvlText w:val="%3."/>
      <w:lvlJc w:val="right"/>
      <w:pPr>
        <w:ind w:left="2160" w:hanging="180"/>
      </w:pPr>
    </w:lvl>
    <w:lvl w:ilvl="3" w:tplc="DADA8202">
      <w:start w:val="1"/>
      <w:numFmt w:val="decimal"/>
      <w:lvlText w:val="%4."/>
      <w:lvlJc w:val="left"/>
      <w:pPr>
        <w:ind w:left="2880" w:hanging="360"/>
      </w:pPr>
    </w:lvl>
    <w:lvl w:ilvl="4" w:tplc="2506DEEC">
      <w:start w:val="1"/>
      <w:numFmt w:val="lowerLetter"/>
      <w:lvlText w:val="%5."/>
      <w:lvlJc w:val="left"/>
      <w:pPr>
        <w:ind w:left="3600" w:hanging="360"/>
      </w:pPr>
    </w:lvl>
    <w:lvl w:ilvl="5" w:tplc="941A56EE">
      <w:start w:val="1"/>
      <w:numFmt w:val="lowerRoman"/>
      <w:lvlText w:val="%6."/>
      <w:lvlJc w:val="right"/>
      <w:pPr>
        <w:ind w:left="4320" w:hanging="180"/>
      </w:pPr>
    </w:lvl>
    <w:lvl w:ilvl="6" w:tplc="470ACED0">
      <w:start w:val="1"/>
      <w:numFmt w:val="decimal"/>
      <w:lvlText w:val="%7."/>
      <w:lvlJc w:val="left"/>
      <w:pPr>
        <w:ind w:left="5040" w:hanging="360"/>
      </w:pPr>
    </w:lvl>
    <w:lvl w:ilvl="7" w:tplc="9F34F8A6">
      <w:start w:val="1"/>
      <w:numFmt w:val="lowerLetter"/>
      <w:lvlText w:val="%8."/>
      <w:lvlJc w:val="left"/>
      <w:pPr>
        <w:ind w:left="5760" w:hanging="360"/>
      </w:pPr>
    </w:lvl>
    <w:lvl w:ilvl="8" w:tplc="9CACDC48">
      <w:start w:val="1"/>
      <w:numFmt w:val="lowerRoman"/>
      <w:lvlText w:val="%9."/>
      <w:lvlJc w:val="right"/>
      <w:pPr>
        <w:ind w:left="6480" w:hanging="180"/>
      </w:pPr>
    </w:lvl>
  </w:abstractNum>
  <w:num w:numId="1" w16cid:durableId="1246914151">
    <w:abstractNumId w:val="2"/>
  </w:num>
  <w:num w:numId="2" w16cid:durableId="405953122">
    <w:abstractNumId w:val="1"/>
  </w:num>
  <w:num w:numId="3" w16cid:durableId="912545500">
    <w:abstractNumId w:val="0"/>
  </w:num>
  <w:num w:numId="4" w16cid:durableId="677004688">
    <w:abstractNumId w:val="4"/>
  </w:num>
  <w:num w:numId="5" w16cid:durableId="415513180">
    <w:abstractNumId w:val="14"/>
  </w:num>
  <w:num w:numId="6" w16cid:durableId="1361592600">
    <w:abstractNumId w:val="8"/>
  </w:num>
  <w:num w:numId="7" w16cid:durableId="1883057079">
    <w:abstractNumId w:val="18"/>
  </w:num>
  <w:num w:numId="8" w16cid:durableId="1147282788">
    <w:abstractNumId w:val="15"/>
  </w:num>
  <w:num w:numId="9" w16cid:durableId="145366108">
    <w:abstractNumId w:val="12"/>
  </w:num>
  <w:num w:numId="10" w16cid:durableId="1964726955">
    <w:abstractNumId w:val="11"/>
  </w:num>
  <w:num w:numId="11" w16cid:durableId="211112818">
    <w:abstractNumId w:val="5"/>
  </w:num>
  <w:num w:numId="12" w16cid:durableId="714961846">
    <w:abstractNumId w:val="7"/>
  </w:num>
  <w:num w:numId="13" w16cid:durableId="711459408">
    <w:abstractNumId w:val="3"/>
  </w:num>
  <w:num w:numId="14" w16cid:durableId="533689398">
    <w:abstractNumId w:val="10"/>
  </w:num>
  <w:num w:numId="15" w16cid:durableId="557010596">
    <w:abstractNumId w:val="16"/>
  </w:num>
  <w:num w:numId="16" w16cid:durableId="1913923780">
    <w:abstractNumId w:val="6"/>
  </w:num>
  <w:num w:numId="17" w16cid:durableId="19103108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9926313">
    <w:abstractNumId w:val="13"/>
  </w:num>
  <w:num w:numId="19" w16cid:durableId="88042920">
    <w:abstractNumId w:val="19"/>
  </w:num>
  <w:num w:numId="20" w16cid:durableId="1592003866">
    <w:abstractNumId w:val="17"/>
  </w:num>
  <w:num w:numId="21" w16cid:durableId="100355465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EB"/>
    <w:rsid w:val="00000490"/>
    <w:rsid w:val="000005AE"/>
    <w:rsid w:val="00000A2F"/>
    <w:rsid w:val="00000BB0"/>
    <w:rsid w:val="00000C45"/>
    <w:rsid w:val="00000FB6"/>
    <w:rsid w:val="000010B2"/>
    <w:rsid w:val="000019B9"/>
    <w:rsid w:val="00001ADD"/>
    <w:rsid w:val="00001B11"/>
    <w:rsid w:val="00001E6D"/>
    <w:rsid w:val="00001EB7"/>
    <w:rsid w:val="000021AA"/>
    <w:rsid w:val="00002470"/>
    <w:rsid w:val="000025A0"/>
    <w:rsid w:val="00002810"/>
    <w:rsid w:val="0000293F"/>
    <w:rsid w:val="000029A7"/>
    <w:rsid w:val="00002A45"/>
    <w:rsid w:val="00002FAD"/>
    <w:rsid w:val="000031DC"/>
    <w:rsid w:val="00003344"/>
    <w:rsid w:val="000034FE"/>
    <w:rsid w:val="000035C1"/>
    <w:rsid w:val="0000371E"/>
    <w:rsid w:val="00003943"/>
    <w:rsid w:val="00003951"/>
    <w:rsid w:val="00003FA4"/>
    <w:rsid w:val="000041CB"/>
    <w:rsid w:val="0000433D"/>
    <w:rsid w:val="000044BF"/>
    <w:rsid w:val="0000456D"/>
    <w:rsid w:val="00004658"/>
    <w:rsid w:val="0000468B"/>
    <w:rsid w:val="00004692"/>
    <w:rsid w:val="00004B3E"/>
    <w:rsid w:val="00004C84"/>
    <w:rsid w:val="00004D76"/>
    <w:rsid w:val="000051CC"/>
    <w:rsid w:val="000052E2"/>
    <w:rsid w:val="000058B1"/>
    <w:rsid w:val="00005D5C"/>
    <w:rsid w:val="00005D99"/>
    <w:rsid w:val="000062C6"/>
    <w:rsid w:val="0000651D"/>
    <w:rsid w:val="00006DC6"/>
    <w:rsid w:val="00006E0A"/>
    <w:rsid w:val="000074E9"/>
    <w:rsid w:val="00007AC5"/>
    <w:rsid w:val="00007D0A"/>
    <w:rsid w:val="00010481"/>
    <w:rsid w:val="00010F18"/>
    <w:rsid w:val="00011138"/>
    <w:rsid w:val="00011222"/>
    <w:rsid w:val="0001144A"/>
    <w:rsid w:val="00011C7A"/>
    <w:rsid w:val="0001220D"/>
    <w:rsid w:val="00012761"/>
    <w:rsid w:val="000129A3"/>
    <w:rsid w:val="00012B44"/>
    <w:rsid w:val="000132C2"/>
    <w:rsid w:val="000138D2"/>
    <w:rsid w:val="0001408B"/>
    <w:rsid w:val="0001409B"/>
    <w:rsid w:val="0001424E"/>
    <w:rsid w:val="00014720"/>
    <w:rsid w:val="00014C89"/>
    <w:rsid w:val="00014E5F"/>
    <w:rsid w:val="00015347"/>
    <w:rsid w:val="0001546C"/>
    <w:rsid w:val="000154DD"/>
    <w:rsid w:val="00015727"/>
    <w:rsid w:val="000158B7"/>
    <w:rsid w:val="00015917"/>
    <w:rsid w:val="00015A45"/>
    <w:rsid w:val="00015E63"/>
    <w:rsid w:val="000160A8"/>
    <w:rsid w:val="0001633C"/>
    <w:rsid w:val="0001639E"/>
    <w:rsid w:val="00016625"/>
    <w:rsid w:val="000167B5"/>
    <w:rsid w:val="00016C48"/>
    <w:rsid w:val="00016DF0"/>
    <w:rsid w:val="00016E9A"/>
    <w:rsid w:val="0001712F"/>
    <w:rsid w:val="00017245"/>
    <w:rsid w:val="000176CC"/>
    <w:rsid w:val="000179E2"/>
    <w:rsid w:val="0002002B"/>
    <w:rsid w:val="0002027C"/>
    <w:rsid w:val="00021101"/>
    <w:rsid w:val="00021384"/>
    <w:rsid w:val="000213DC"/>
    <w:rsid w:val="00021440"/>
    <w:rsid w:val="00021639"/>
    <w:rsid w:val="00021745"/>
    <w:rsid w:val="00021830"/>
    <w:rsid w:val="00021C86"/>
    <w:rsid w:val="00021E51"/>
    <w:rsid w:val="000226EF"/>
    <w:rsid w:val="000228AB"/>
    <w:rsid w:val="000229AE"/>
    <w:rsid w:val="00022C8A"/>
    <w:rsid w:val="00022DAF"/>
    <w:rsid w:val="00022F72"/>
    <w:rsid w:val="0002390D"/>
    <w:rsid w:val="0002394B"/>
    <w:rsid w:val="00023BAC"/>
    <w:rsid w:val="00023BCB"/>
    <w:rsid w:val="00023C6E"/>
    <w:rsid w:val="00023D51"/>
    <w:rsid w:val="00023D7E"/>
    <w:rsid w:val="00024016"/>
    <w:rsid w:val="00024207"/>
    <w:rsid w:val="0002437C"/>
    <w:rsid w:val="000244F9"/>
    <w:rsid w:val="00024793"/>
    <w:rsid w:val="000249F2"/>
    <w:rsid w:val="00024C30"/>
    <w:rsid w:val="00024E30"/>
    <w:rsid w:val="00025147"/>
    <w:rsid w:val="00025321"/>
    <w:rsid w:val="00025550"/>
    <w:rsid w:val="0002566D"/>
    <w:rsid w:val="00025F36"/>
    <w:rsid w:val="000262A4"/>
    <w:rsid w:val="000262EC"/>
    <w:rsid w:val="000267CF"/>
    <w:rsid w:val="00026A96"/>
    <w:rsid w:val="000271A6"/>
    <w:rsid w:val="000273B3"/>
    <w:rsid w:val="0002786E"/>
    <w:rsid w:val="00027DB6"/>
    <w:rsid w:val="00030241"/>
    <w:rsid w:val="000302D7"/>
    <w:rsid w:val="000303C5"/>
    <w:rsid w:val="00030A06"/>
    <w:rsid w:val="00031581"/>
    <w:rsid w:val="000316A0"/>
    <w:rsid w:val="000316CC"/>
    <w:rsid w:val="00031785"/>
    <w:rsid w:val="00031969"/>
    <w:rsid w:val="000319B5"/>
    <w:rsid w:val="000319E9"/>
    <w:rsid w:val="00031C83"/>
    <w:rsid w:val="00031D1D"/>
    <w:rsid w:val="0003208F"/>
    <w:rsid w:val="00032142"/>
    <w:rsid w:val="000321D4"/>
    <w:rsid w:val="000323C3"/>
    <w:rsid w:val="0003292E"/>
    <w:rsid w:val="00032A4F"/>
    <w:rsid w:val="00032D21"/>
    <w:rsid w:val="000330D7"/>
    <w:rsid w:val="0003341B"/>
    <w:rsid w:val="000335B2"/>
    <w:rsid w:val="000339C3"/>
    <w:rsid w:val="000341C5"/>
    <w:rsid w:val="00034356"/>
    <w:rsid w:val="000345AE"/>
    <w:rsid w:val="0003468E"/>
    <w:rsid w:val="00034C5B"/>
    <w:rsid w:val="000350FC"/>
    <w:rsid w:val="00035170"/>
    <w:rsid w:val="0003530C"/>
    <w:rsid w:val="0003573C"/>
    <w:rsid w:val="00035B9A"/>
    <w:rsid w:val="00035E8B"/>
    <w:rsid w:val="000360DC"/>
    <w:rsid w:val="000365A6"/>
    <w:rsid w:val="0003689F"/>
    <w:rsid w:val="000368E5"/>
    <w:rsid w:val="000369D7"/>
    <w:rsid w:val="00036B59"/>
    <w:rsid w:val="00036BAA"/>
    <w:rsid w:val="00036BD7"/>
    <w:rsid w:val="00036C11"/>
    <w:rsid w:val="00036E30"/>
    <w:rsid w:val="00037042"/>
    <w:rsid w:val="00037218"/>
    <w:rsid w:val="000375DA"/>
    <w:rsid w:val="00037D65"/>
    <w:rsid w:val="00037ED1"/>
    <w:rsid w:val="00037F8B"/>
    <w:rsid w:val="0004016B"/>
    <w:rsid w:val="000406C7"/>
    <w:rsid w:val="00040977"/>
    <w:rsid w:val="0004099B"/>
    <w:rsid w:val="00040E29"/>
    <w:rsid w:val="00040FE9"/>
    <w:rsid w:val="000413F3"/>
    <w:rsid w:val="00041491"/>
    <w:rsid w:val="00041962"/>
    <w:rsid w:val="00041AE4"/>
    <w:rsid w:val="00041D31"/>
    <w:rsid w:val="00041E14"/>
    <w:rsid w:val="0004231D"/>
    <w:rsid w:val="0004245D"/>
    <w:rsid w:val="0004274D"/>
    <w:rsid w:val="000429EB"/>
    <w:rsid w:val="00042A7C"/>
    <w:rsid w:val="00042B81"/>
    <w:rsid w:val="00042DDA"/>
    <w:rsid w:val="00043381"/>
    <w:rsid w:val="0004355D"/>
    <w:rsid w:val="0004372A"/>
    <w:rsid w:val="00043779"/>
    <w:rsid w:val="00043A2B"/>
    <w:rsid w:val="00043A4D"/>
    <w:rsid w:val="00043AFC"/>
    <w:rsid w:val="00043D3A"/>
    <w:rsid w:val="00044006"/>
    <w:rsid w:val="0004414A"/>
    <w:rsid w:val="000441B2"/>
    <w:rsid w:val="0004421D"/>
    <w:rsid w:val="0004425D"/>
    <w:rsid w:val="000442C1"/>
    <w:rsid w:val="0004431F"/>
    <w:rsid w:val="0004434E"/>
    <w:rsid w:val="000444EA"/>
    <w:rsid w:val="00044934"/>
    <w:rsid w:val="00044BCB"/>
    <w:rsid w:val="00044CA8"/>
    <w:rsid w:val="00044D1E"/>
    <w:rsid w:val="00044D88"/>
    <w:rsid w:val="00045097"/>
    <w:rsid w:val="000453F8"/>
    <w:rsid w:val="00045783"/>
    <w:rsid w:val="000464FE"/>
    <w:rsid w:val="00046672"/>
    <w:rsid w:val="00046A83"/>
    <w:rsid w:val="00046BC8"/>
    <w:rsid w:val="000472D8"/>
    <w:rsid w:val="000478F7"/>
    <w:rsid w:val="00047FB8"/>
    <w:rsid w:val="00050554"/>
    <w:rsid w:val="0005062F"/>
    <w:rsid w:val="00050729"/>
    <w:rsid w:val="000507F8"/>
    <w:rsid w:val="000508C5"/>
    <w:rsid w:val="000508E4"/>
    <w:rsid w:val="00050FC9"/>
    <w:rsid w:val="000510CB"/>
    <w:rsid w:val="00051107"/>
    <w:rsid w:val="00051348"/>
    <w:rsid w:val="000513BF"/>
    <w:rsid w:val="000513DE"/>
    <w:rsid w:val="00051485"/>
    <w:rsid w:val="00051491"/>
    <w:rsid w:val="0005171A"/>
    <w:rsid w:val="000517D7"/>
    <w:rsid w:val="00051A94"/>
    <w:rsid w:val="0005216B"/>
    <w:rsid w:val="00053BD7"/>
    <w:rsid w:val="00053C38"/>
    <w:rsid w:val="00053C90"/>
    <w:rsid w:val="00053E0F"/>
    <w:rsid w:val="000541B0"/>
    <w:rsid w:val="00054348"/>
    <w:rsid w:val="000544A2"/>
    <w:rsid w:val="000548AC"/>
    <w:rsid w:val="00054B41"/>
    <w:rsid w:val="00054E19"/>
    <w:rsid w:val="00055249"/>
    <w:rsid w:val="00055452"/>
    <w:rsid w:val="00055D5A"/>
    <w:rsid w:val="00056217"/>
    <w:rsid w:val="000567DC"/>
    <w:rsid w:val="00056E8B"/>
    <w:rsid w:val="00056F9F"/>
    <w:rsid w:val="00056FA1"/>
    <w:rsid w:val="00057005"/>
    <w:rsid w:val="00057214"/>
    <w:rsid w:val="00057380"/>
    <w:rsid w:val="000573C1"/>
    <w:rsid w:val="00057625"/>
    <w:rsid w:val="00057640"/>
    <w:rsid w:val="000576B3"/>
    <w:rsid w:val="00057F8B"/>
    <w:rsid w:val="00060051"/>
    <w:rsid w:val="00060227"/>
    <w:rsid w:val="00060436"/>
    <w:rsid w:val="000605E7"/>
    <w:rsid w:val="000606BF"/>
    <w:rsid w:val="00060A55"/>
    <w:rsid w:val="00060A87"/>
    <w:rsid w:val="00060EDB"/>
    <w:rsid w:val="00060FBF"/>
    <w:rsid w:val="00061138"/>
    <w:rsid w:val="00061475"/>
    <w:rsid w:val="00061515"/>
    <w:rsid w:val="00061752"/>
    <w:rsid w:val="00061756"/>
    <w:rsid w:val="00062194"/>
    <w:rsid w:val="00062281"/>
    <w:rsid w:val="000628BE"/>
    <w:rsid w:val="00062A3C"/>
    <w:rsid w:val="00062FD9"/>
    <w:rsid w:val="00063264"/>
    <w:rsid w:val="00063270"/>
    <w:rsid w:val="000633F1"/>
    <w:rsid w:val="00063402"/>
    <w:rsid w:val="000635C8"/>
    <w:rsid w:val="000637FB"/>
    <w:rsid w:val="000639C7"/>
    <w:rsid w:val="00064013"/>
    <w:rsid w:val="0006406C"/>
    <w:rsid w:val="00064580"/>
    <w:rsid w:val="000645CB"/>
    <w:rsid w:val="000645D4"/>
    <w:rsid w:val="000648C7"/>
    <w:rsid w:val="0006492E"/>
    <w:rsid w:val="00064AFA"/>
    <w:rsid w:val="00064B6D"/>
    <w:rsid w:val="00064BFF"/>
    <w:rsid w:val="00064E57"/>
    <w:rsid w:val="00065030"/>
    <w:rsid w:val="00065038"/>
    <w:rsid w:val="0006525C"/>
    <w:rsid w:val="000653CA"/>
    <w:rsid w:val="00065C31"/>
    <w:rsid w:val="00065DF9"/>
    <w:rsid w:val="00066218"/>
    <w:rsid w:val="00066297"/>
    <w:rsid w:val="00066697"/>
    <w:rsid w:val="00066817"/>
    <w:rsid w:val="00066895"/>
    <w:rsid w:val="00066A68"/>
    <w:rsid w:val="00066AA5"/>
    <w:rsid w:val="00066B58"/>
    <w:rsid w:val="00066C19"/>
    <w:rsid w:val="00066E6E"/>
    <w:rsid w:val="00067698"/>
    <w:rsid w:val="000678FE"/>
    <w:rsid w:val="00070066"/>
    <w:rsid w:val="0007016F"/>
    <w:rsid w:val="000706F5"/>
    <w:rsid w:val="00070862"/>
    <w:rsid w:val="000709D0"/>
    <w:rsid w:val="00070E76"/>
    <w:rsid w:val="00070EAF"/>
    <w:rsid w:val="00071110"/>
    <w:rsid w:val="000711BA"/>
    <w:rsid w:val="0007130A"/>
    <w:rsid w:val="000713B9"/>
    <w:rsid w:val="00071400"/>
    <w:rsid w:val="0007157F"/>
    <w:rsid w:val="000716C9"/>
    <w:rsid w:val="00071B12"/>
    <w:rsid w:val="00071F1B"/>
    <w:rsid w:val="000722A4"/>
    <w:rsid w:val="00072486"/>
    <w:rsid w:val="000727B6"/>
    <w:rsid w:val="000727BB"/>
    <w:rsid w:val="0007281A"/>
    <w:rsid w:val="00072D4F"/>
    <w:rsid w:val="00072E4B"/>
    <w:rsid w:val="00073125"/>
    <w:rsid w:val="000733B6"/>
    <w:rsid w:val="000735E3"/>
    <w:rsid w:val="00073A7E"/>
    <w:rsid w:val="00073C11"/>
    <w:rsid w:val="00073C69"/>
    <w:rsid w:val="00073F9E"/>
    <w:rsid w:val="000740B0"/>
    <w:rsid w:val="0007415F"/>
    <w:rsid w:val="00074484"/>
    <w:rsid w:val="000745C0"/>
    <w:rsid w:val="00074D1B"/>
    <w:rsid w:val="0007506E"/>
    <w:rsid w:val="0007552D"/>
    <w:rsid w:val="00075967"/>
    <w:rsid w:val="00076280"/>
    <w:rsid w:val="00076643"/>
    <w:rsid w:val="0007664C"/>
    <w:rsid w:val="00076882"/>
    <w:rsid w:val="00076A99"/>
    <w:rsid w:val="00076B94"/>
    <w:rsid w:val="00076E0E"/>
    <w:rsid w:val="00076EF6"/>
    <w:rsid w:val="000770D7"/>
    <w:rsid w:val="00077367"/>
    <w:rsid w:val="00077377"/>
    <w:rsid w:val="000774BB"/>
    <w:rsid w:val="00077760"/>
    <w:rsid w:val="00077AC8"/>
    <w:rsid w:val="00077B3D"/>
    <w:rsid w:val="00080655"/>
    <w:rsid w:val="0008079C"/>
    <w:rsid w:val="000807E1"/>
    <w:rsid w:val="00081170"/>
    <w:rsid w:val="00081322"/>
    <w:rsid w:val="00081498"/>
    <w:rsid w:val="0008152A"/>
    <w:rsid w:val="000815D9"/>
    <w:rsid w:val="00081961"/>
    <w:rsid w:val="0008227C"/>
    <w:rsid w:val="00082526"/>
    <w:rsid w:val="00082568"/>
    <w:rsid w:val="00082698"/>
    <w:rsid w:val="000827A8"/>
    <w:rsid w:val="00082D44"/>
    <w:rsid w:val="000830B0"/>
    <w:rsid w:val="00083594"/>
    <w:rsid w:val="000835FF"/>
    <w:rsid w:val="000837DD"/>
    <w:rsid w:val="00083B50"/>
    <w:rsid w:val="00083C10"/>
    <w:rsid w:val="00083F0B"/>
    <w:rsid w:val="00083F26"/>
    <w:rsid w:val="00083F67"/>
    <w:rsid w:val="000840B8"/>
    <w:rsid w:val="000846F9"/>
    <w:rsid w:val="00084977"/>
    <w:rsid w:val="00084AC4"/>
    <w:rsid w:val="00084CC6"/>
    <w:rsid w:val="000851C9"/>
    <w:rsid w:val="0008553B"/>
    <w:rsid w:val="000855C7"/>
    <w:rsid w:val="000857BA"/>
    <w:rsid w:val="00085A88"/>
    <w:rsid w:val="00085AAB"/>
    <w:rsid w:val="00085AB3"/>
    <w:rsid w:val="00085CC7"/>
    <w:rsid w:val="00085DCF"/>
    <w:rsid w:val="00085F46"/>
    <w:rsid w:val="0008608E"/>
    <w:rsid w:val="00086772"/>
    <w:rsid w:val="000868FB"/>
    <w:rsid w:val="00086AF6"/>
    <w:rsid w:val="000871FB"/>
    <w:rsid w:val="000872EB"/>
    <w:rsid w:val="00087841"/>
    <w:rsid w:val="000879EE"/>
    <w:rsid w:val="00087BC2"/>
    <w:rsid w:val="000901AE"/>
    <w:rsid w:val="00090408"/>
    <w:rsid w:val="0009040F"/>
    <w:rsid w:val="0009055C"/>
    <w:rsid w:val="000907DE"/>
    <w:rsid w:val="00090AF6"/>
    <w:rsid w:val="00090BA1"/>
    <w:rsid w:val="00090EA7"/>
    <w:rsid w:val="00090EC2"/>
    <w:rsid w:val="00091137"/>
    <w:rsid w:val="0009119B"/>
    <w:rsid w:val="000912B0"/>
    <w:rsid w:val="0009138A"/>
    <w:rsid w:val="000916AC"/>
    <w:rsid w:val="00091AEA"/>
    <w:rsid w:val="00091B15"/>
    <w:rsid w:val="00091F40"/>
    <w:rsid w:val="00092129"/>
    <w:rsid w:val="000922A6"/>
    <w:rsid w:val="000922AF"/>
    <w:rsid w:val="00092316"/>
    <w:rsid w:val="000928C5"/>
    <w:rsid w:val="00092AF5"/>
    <w:rsid w:val="00092E54"/>
    <w:rsid w:val="00092E77"/>
    <w:rsid w:val="0009330C"/>
    <w:rsid w:val="0009355D"/>
    <w:rsid w:val="00093A5E"/>
    <w:rsid w:val="00093A82"/>
    <w:rsid w:val="00093D1A"/>
    <w:rsid w:val="00095103"/>
    <w:rsid w:val="00095135"/>
    <w:rsid w:val="00095179"/>
    <w:rsid w:val="000952EF"/>
    <w:rsid w:val="000953B5"/>
    <w:rsid w:val="000954E7"/>
    <w:rsid w:val="00095A4B"/>
    <w:rsid w:val="00096055"/>
    <w:rsid w:val="000960B8"/>
    <w:rsid w:val="000960E7"/>
    <w:rsid w:val="00096527"/>
    <w:rsid w:val="0009688D"/>
    <w:rsid w:val="0009689D"/>
    <w:rsid w:val="00096CE0"/>
    <w:rsid w:val="00096FC9"/>
    <w:rsid w:val="000977B1"/>
    <w:rsid w:val="000978A9"/>
    <w:rsid w:val="0009796B"/>
    <w:rsid w:val="000A0114"/>
    <w:rsid w:val="000A0244"/>
    <w:rsid w:val="000A045E"/>
    <w:rsid w:val="000A0527"/>
    <w:rsid w:val="000A0878"/>
    <w:rsid w:val="000A0929"/>
    <w:rsid w:val="000A0C21"/>
    <w:rsid w:val="000A0C64"/>
    <w:rsid w:val="000A10EE"/>
    <w:rsid w:val="000A12DD"/>
    <w:rsid w:val="000A17A7"/>
    <w:rsid w:val="000A181A"/>
    <w:rsid w:val="000A1879"/>
    <w:rsid w:val="000A1A35"/>
    <w:rsid w:val="000A1A7E"/>
    <w:rsid w:val="000A1A9B"/>
    <w:rsid w:val="000A2277"/>
    <w:rsid w:val="000A2286"/>
    <w:rsid w:val="000A2BC9"/>
    <w:rsid w:val="000A2CB9"/>
    <w:rsid w:val="000A2CC6"/>
    <w:rsid w:val="000A2F26"/>
    <w:rsid w:val="000A343B"/>
    <w:rsid w:val="000A349C"/>
    <w:rsid w:val="000A3736"/>
    <w:rsid w:val="000A388C"/>
    <w:rsid w:val="000A3F31"/>
    <w:rsid w:val="000A407F"/>
    <w:rsid w:val="000A421A"/>
    <w:rsid w:val="000A422D"/>
    <w:rsid w:val="000A4309"/>
    <w:rsid w:val="000A4653"/>
    <w:rsid w:val="000A4725"/>
    <w:rsid w:val="000A479E"/>
    <w:rsid w:val="000A484B"/>
    <w:rsid w:val="000A4DC4"/>
    <w:rsid w:val="000A5157"/>
    <w:rsid w:val="000A5308"/>
    <w:rsid w:val="000A55EB"/>
    <w:rsid w:val="000A5ABD"/>
    <w:rsid w:val="000A5B82"/>
    <w:rsid w:val="000A5CC3"/>
    <w:rsid w:val="000A5DD8"/>
    <w:rsid w:val="000A665F"/>
    <w:rsid w:val="000A68BD"/>
    <w:rsid w:val="000A6B45"/>
    <w:rsid w:val="000A6BAF"/>
    <w:rsid w:val="000A6BEA"/>
    <w:rsid w:val="000A6F6C"/>
    <w:rsid w:val="000A737C"/>
    <w:rsid w:val="000A76E0"/>
    <w:rsid w:val="000A7807"/>
    <w:rsid w:val="000B02C1"/>
    <w:rsid w:val="000B030B"/>
    <w:rsid w:val="000B06A9"/>
    <w:rsid w:val="000B0CD1"/>
    <w:rsid w:val="000B1074"/>
    <w:rsid w:val="000B1447"/>
    <w:rsid w:val="000B14A6"/>
    <w:rsid w:val="000B18F0"/>
    <w:rsid w:val="000B1A66"/>
    <w:rsid w:val="000B250F"/>
    <w:rsid w:val="000B25A7"/>
    <w:rsid w:val="000B28F1"/>
    <w:rsid w:val="000B29A4"/>
    <w:rsid w:val="000B3377"/>
    <w:rsid w:val="000B367E"/>
    <w:rsid w:val="000B3725"/>
    <w:rsid w:val="000B37CB"/>
    <w:rsid w:val="000B3996"/>
    <w:rsid w:val="000B4049"/>
    <w:rsid w:val="000B43FF"/>
    <w:rsid w:val="000B4CCF"/>
    <w:rsid w:val="000B5065"/>
    <w:rsid w:val="000B507B"/>
    <w:rsid w:val="000B50D9"/>
    <w:rsid w:val="000B5222"/>
    <w:rsid w:val="000B56A9"/>
    <w:rsid w:val="000B5831"/>
    <w:rsid w:val="000B61C3"/>
    <w:rsid w:val="000B6384"/>
    <w:rsid w:val="000B6653"/>
    <w:rsid w:val="000B682E"/>
    <w:rsid w:val="000B6D23"/>
    <w:rsid w:val="000B6F0F"/>
    <w:rsid w:val="000B6F30"/>
    <w:rsid w:val="000B6F38"/>
    <w:rsid w:val="000B7778"/>
    <w:rsid w:val="000B79F4"/>
    <w:rsid w:val="000B7E15"/>
    <w:rsid w:val="000C03B0"/>
    <w:rsid w:val="000C03FF"/>
    <w:rsid w:val="000C0D6E"/>
    <w:rsid w:val="000C1031"/>
    <w:rsid w:val="000C129C"/>
    <w:rsid w:val="000C16D1"/>
    <w:rsid w:val="000C18A6"/>
    <w:rsid w:val="000C192A"/>
    <w:rsid w:val="000C1BA1"/>
    <w:rsid w:val="000C21E8"/>
    <w:rsid w:val="000C25B0"/>
    <w:rsid w:val="000C2777"/>
    <w:rsid w:val="000C27F1"/>
    <w:rsid w:val="000C2B92"/>
    <w:rsid w:val="000C2BC6"/>
    <w:rsid w:val="000C2E9A"/>
    <w:rsid w:val="000C2F3C"/>
    <w:rsid w:val="000C30C7"/>
    <w:rsid w:val="000C327C"/>
    <w:rsid w:val="000C33D5"/>
    <w:rsid w:val="000C3497"/>
    <w:rsid w:val="000C3846"/>
    <w:rsid w:val="000C38E3"/>
    <w:rsid w:val="000C3AC1"/>
    <w:rsid w:val="000C3C17"/>
    <w:rsid w:val="000C3D93"/>
    <w:rsid w:val="000C42D9"/>
    <w:rsid w:val="000C4409"/>
    <w:rsid w:val="000C447D"/>
    <w:rsid w:val="000C47EE"/>
    <w:rsid w:val="000C4AC9"/>
    <w:rsid w:val="000C50F0"/>
    <w:rsid w:val="000C5341"/>
    <w:rsid w:val="000C536A"/>
    <w:rsid w:val="000C5931"/>
    <w:rsid w:val="000C5950"/>
    <w:rsid w:val="000C5D33"/>
    <w:rsid w:val="000C5E93"/>
    <w:rsid w:val="000C6277"/>
    <w:rsid w:val="000C628E"/>
    <w:rsid w:val="000C664F"/>
    <w:rsid w:val="000C67FA"/>
    <w:rsid w:val="000C6AFF"/>
    <w:rsid w:val="000C6D75"/>
    <w:rsid w:val="000C738E"/>
    <w:rsid w:val="000C7B8C"/>
    <w:rsid w:val="000D044B"/>
    <w:rsid w:val="000D091A"/>
    <w:rsid w:val="000D09C4"/>
    <w:rsid w:val="000D0D25"/>
    <w:rsid w:val="000D0E83"/>
    <w:rsid w:val="000D1005"/>
    <w:rsid w:val="000D1229"/>
    <w:rsid w:val="000D1308"/>
    <w:rsid w:val="000D1361"/>
    <w:rsid w:val="000D14E2"/>
    <w:rsid w:val="000D1562"/>
    <w:rsid w:val="000D15D5"/>
    <w:rsid w:val="000D1A88"/>
    <w:rsid w:val="000D1C67"/>
    <w:rsid w:val="000D1C8E"/>
    <w:rsid w:val="000D1E96"/>
    <w:rsid w:val="000D21FA"/>
    <w:rsid w:val="000D24A0"/>
    <w:rsid w:val="000D2540"/>
    <w:rsid w:val="000D2621"/>
    <w:rsid w:val="000D2763"/>
    <w:rsid w:val="000D28E7"/>
    <w:rsid w:val="000D2A5B"/>
    <w:rsid w:val="000D2D64"/>
    <w:rsid w:val="000D32B6"/>
    <w:rsid w:val="000D32C8"/>
    <w:rsid w:val="000D32D1"/>
    <w:rsid w:val="000D3512"/>
    <w:rsid w:val="000D3B8D"/>
    <w:rsid w:val="000D42E1"/>
    <w:rsid w:val="000D4582"/>
    <w:rsid w:val="000D47F4"/>
    <w:rsid w:val="000D4D42"/>
    <w:rsid w:val="000D50AA"/>
    <w:rsid w:val="000D5668"/>
    <w:rsid w:val="000D5814"/>
    <w:rsid w:val="000D5999"/>
    <w:rsid w:val="000D59AD"/>
    <w:rsid w:val="000D5C19"/>
    <w:rsid w:val="000D5CD0"/>
    <w:rsid w:val="000D5FF9"/>
    <w:rsid w:val="000D6666"/>
    <w:rsid w:val="000D6A67"/>
    <w:rsid w:val="000D6AEF"/>
    <w:rsid w:val="000D6DD6"/>
    <w:rsid w:val="000D731B"/>
    <w:rsid w:val="000D7537"/>
    <w:rsid w:val="000D7858"/>
    <w:rsid w:val="000D7A14"/>
    <w:rsid w:val="000D7A2C"/>
    <w:rsid w:val="000D7AB5"/>
    <w:rsid w:val="000D7E58"/>
    <w:rsid w:val="000D7F43"/>
    <w:rsid w:val="000E0044"/>
    <w:rsid w:val="000E0406"/>
    <w:rsid w:val="000E0545"/>
    <w:rsid w:val="000E07C5"/>
    <w:rsid w:val="000E0A7F"/>
    <w:rsid w:val="000E0BB6"/>
    <w:rsid w:val="000E0D79"/>
    <w:rsid w:val="000E0E28"/>
    <w:rsid w:val="000E0ED2"/>
    <w:rsid w:val="000E1618"/>
    <w:rsid w:val="000E1620"/>
    <w:rsid w:val="000E18EA"/>
    <w:rsid w:val="000E1C27"/>
    <w:rsid w:val="000E1E4F"/>
    <w:rsid w:val="000E2528"/>
    <w:rsid w:val="000E257F"/>
    <w:rsid w:val="000E26E4"/>
    <w:rsid w:val="000E270E"/>
    <w:rsid w:val="000E2714"/>
    <w:rsid w:val="000E2AE4"/>
    <w:rsid w:val="000E2C6E"/>
    <w:rsid w:val="000E33F1"/>
    <w:rsid w:val="000E3400"/>
    <w:rsid w:val="000E34B7"/>
    <w:rsid w:val="000E379B"/>
    <w:rsid w:val="000E3924"/>
    <w:rsid w:val="000E3A22"/>
    <w:rsid w:val="000E3C69"/>
    <w:rsid w:val="000E3F4E"/>
    <w:rsid w:val="000E3FFE"/>
    <w:rsid w:val="000E40C3"/>
    <w:rsid w:val="000E41A7"/>
    <w:rsid w:val="000E43FF"/>
    <w:rsid w:val="000E440C"/>
    <w:rsid w:val="000E4485"/>
    <w:rsid w:val="000E4506"/>
    <w:rsid w:val="000E4609"/>
    <w:rsid w:val="000E4629"/>
    <w:rsid w:val="000E4746"/>
    <w:rsid w:val="000E49DF"/>
    <w:rsid w:val="000E4AAC"/>
    <w:rsid w:val="000E4BA5"/>
    <w:rsid w:val="000E4D2E"/>
    <w:rsid w:val="000E4DC5"/>
    <w:rsid w:val="000E4E39"/>
    <w:rsid w:val="000E55DE"/>
    <w:rsid w:val="000E56A1"/>
    <w:rsid w:val="000E5857"/>
    <w:rsid w:val="000E5B30"/>
    <w:rsid w:val="000E5C6A"/>
    <w:rsid w:val="000E5F52"/>
    <w:rsid w:val="000E603D"/>
    <w:rsid w:val="000E6346"/>
    <w:rsid w:val="000E63CF"/>
    <w:rsid w:val="000E659B"/>
    <w:rsid w:val="000E660E"/>
    <w:rsid w:val="000E706A"/>
    <w:rsid w:val="000E71A9"/>
    <w:rsid w:val="000E72E0"/>
    <w:rsid w:val="000E7503"/>
    <w:rsid w:val="000E77BB"/>
    <w:rsid w:val="000E78A9"/>
    <w:rsid w:val="000E7B17"/>
    <w:rsid w:val="000E7C57"/>
    <w:rsid w:val="000E7CF6"/>
    <w:rsid w:val="000E7E98"/>
    <w:rsid w:val="000F04C3"/>
    <w:rsid w:val="000F05D1"/>
    <w:rsid w:val="000F08E5"/>
    <w:rsid w:val="000F0BE5"/>
    <w:rsid w:val="000F0C62"/>
    <w:rsid w:val="000F1248"/>
    <w:rsid w:val="000F1756"/>
    <w:rsid w:val="000F20A4"/>
    <w:rsid w:val="000F22DC"/>
    <w:rsid w:val="000F253A"/>
    <w:rsid w:val="000F25FF"/>
    <w:rsid w:val="000F292D"/>
    <w:rsid w:val="000F2C27"/>
    <w:rsid w:val="000F2DD0"/>
    <w:rsid w:val="000F2E98"/>
    <w:rsid w:val="000F2E9A"/>
    <w:rsid w:val="000F39C0"/>
    <w:rsid w:val="000F3D16"/>
    <w:rsid w:val="000F4288"/>
    <w:rsid w:val="000F4611"/>
    <w:rsid w:val="000F4A1A"/>
    <w:rsid w:val="000F4ACB"/>
    <w:rsid w:val="000F4ADA"/>
    <w:rsid w:val="000F4B8B"/>
    <w:rsid w:val="000F4BE1"/>
    <w:rsid w:val="000F4CCC"/>
    <w:rsid w:val="000F51CA"/>
    <w:rsid w:val="000F53A6"/>
    <w:rsid w:val="000F591F"/>
    <w:rsid w:val="000F5A98"/>
    <w:rsid w:val="000F5AB3"/>
    <w:rsid w:val="000F5CC4"/>
    <w:rsid w:val="000F617D"/>
    <w:rsid w:val="000F638A"/>
    <w:rsid w:val="000F64D5"/>
    <w:rsid w:val="000F657C"/>
    <w:rsid w:val="000F691C"/>
    <w:rsid w:val="000F69C7"/>
    <w:rsid w:val="000F69EA"/>
    <w:rsid w:val="000F6DA2"/>
    <w:rsid w:val="000F6DA5"/>
    <w:rsid w:val="000F72F9"/>
    <w:rsid w:val="000F767B"/>
    <w:rsid w:val="000F7A56"/>
    <w:rsid w:val="000F7F1B"/>
    <w:rsid w:val="0010004A"/>
    <w:rsid w:val="001001F7"/>
    <w:rsid w:val="001002D9"/>
    <w:rsid w:val="001002F2"/>
    <w:rsid w:val="001004D8"/>
    <w:rsid w:val="00100513"/>
    <w:rsid w:val="0010073D"/>
    <w:rsid w:val="00100993"/>
    <w:rsid w:val="00100B08"/>
    <w:rsid w:val="00100C63"/>
    <w:rsid w:val="001010C5"/>
    <w:rsid w:val="00101731"/>
    <w:rsid w:val="00101A55"/>
    <w:rsid w:val="00101C0B"/>
    <w:rsid w:val="00101DDC"/>
    <w:rsid w:val="00101EB5"/>
    <w:rsid w:val="0010201E"/>
    <w:rsid w:val="00102152"/>
    <w:rsid w:val="001021A7"/>
    <w:rsid w:val="001023BB"/>
    <w:rsid w:val="00102505"/>
    <w:rsid w:val="001026FB"/>
    <w:rsid w:val="00102840"/>
    <w:rsid w:val="00102AEB"/>
    <w:rsid w:val="00102D66"/>
    <w:rsid w:val="001031BF"/>
    <w:rsid w:val="00103400"/>
    <w:rsid w:val="001034B4"/>
    <w:rsid w:val="001037DF"/>
    <w:rsid w:val="001039EC"/>
    <w:rsid w:val="00103B21"/>
    <w:rsid w:val="00103BA5"/>
    <w:rsid w:val="00103BF2"/>
    <w:rsid w:val="001041DD"/>
    <w:rsid w:val="00104221"/>
    <w:rsid w:val="001044EF"/>
    <w:rsid w:val="00104654"/>
    <w:rsid w:val="00104782"/>
    <w:rsid w:val="001048DC"/>
    <w:rsid w:val="0010493A"/>
    <w:rsid w:val="00104A74"/>
    <w:rsid w:val="00104AA3"/>
    <w:rsid w:val="00104B24"/>
    <w:rsid w:val="00105038"/>
    <w:rsid w:val="0010537A"/>
    <w:rsid w:val="00105DC0"/>
    <w:rsid w:val="001060B5"/>
    <w:rsid w:val="00106815"/>
    <w:rsid w:val="00106AD7"/>
    <w:rsid w:val="00106B8F"/>
    <w:rsid w:val="00106D78"/>
    <w:rsid w:val="00106EB7"/>
    <w:rsid w:val="00107B5B"/>
    <w:rsid w:val="00107DCA"/>
    <w:rsid w:val="00107F2E"/>
    <w:rsid w:val="00110F58"/>
    <w:rsid w:val="001110D5"/>
    <w:rsid w:val="00111101"/>
    <w:rsid w:val="001114BF"/>
    <w:rsid w:val="001114D2"/>
    <w:rsid w:val="001115DA"/>
    <w:rsid w:val="0011187B"/>
    <w:rsid w:val="00111AB9"/>
    <w:rsid w:val="00111AD3"/>
    <w:rsid w:val="00111CFC"/>
    <w:rsid w:val="001126AB"/>
    <w:rsid w:val="00112CB0"/>
    <w:rsid w:val="00112CFA"/>
    <w:rsid w:val="00112E51"/>
    <w:rsid w:val="00113BF1"/>
    <w:rsid w:val="00113F1E"/>
    <w:rsid w:val="001141BA"/>
    <w:rsid w:val="001142D6"/>
    <w:rsid w:val="001148C4"/>
    <w:rsid w:val="00115030"/>
    <w:rsid w:val="001150D4"/>
    <w:rsid w:val="001158A6"/>
    <w:rsid w:val="00115AC9"/>
    <w:rsid w:val="001160CD"/>
    <w:rsid w:val="001168CC"/>
    <w:rsid w:val="001168DF"/>
    <w:rsid w:val="00116CAE"/>
    <w:rsid w:val="00117133"/>
    <w:rsid w:val="00117265"/>
    <w:rsid w:val="0011786F"/>
    <w:rsid w:val="00117DD6"/>
    <w:rsid w:val="00120173"/>
    <w:rsid w:val="00120A48"/>
    <w:rsid w:val="00120E77"/>
    <w:rsid w:val="00120F56"/>
    <w:rsid w:val="001215EF"/>
    <w:rsid w:val="00121799"/>
    <w:rsid w:val="0012183C"/>
    <w:rsid w:val="00121954"/>
    <w:rsid w:val="00121A3F"/>
    <w:rsid w:val="00121A58"/>
    <w:rsid w:val="00121A95"/>
    <w:rsid w:val="00121C04"/>
    <w:rsid w:val="00121E35"/>
    <w:rsid w:val="00121FCD"/>
    <w:rsid w:val="0012209A"/>
    <w:rsid w:val="0012210F"/>
    <w:rsid w:val="0012259C"/>
    <w:rsid w:val="00122655"/>
    <w:rsid w:val="001228F9"/>
    <w:rsid w:val="00122C44"/>
    <w:rsid w:val="001231D0"/>
    <w:rsid w:val="0012323F"/>
    <w:rsid w:val="00123960"/>
    <w:rsid w:val="00123B6A"/>
    <w:rsid w:val="00123CEC"/>
    <w:rsid w:val="001241C5"/>
    <w:rsid w:val="001243E5"/>
    <w:rsid w:val="00124443"/>
    <w:rsid w:val="001246DA"/>
    <w:rsid w:val="0012487E"/>
    <w:rsid w:val="001250F2"/>
    <w:rsid w:val="001253A0"/>
    <w:rsid w:val="00125601"/>
    <w:rsid w:val="00125838"/>
    <w:rsid w:val="00125A4B"/>
    <w:rsid w:val="00125BFF"/>
    <w:rsid w:val="00125ED3"/>
    <w:rsid w:val="0012609F"/>
    <w:rsid w:val="001260BA"/>
    <w:rsid w:val="001261F0"/>
    <w:rsid w:val="001265C2"/>
    <w:rsid w:val="00126F57"/>
    <w:rsid w:val="00126F5D"/>
    <w:rsid w:val="00126FE8"/>
    <w:rsid w:val="00127B3E"/>
    <w:rsid w:val="00130188"/>
    <w:rsid w:val="001302D2"/>
    <w:rsid w:val="0013035D"/>
    <w:rsid w:val="00130647"/>
    <w:rsid w:val="001308A8"/>
    <w:rsid w:val="00130C31"/>
    <w:rsid w:val="00131702"/>
    <w:rsid w:val="0013171F"/>
    <w:rsid w:val="0013198E"/>
    <w:rsid w:val="00131994"/>
    <w:rsid w:val="001319FD"/>
    <w:rsid w:val="00131B17"/>
    <w:rsid w:val="00131C56"/>
    <w:rsid w:val="00131E2C"/>
    <w:rsid w:val="0013283A"/>
    <w:rsid w:val="0013295C"/>
    <w:rsid w:val="00132AFA"/>
    <w:rsid w:val="00132F2A"/>
    <w:rsid w:val="00133B0E"/>
    <w:rsid w:val="001344F6"/>
    <w:rsid w:val="001345CC"/>
    <w:rsid w:val="00134C58"/>
    <w:rsid w:val="00134D56"/>
    <w:rsid w:val="001356AC"/>
    <w:rsid w:val="00136456"/>
    <w:rsid w:val="0013646C"/>
    <w:rsid w:val="001367CA"/>
    <w:rsid w:val="001368ED"/>
    <w:rsid w:val="00137169"/>
    <w:rsid w:val="00137228"/>
    <w:rsid w:val="00137399"/>
    <w:rsid w:val="00137550"/>
    <w:rsid w:val="00137B29"/>
    <w:rsid w:val="00137BD9"/>
    <w:rsid w:val="00137C7A"/>
    <w:rsid w:val="0014046E"/>
    <w:rsid w:val="001407E1"/>
    <w:rsid w:val="00140AFF"/>
    <w:rsid w:val="00140F4A"/>
    <w:rsid w:val="00141048"/>
    <w:rsid w:val="00141275"/>
    <w:rsid w:val="00141317"/>
    <w:rsid w:val="001415E6"/>
    <w:rsid w:val="001416DA"/>
    <w:rsid w:val="00141E7F"/>
    <w:rsid w:val="0014203D"/>
    <w:rsid w:val="00142A49"/>
    <w:rsid w:val="00142C48"/>
    <w:rsid w:val="00142D44"/>
    <w:rsid w:val="00142D95"/>
    <w:rsid w:val="00142DCE"/>
    <w:rsid w:val="00142EE1"/>
    <w:rsid w:val="00142F0C"/>
    <w:rsid w:val="001433C5"/>
    <w:rsid w:val="0014349D"/>
    <w:rsid w:val="00143569"/>
    <w:rsid w:val="00143B8C"/>
    <w:rsid w:val="00144482"/>
    <w:rsid w:val="00145704"/>
    <w:rsid w:val="001459CC"/>
    <w:rsid w:val="00145A1E"/>
    <w:rsid w:val="00145C3A"/>
    <w:rsid w:val="00145CE1"/>
    <w:rsid w:val="001466B8"/>
    <w:rsid w:val="001472BA"/>
    <w:rsid w:val="001473C2"/>
    <w:rsid w:val="001473ED"/>
    <w:rsid w:val="00147B30"/>
    <w:rsid w:val="00147C00"/>
    <w:rsid w:val="00147D78"/>
    <w:rsid w:val="00147DE6"/>
    <w:rsid w:val="00147EF4"/>
    <w:rsid w:val="001501D9"/>
    <w:rsid w:val="00150224"/>
    <w:rsid w:val="001509A2"/>
    <w:rsid w:val="00150AC2"/>
    <w:rsid w:val="00150C78"/>
    <w:rsid w:val="00151586"/>
    <w:rsid w:val="00151605"/>
    <w:rsid w:val="0015191A"/>
    <w:rsid w:val="00151B46"/>
    <w:rsid w:val="00151FD7"/>
    <w:rsid w:val="0015203E"/>
    <w:rsid w:val="00152043"/>
    <w:rsid w:val="00152085"/>
    <w:rsid w:val="0015284E"/>
    <w:rsid w:val="00152A5A"/>
    <w:rsid w:val="00152F04"/>
    <w:rsid w:val="0015325E"/>
    <w:rsid w:val="0015331B"/>
    <w:rsid w:val="00153411"/>
    <w:rsid w:val="00153548"/>
    <w:rsid w:val="001535D6"/>
    <w:rsid w:val="00153BC8"/>
    <w:rsid w:val="00153F0F"/>
    <w:rsid w:val="0015465C"/>
    <w:rsid w:val="00154780"/>
    <w:rsid w:val="001548A3"/>
    <w:rsid w:val="001549BF"/>
    <w:rsid w:val="00154C90"/>
    <w:rsid w:val="0015517B"/>
    <w:rsid w:val="00155A7B"/>
    <w:rsid w:val="00155CE3"/>
    <w:rsid w:val="0015694C"/>
    <w:rsid w:val="00156D45"/>
    <w:rsid w:val="00156E98"/>
    <w:rsid w:val="00157382"/>
    <w:rsid w:val="00157496"/>
    <w:rsid w:val="00157618"/>
    <w:rsid w:val="0015762B"/>
    <w:rsid w:val="0015766A"/>
    <w:rsid w:val="0016013F"/>
    <w:rsid w:val="00160633"/>
    <w:rsid w:val="00160892"/>
    <w:rsid w:val="00160979"/>
    <w:rsid w:val="00160BFB"/>
    <w:rsid w:val="00160D12"/>
    <w:rsid w:val="00160F2C"/>
    <w:rsid w:val="00160F49"/>
    <w:rsid w:val="001612D2"/>
    <w:rsid w:val="001616F1"/>
    <w:rsid w:val="00161934"/>
    <w:rsid w:val="00161A5C"/>
    <w:rsid w:val="001620C7"/>
    <w:rsid w:val="001622B8"/>
    <w:rsid w:val="001623D7"/>
    <w:rsid w:val="001628AE"/>
    <w:rsid w:val="00162BED"/>
    <w:rsid w:val="00162C38"/>
    <w:rsid w:val="00162DD0"/>
    <w:rsid w:val="00162EBA"/>
    <w:rsid w:val="00163257"/>
    <w:rsid w:val="00163865"/>
    <w:rsid w:val="001638D3"/>
    <w:rsid w:val="001639DD"/>
    <w:rsid w:val="001639E7"/>
    <w:rsid w:val="00163AEE"/>
    <w:rsid w:val="00163D74"/>
    <w:rsid w:val="00163E6D"/>
    <w:rsid w:val="001640B1"/>
    <w:rsid w:val="0016439F"/>
    <w:rsid w:val="0016448B"/>
    <w:rsid w:val="00164BD8"/>
    <w:rsid w:val="00164C31"/>
    <w:rsid w:val="00164FD4"/>
    <w:rsid w:val="00165260"/>
    <w:rsid w:val="00165E61"/>
    <w:rsid w:val="00166089"/>
    <w:rsid w:val="00166141"/>
    <w:rsid w:val="001664EF"/>
    <w:rsid w:val="00166AB0"/>
    <w:rsid w:val="00166B20"/>
    <w:rsid w:val="00166C89"/>
    <w:rsid w:val="00166DD2"/>
    <w:rsid w:val="00166E15"/>
    <w:rsid w:val="00166F92"/>
    <w:rsid w:val="0016725A"/>
    <w:rsid w:val="001674AB"/>
    <w:rsid w:val="00167969"/>
    <w:rsid w:val="00167A71"/>
    <w:rsid w:val="0017002C"/>
    <w:rsid w:val="0017017E"/>
    <w:rsid w:val="00170492"/>
    <w:rsid w:val="0017069B"/>
    <w:rsid w:val="0017085E"/>
    <w:rsid w:val="001711B2"/>
    <w:rsid w:val="00171301"/>
    <w:rsid w:val="001713FF"/>
    <w:rsid w:val="00171438"/>
    <w:rsid w:val="001715DC"/>
    <w:rsid w:val="001717AA"/>
    <w:rsid w:val="00171CF5"/>
    <w:rsid w:val="001721B3"/>
    <w:rsid w:val="00172868"/>
    <w:rsid w:val="00172890"/>
    <w:rsid w:val="00172925"/>
    <w:rsid w:val="001729B3"/>
    <w:rsid w:val="00172AF1"/>
    <w:rsid w:val="00172BFB"/>
    <w:rsid w:val="00172C87"/>
    <w:rsid w:val="00172ECD"/>
    <w:rsid w:val="00172F70"/>
    <w:rsid w:val="0017317C"/>
    <w:rsid w:val="00173725"/>
    <w:rsid w:val="00173740"/>
    <w:rsid w:val="001740D4"/>
    <w:rsid w:val="00174254"/>
    <w:rsid w:val="0017431D"/>
    <w:rsid w:val="001743B8"/>
    <w:rsid w:val="0017479F"/>
    <w:rsid w:val="00174B73"/>
    <w:rsid w:val="00174CD3"/>
    <w:rsid w:val="001750DD"/>
    <w:rsid w:val="001752D8"/>
    <w:rsid w:val="001754FD"/>
    <w:rsid w:val="00175892"/>
    <w:rsid w:val="0017589B"/>
    <w:rsid w:val="001758A5"/>
    <w:rsid w:val="00175A5F"/>
    <w:rsid w:val="00175AF6"/>
    <w:rsid w:val="00175B5C"/>
    <w:rsid w:val="0017631B"/>
    <w:rsid w:val="001765BD"/>
    <w:rsid w:val="00176B74"/>
    <w:rsid w:val="00176CB5"/>
    <w:rsid w:val="0017704C"/>
    <w:rsid w:val="001770A7"/>
    <w:rsid w:val="00177230"/>
    <w:rsid w:val="00177261"/>
    <w:rsid w:val="0017757E"/>
    <w:rsid w:val="001802EA"/>
    <w:rsid w:val="0018053C"/>
    <w:rsid w:val="00180686"/>
    <w:rsid w:val="00180973"/>
    <w:rsid w:val="0018098E"/>
    <w:rsid w:val="00180A0E"/>
    <w:rsid w:val="00180DDD"/>
    <w:rsid w:val="00180EDA"/>
    <w:rsid w:val="00181465"/>
    <w:rsid w:val="00181591"/>
    <w:rsid w:val="00181D6B"/>
    <w:rsid w:val="00181DF9"/>
    <w:rsid w:val="00181EE9"/>
    <w:rsid w:val="00182292"/>
    <w:rsid w:val="0018240F"/>
    <w:rsid w:val="00182C30"/>
    <w:rsid w:val="00182C5F"/>
    <w:rsid w:val="00182D87"/>
    <w:rsid w:val="00183449"/>
    <w:rsid w:val="00183A8E"/>
    <w:rsid w:val="00183C5B"/>
    <w:rsid w:val="00183F99"/>
    <w:rsid w:val="0018415C"/>
    <w:rsid w:val="0018487C"/>
    <w:rsid w:val="00184C0D"/>
    <w:rsid w:val="00184D4E"/>
    <w:rsid w:val="00184DD6"/>
    <w:rsid w:val="00184E10"/>
    <w:rsid w:val="00184E72"/>
    <w:rsid w:val="00185015"/>
    <w:rsid w:val="0018563D"/>
    <w:rsid w:val="001856BF"/>
    <w:rsid w:val="00185738"/>
    <w:rsid w:val="00185CFA"/>
    <w:rsid w:val="00186612"/>
    <w:rsid w:val="0018662F"/>
    <w:rsid w:val="00186A73"/>
    <w:rsid w:val="00186D64"/>
    <w:rsid w:val="00186EA7"/>
    <w:rsid w:val="001870B7"/>
    <w:rsid w:val="00187711"/>
    <w:rsid w:val="00187732"/>
    <w:rsid w:val="00187943"/>
    <w:rsid w:val="00187AB2"/>
    <w:rsid w:val="00187DB3"/>
    <w:rsid w:val="00187E6B"/>
    <w:rsid w:val="00187FCD"/>
    <w:rsid w:val="00190289"/>
    <w:rsid w:val="0019030A"/>
    <w:rsid w:val="00190757"/>
    <w:rsid w:val="00190F11"/>
    <w:rsid w:val="001911E3"/>
    <w:rsid w:val="0019173F"/>
    <w:rsid w:val="00191C79"/>
    <w:rsid w:val="00191E28"/>
    <w:rsid w:val="00191EEA"/>
    <w:rsid w:val="0019262F"/>
    <w:rsid w:val="0019274D"/>
    <w:rsid w:val="001928DE"/>
    <w:rsid w:val="00192C47"/>
    <w:rsid w:val="00192E33"/>
    <w:rsid w:val="00192F8F"/>
    <w:rsid w:val="001933EA"/>
    <w:rsid w:val="00193CF1"/>
    <w:rsid w:val="00193D80"/>
    <w:rsid w:val="00193DCF"/>
    <w:rsid w:val="00193EC5"/>
    <w:rsid w:val="0019404B"/>
    <w:rsid w:val="00194797"/>
    <w:rsid w:val="0019485D"/>
    <w:rsid w:val="00194AC1"/>
    <w:rsid w:val="00194DFB"/>
    <w:rsid w:val="001955B8"/>
    <w:rsid w:val="0019568C"/>
    <w:rsid w:val="0019619C"/>
    <w:rsid w:val="001964A6"/>
    <w:rsid w:val="001966F2"/>
    <w:rsid w:val="001966FE"/>
    <w:rsid w:val="001967C7"/>
    <w:rsid w:val="0019724A"/>
    <w:rsid w:val="00197557"/>
    <w:rsid w:val="00197664"/>
    <w:rsid w:val="001979C1"/>
    <w:rsid w:val="00197D03"/>
    <w:rsid w:val="00197EB7"/>
    <w:rsid w:val="001A0125"/>
    <w:rsid w:val="001A0437"/>
    <w:rsid w:val="001A0466"/>
    <w:rsid w:val="001A062D"/>
    <w:rsid w:val="001A06F5"/>
    <w:rsid w:val="001A07E5"/>
    <w:rsid w:val="001A117B"/>
    <w:rsid w:val="001A1621"/>
    <w:rsid w:val="001A169E"/>
    <w:rsid w:val="001A16D9"/>
    <w:rsid w:val="001A19C4"/>
    <w:rsid w:val="001A1ABC"/>
    <w:rsid w:val="001A1B99"/>
    <w:rsid w:val="001A1D3A"/>
    <w:rsid w:val="001A1E81"/>
    <w:rsid w:val="001A1F5D"/>
    <w:rsid w:val="001A2039"/>
    <w:rsid w:val="001A241B"/>
    <w:rsid w:val="001A2F41"/>
    <w:rsid w:val="001A2F6E"/>
    <w:rsid w:val="001A3151"/>
    <w:rsid w:val="001A360D"/>
    <w:rsid w:val="001A3882"/>
    <w:rsid w:val="001A3A65"/>
    <w:rsid w:val="001A3BF7"/>
    <w:rsid w:val="001A3F94"/>
    <w:rsid w:val="001A4277"/>
    <w:rsid w:val="001A448B"/>
    <w:rsid w:val="001A4571"/>
    <w:rsid w:val="001A45B2"/>
    <w:rsid w:val="001A4825"/>
    <w:rsid w:val="001A4EE8"/>
    <w:rsid w:val="001A4F67"/>
    <w:rsid w:val="001A54CE"/>
    <w:rsid w:val="001A5798"/>
    <w:rsid w:val="001A581D"/>
    <w:rsid w:val="001A58DA"/>
    <w:rsid w:val="001A5D10"/>
    <w:rsid w:val="001A5DC7"/>
    <w:rsid w:val="001A5E8F"/>
    <w:rsid w:val="001A616E"/>
    <w:rsid w:val="001A6203"/>
    <w:rsid w:val="001A6426"/>
    <w:rsid w:val="001A652E"/>
    <w:rsid w:val="001A683C"/>
    <w:rsid w:val="001A684E"/>
    <w:rsid w:val="001A6920"/>
    <w:rsid w:val="001A6CC0"/>
    <w:rsid w:val="001A6D96"/>
    <w:rsid w:val="001A6E3B"/>
    <w:rsid w:val="001A6FC8"/>
    <w:rsid w:val="001A75CC"/>
    <w:rsid w:val="001A77D8"/>
    <w:rsid w:val="001A7A71"/>
    <w:rsid w:val="001A7B23"/>
    <w:rsid w:val="001A7BEE"/>
    <w:rsid w:val="001A7D7C"/>
    <w:rsid w:val="001A7DDC"/>
    <w:rsid w:val="001B0166"/>
    <w:rsid w:val="001B0369"/>
    <w:rsid w:val="001B0A04"/>
    <w:rsid w:val="001B0BD3"/>
    <w:rsid w:val="001B0CA0"/>
    <w:rsid w:val="001B151E"/>
    <w:rsid w:val="001B1830"/>
    <w:rsid w:val="001B1937"/>
    <w:rsid w:val="001B1B34"/>
    <w:rsid w:val="001B1B4D"/>
    <w:rsid w:val="001B21DF"/>
    <w:rsid w:val="001B281A"/>
    <w:rsid w:val="001B3674"/>
    <w:rsid w:val="001B3802"/>
    <w:rsid w:val="001B3BF8"/>
    <w:rsid w:val="001B3D7D"/>
    <w:rsid w:val="001B4698"/>
    <w:rsid w:val="001B48BF"/>
    <w:rsid w:val="001B4D47"/>
    <w:rsid w:val="001B4E42"/>
    <w:rsid w:val="001B4F63"/>
    <w:rsid w:val="001B5081"/>
    <w:rsid w:val="001B553D"/>
    <w:rsid w:val="001B5B74"/>
    <w:rsid w:val="001B5C02"/>
    <w:rsid w:val="001B5E98"/>
    <w:rsid w:val="001B5EDD"/>
    <w:rsid w:val="001B6670"/>
    <w:rsid w:val="001B668F"/>
    <w:rsid w:val="001B67BB"/>
    <w:rsid w:val="001B6849"/>
    <w:rsid w:val="001B686A"/>
    <w:rsid w:val="001B6B01"/>
    <w:rsid w:val="001B6B7D"/>
    <w:rsid w:val="001B6CF2"/>
    <w:rsid w:val="001B721E"/>
    <w:rsid w:val="001B7446"/>
    <w:rsid w:val="001B75FC"/>
    <w:rsid w:val="001B76FC"/>
    <w:rsid w:val="001B7712"/>
    <w:rsid w:val="001B7813"/>
    <w:rsid w:val="001B7864"/>
    <w:rsid w:val="001B7BCB"/>
    <w:rsid w:val="001B7C97"/>
    <w:rsid w:val="001C050E"/>
    <w:rsid w:val="001C062E"/>
    <w:rsid w:val="001C1047"/>
    <w:rsid w:val="001C19C3"/>
    <w:rsid w:val="001C1D55"/>
    <w:rsid w:val="001C20CE"/>
    <w:rsid w:val="001C22A3"/>
    <w:rsid w:val="001C265A"/>
    <w:rsid w:val="001C2A66"/>
    <w:rsid w:val="001C2D5C"/>
    <w:rsid w:val="001C2E7B"/>
    <w:rsid w:val="001C30FB"/>
    <w:rsid w:val="001C3122"/>
    <w:rsid w:val="001C350E"/>
    <w:rsid w:val="001C366C"/>
    <w:rsid w:val="001C3788"/>
    <w:rsid w:val="001C394F"/>
    <w:rsid w:val="001C3B8F"/>
    <w:rsid w:val="001C3CDF"/>
    <w:rsid w:val="001C3D88"/>
    <w:rsid w:val="001C3E8B"/>
    <w:rsid w:val="001C43C4"/>
    <w:rsid w:val="001C443E"/>
    <w:rsid w:val="001C4AF7"/>
    <w:rsid w:val="001C4E25"/>
    <w:rsid w:val="001C529D"/>
    <w:rsid w:val="001C55E3"/>
    <w:rsid w:val="001C57E1"/>
    <w:rsid w:val="001C5972"/>
    <w:rsid w:val="001C5D93"/>
    <w:rsid w:val="001C5E26"/>
    <w:rsid w:val="001C626F"/>
    <w:rsid w:val="001C64E3"/>
    <w:rsid w:val="001C681F"/>
    <w:rsid w:val="001C6908"/>
    <w:rsid w:val="001C6DC2"/>
    <w:rsid w:val="001C6F25"/>
    <w:rsid w:val="001C7043"/>
    <w:rsid w:val="001C7172"/>
    <w:rsid w:val="001C7296"/>
    <w:rsid w:val="001C7364"/>
    <w:rsid w:val="001C74AE"/>
    <w:rsid w:val="001C7B3D"/>
    <w:rsid w:val="001C7B55"/>
    <w:rsid w:val="001D00BD"/>
    <w:rsid w:val="001D0160"/>
    <w:rsid w:val="001D026F"/>
    <w:rsid w:val="001D0787"/>
    <w:rsid w:val="001D0A24"/>
    <w:rsid w:val="001D0F99"/>
    <w:rsid w:val="001D1408"/>
    <w:rsid w:val="001D1996"/>
    <w:rsid w:val="001D19A8"/>
    <w:rsid w:val="001D1DD5"/>
    <w:rsid w:val="001D1E8A"/>
    <w:rsid w:val="001D2134"/>
    <w:rsid w:val="001D2349"/>
    <w:rsid w:val="001D26C2"/>
    <w:rsid w:val="001D2EAD"/>
    <w:rsid w:val="001D2F4A"/>
    <w:rsid w:val="001D3008"/>
    <w:rsid w:val="001D3097"/>
    <w:rsid w:val="001D3480"/>
    <w:rsid w:val="001D383C"/>
    <w:rsid w:val="001D3D61"/>
    <w:rsid w:val="001D4318"/>
    <w:rsid w:val="001D48B9"/>
    <w:rsid w:val="001D4A14"/>
    <w:rsid w:val="001D4E06"/>
    <w:rsid w:val="001D5090"/>
    <w:rsid w:val="001D529C"/>
    <w:rsid w:val="001D59BB"/>
    <w:rsid w:val="001D5A9A"/>
    <w:rsid w:val="001D5B62"/>
    <w:rsid w:val="001D5B79"/>
    <w:rsid w:val="001D6113"/>
    <w:rsid w:val="001D63C3"/>
    <w:rsid w:val="001D6423"/>
    <w:rsid w:val="001D64C3"/>
    <w:rsid w:val="001D6880"/>
    <w:rsid w:val="001D6881"/>
    <w:rsid w:val="001D69A5"/>
    <w:rsid w:val="001D6BF2"/>
    <w:rsid w:val="001D6EB3"/>
    <w:rsid w:val="001D7204"/>
    <w:rsid w:val="001D7288"/>
    <w:rsid w:val="001D740B"/>
    <w:rsid w:val="001D7625"/>
    <w:rsid w:val="001D77B1"/>
    <w:rsid w:val="001D7B2E"/>
    <w:rsid w:val="001D7CF3"/>
    <w:rsid w:val="001D7F4B"/>
    <w:rsid w:val="001E0023"/>
    <w:rsid w:val="001E06F7"/>
    <w:rsid w:val="001E078D"/>
    <w:rsid w:val="001E0A1F"/>
    <w:rsid w:val="001E0D7F"/>
    <w:rsid w:val="001E11A4"/>
    <w:rsid w:val="001E129F"/>
    <w:rsid w:val="001E1475"/>
    <w:rsid w:val="001E1635"/>
    <w:rsid w:val="001E16EA"/>
    <w:rsid w:val="001E1C1A"/>
    <w:rsid w:val="001E1C88"/>
    <w:rsid w:val="001E209A"/>
    <w:rsid w:val="001E2148"/>
    <w:rsid w:val="001E2211"/>
    <w:rsid w:val="001E23E9"/>
    <w:rsid w:val="001E24E4"/>
    <w:rsid w:val="001E2625"/>
    <w:rsid w:val="001E298F"/>
    <w:rsid w:val="001E2A0F"/>
    <w:rsid w:val="001E314F"/>
    <w:rsid w:val="001E3653"/>
    <w:rsid w:val="001E3CEB"/>
    <w:rsid w:val="001E3EAC"/>
    <w:rsid w:val="001E4533"/>
    <w:rsid w:val="001E4761"/>
    <w:rsid w:val="001E47DA"/>
    <w:rsid w:val="001E4BED"/>
    <w:rsid w:val="001E4F1F"/>
    <w:rsid w:val="001E4F43"/>
    <w:rsid w:val="001E4FBA"/>
    <w:rsid w:val="001E5060"/>
    <w:rsid w:val="001E519A"/>
    <w:rsid w:val="001E551E"/>
    <w:rsid w:val="001E5799"/>
    <w:rsid w:val="001E58F4"/>
    <w:rsid w:val="001E5922"/>
    <w:rsid w:val="001E5E57"/>
    <w:rsid w:val="001E633D"/>
    <w:rsid w:val="001E63CA"/>
    <w:rsid w:val="001E6526"/>
    <w:rsid w:val="001E6538"/>
    <w:rsid w:val="001E683B"/>
    <w:rsid w:val="001E6900"/>
    <w:rsid w:val="001E69A4"/>
    <w:rsid w:val="001E69B8"/>
    <w:rsid w:val="001E6D17"/>
    <w:rsid w:val="001E6D68"/>
    <w:rsid w:val="001E6FD1"/>
    <w:rsid w:val="001E70BA"/>
    <w:rsid w:val="001E734A"/>
    <w:rsid w:val="001E76F5"/>
    <w:rsid w:val="001E7786"/>
    <w:rsid w:val="001E7FE8"/>
    <w:rsid w:val="001F017E"/>
    <w:rsid w:val="001F0221"/>
    <w:rsid w:val="001F045B"/>
    <w:rsid w:val="001F079A"/>
    <w:rsid w:val="001F0ADA"/>
    <w:rsid w:val="001F0CF4"/>
    <w:rsid w:val="001F0EA3"/>
    <w:rsid w:val="001F0EAC"/>
    <w:rsid w:val="001F0F3B"/>
    <w:rsid w:val="001F11BA"/>
    <w:rsid w:val="001F1725"/>
    <w:rsid w:val="001F18F4"/>
    <w:rsid w:val="001F1906"/>
    <w:rsid w:val="001F1BB0"/>
    <w:rsid w:val="001F1CCE"/>
    <w:rsid w:val="001F1E5C"/>
    <w:rsid w:val="001F209B"/>
    <w:rsid w:val="001F25B1"/>
    <w:rsid w:val="001F283F"/>
    <w:rsid w:val="001F295D"/>
    <w:rsid w:val="001F2EE5"/>
    <w:rsid w:val="001F33B7"/>
    <w:rsid w:val="001F37AA"/>
    <w:rsid w:val="001F3B33"/>
    <w:rsid w:val="001F3B79"/>
    <w:rsid w:val="001F436F"/>
    <w:rsid w:val="001F4580"/>
    <w:rsid w:val="001F45DE"/>
    <w:rsid w:val="001F4802"/>
    <w:rsid w:val="001F49FA"/>
    <w:rsid w:val="001F4A24"/>
    <w:rsid w:val="001F4BFF"/>
    <w:rsid w:val="001F4E0C"/>
    <w:rsid w:val="001F4E79"/>
    <w:rsid w:val="001F507A"/>
    <w:rsid w:val="001F5678"/>
    <w:rsid w:val="001F5B96"/>
    <w:rsid w:val="001F60A3"/>
    <w:rsid w:val="001F644C"/>
    <w:rsid w:val="001F7073"/>
    <w:rsid w:val="001F718A"/>
    <w:rsid w:val="001F7429"/>
    <w:rsid w:val="001F763C"/>
    <w:rsid w:val="001F7CAB"/>
    <w:rsid w:val="001F7FC3"/>
    <w:rsid w:val="0020046F"/>
    <w:rsid w:val="0020062D"/>
    <w:rsid w:val="00200AD7"/>
    <w:rsid w:val="002016D3"/>
    <w:rsid w:val="00201F66"/>
    <w:rsid w:val="00202466"/>
    <w:rsid w:val="00202635"/>
    <w:rsid w:val="002029F3"/>
    <w:rsid w:val="00202DC5"/>
    <w:rsid w:val="002030A5"/>
    <w:rsid w:val="00203340"/>
    <w:rsid w:val="00203459"/>
    <w:rsid w:val="0020354F"/>
    <w:rsid w:val="0020371D"/>
    <w:rsid w:val="00203E11"/>
    <w:rsid w:val="00203E8C"/>
    <w:rsid w:val="002045AA"/>
    <w:rsid w:val="0020464F"/>
    <w:rsid w:val="002049BF"/>
    <w:rsid w:val="00204CF6"/>
    <w:rsid w:val="002050C4"/>
    <w:rsid w:val="00205251"/>
    <w:rsid w:val="00205592"/>
    <w:rsid w:val="002057F6"/>
    <w:rsid w:val="0020584A"/>
    <w:rsid w:val="00205915"/>
    <w:rsid w:val="00205B26"/>
    <w:rsid w:val="00205C9F"/>
    <w:rsid w:val="00205F46"/>
    <w:rsid w:val="00206316"/>
    <w:rsid w:val="0020638B"/>
    <w:rsid w:val="0020664B"/>
    <w:rsid w:val="00206758"/>
    <w:rsid w:val="00206803"/>
    <w:rsid w:val="002068CF"/>
    <w:rsid w:val="00206944"/>
    <w:rsid w:val="00206A61"/>
    <w:rsid w:val="00206F66"/>
    <w:rsid w:val="00207E18"/>
    <w:rsid w:val="002100A1"/>
    <w:rsid w:val="00210106"/>
    <w:rsid w:val="002105AB"/>
    <w:rsid w:val="002105E4"/>
    <w:rsid w:val="0021070C"/>
    <w:rsid w:val="00210879"/>
    <w:rsid w:val="00210D73"/>
    <w:rsid w:val="00210E7F"/>
    <w:rsid w:val="00210E9E"/>
    <w:rsid w:val="00210FE1"/>
    <w:rsid w:val="0021145B"/>
    <w:rsid w:val="00211D7E"/>
    <w:rsid w:val="00211F80"/>
    <w:rsid w:val="00212668"/>
    <w:rsid w:val="002128AD"/>
    <w:rsid w:val="002129DB"/>
    <w:rsid w:val="00212B79"/>
    <w:rsid w:val="00212C39"/>
    <w:rsid w:val="00212F36"/>
    <w:rsid w:val="002131B7"/>
    <w:rsid w:val="002133C5"/>
    <w:rsid w:val="00213751"/>
    <w:rsid w:val="0021380F"/>
    <w:rsid w:val="00213D54"/>
    <w:rsid w:val="00213DAE"/>
    <w:rsid w:val="00213DBE"/>
    <w:rsid w:val="0021403C"/>
    <w:rsid w:val="00214100"/>
    <w:rsid w:val="00214201"/>
    <w:rsid w:val="0021425A"/>
    <w:rsid w:val="002143DA"/>
    <w:rsid w:val="00214561"/>
    <w:rsid w:val="002146DC"/>
    <w:rsid w:val="00214930"/>
    <w:rsid w:val="00214C15"/>
    <w:rsid w:val="00214C54"/>
    <w:rsid w:val="00214EEC"/>
    <w:rsid w:val="00214F5D"/>
    <w:rsid w:val="0021529F"/>
    <w:rsid w:val="0021545C"/>
    <w:rsid w:val="002154D8"/>
    <w:rsid w:val="00215846"/>
    <w:rsid w:val="00215A22"/>
    <w:rsid w:val="00215A36"/>
    <w:rsid w:val="00215A79"/>
    <w:rsid w:val="00216173"/>
    <w:rsid w:val="002161E1"/>
    <w:rsid w:val="002169C2"/>
    <w:rsid w:val="002169C8"/>
    <w:rsid w:val="00216B24"/>
    <w:rsid w:val="00216DF8"/>
    <w:rsid w:val="0021716E"/>
    <w:rsid w:val="002178E6"/>
    <w:rsid w:val="00217C3F"/>
    <w:rsid w:val="00220086"/>
    <w:rsid w:val="0022044E"/>
    <w:rsid w:val="002205EC"/>
    <w:rsid w:val="0022084D"/>
    <w:rsid w:val="00220F00"/>
    <w:rsid w:val="002210AB"/>
    <w:rsid w:val="002210F3"/>
    <w:rsid w:val="00221124"/>
    <w:rsid w:val="00221146"/>
    <w:rsid w:val="00221391"/>
    <w:rsid w:val="0022144B"/>
    <w:rsid w:val="002217D7"/>
    <w:rsid w:val="00221AAB"/>
    <w:rsid w:val="00221B54"/>
    <w:rsid w:val="00221CF7"/>
    <w:rsid w:val="002223FD"/>
    <w:rsid w:val="002225A4"/>
    <w:rsid w:val="0022262F"/>
    <w:rsid w:val="00222647"/>
    <w:rsid w:val="00222956"/>
    <w:rsid w:val="00222F55"/>
    <w:rsid w:val="00223300"/>
    <w:rsid w:val="00223744"/>
    <w:rsid w:val="00223795"/>
    <w:rsid w:val="002238C3"/>
    <w:rsid w:val="00223FBB"/>
    <w:rsid w:val="0022413C"/>
    <w:rsid w:val="0022473A"/>
    <w:rsid w:val="00224AE2"/>
    <w:rsid w:val="00224B0B"/>
    <w:rsid w:val="00225263"/>
    <w:rsid w:val="0022528F"/>
    <w:rsid w:val="00225365"/>
    <w:rsid w:val="00225770"/>
    <w:rsid w:val="00225A2F"/>
    <w:rsid w:val="00225B88"/>
    <w:rsid w:val="00226441"/>
    <w:rsid w:val="0022755F"/>
    <w:rsid w:val="00227722"/>
    <w:rsid w:val="0023009A"/>
    <w:rsid w:val="002302F7"/>
    <w:rsid w:val="00230394"/>
    <w:rsid w:val="0023039C"/>
    <w:rsid w:val="00230481"/>
    <w:rsid w:val="00230B31"/>
    <w:rsid w:val="00230BAD"/>
    <w:rsid w:val="00230DCF"/>
    <w:rsid w:val="00230E4C"/>
    <w:rsid w:val="00230EA3"/>
    <w:rsid w:val="0023112E"/>
    <w:rsid w:val="00231E5C"/>
    <w:rsid w:val="00232350"/>
    <w:rsid w:val="00232686"/>
    <w:rsid w:val="00232764"/>
    <w:rsid w:val="0023291D"/>
    <w:rsid w:val="00232C48"/>
    <w:rsid w:val="0023311C"/>
    <w:rsid w:val="002331D4"/>
    <w:rsid w:val="002337AE"/>
    <w:rsid w:val="0023400D"/>
    <w:rsid w:val="00234B44"/>
    <w:rsid w:val="00234C99"/>
    <w:rsid w:val="002355A3"/>
    <w:rsid w:val="00235A06"/>
    <w:rsid w:val="00235B16"/>
    <w:rsid w:val="00236042"/>
    <w:rsid w:val="0023604D"/>
    <w:rsid w:val="0023653A"/>
    <w:rsid w:val="00236605"/>
    <w:rsid w:val="00236A42"/>
    <w:rsid w:val="00236CE2"/>
    <w:rsid w:val="002370B8"/>
    <w:rsid w:val="00237103"/>
    <w:rsid w:val="0023744E"/>
    <w:rsid w:val="00237C5C"/>
    <w:rsid w:val="00237D3B"/>
    <w:rsid w:val="002401A1"/>
    <w:rsid w:val="002404A1"/>
    <w:rsid w:val="002404A7"/>
    <w:rsid w:val="002405A0"/>
    <w:rsid w:val="00240DC1"/>
    <w:rsid w:val="002411E4"/>
    <w:rsid w:val="002413A7"/>
    <w:rsid w:val="0024144C"/>
    <w:rsid w:val="00241463"/>
    <w:rsid w:val="002414F3"/>
    <w:rsid w:val="00241566"/>
    <w:rsid w:val="002415A2"/>
    <w:rsid w:val="002415BC"/>
    <w:rsid w:val="002417C6"/>
    <w:rsid w:val="00241A54"/>
    <w:rsid w:val="00241B35"/>
    <w:rsid w:val="00242A26"/>
    <w:rsid w:val="00242AAC"/>
    <w:rsid w:val="00242B65"/>
    <w:rsid w:val="00242D0B"/>
    <w:rsid w:val="00242DB8"/>
    <w:rsid w:val="0024355C"/>
    <w:rsid w:val="0024376B"/>
    <w:rsid w:val="00243B70"/>
    <w:rsid w:val="002446F3"/>
    <w:rsid w:val="00244DAC"/>
    <w:rsid w:val="00244FFF"/>
    <w:rsid w:val="002451F0"/>
    <w:rsid w:val="00245225"/>
    <w:rsid w:val="00245317"/>
    <w:rsid w:val="00245AB7"/>
    <w:rsid w:val="00245CBE"/>
    <w:rsid w:val="002464F7"/>
    <w:rsid w:val="00246A38"/>
    <w:rsid w:val="00246D41"/>
    <w:rsid w:val="00246E97"/>
    <w:rsid w:val="00246EDE"/>
    <w:rsid w:val="0024700A"/>
    <w:rsid w:val="002470C5"/>
    <w:rsid w:val="002471C6"/>
    <w:rsid w:val="00247539"/>
    <w:rsid w:val="00247572"/>
    <w:rsid w:val="002475EE"/>
    <w:rsid w:val="00247B3C"/>
    <w:rsid w:val="00247D31"/>
    <w:rsid w:val="00247D88"/>
    <w:rsid w:val="002505B0"/>
    <w:rsid w:val="002508FB"/>
    <w:rsid w:val="002509A1"/>
    <w:rsid w:val="00250FF6"/>
    <w:rsid w:val="002510E0"/>
    <w:rsid w:val="002511F2"/>
    <w:rsid w:val="00251400"/>
    <w:rsid w:val="002519EF"/>
    <w:rsid w:val="00251C93"/>
    <w:rsid w:val="00251D35"/>
    <w:rsid w:val="00251E05"/>
    <w:rsid w:val="00252083"/>
    <w:rsid w:val="002524B9"/>
    <w:rsid w:val="002529E7"/>
    <w:rsid w:val="00252DB6"/>
    <w:rsid w:val="00253624"/>
    <w:rsid w:val="002538C9"/>
    <w:rsid w:val="002538D3"/>
    <w:rsid w:val="00253B28"/>
    <w:rsid w:val="00253BF0"/>
    <w:rsid w:val="00253F09"/>
    <w:rsid w:val="00254056"/>
    <w:rsid w:val="00254088"/>
    <w:rsid w:val="002540C2"/>
    <w:rsid w:val="00254155"/>
    <w:rsid w:val="0025415C"/>
    <w:rsid w:val="00254820"/>
    <w:rsid w:val="0025494F"/>
    <w:rsid w:val="00254BD8"/>
    <w:rsid w:val="00254E92"/>
    <w:rsid w:val="002550AA"/>
    <w:rsid w:val="00255122"/>
    <w:rsid w:val="00255233"/>
    <w:rsid w:val="002553C5"/>
    <w:rsid w:val="00255589"/>
    <w:rsid w:val="00256395"/>
    <w:rsid w:val="0025640A"/>
    <w:rsid w:val="0025663C"/>
    <w:rsid w:val="0025677D"/>
    <w:rsid w:val="00256C5A"/>
    <w:rsid w:val="00256D16"/>
    <w:rsid w:val="00257064"/>
    <w:rsid w:val="002570A6"/>
    <w:rsid w:val="002571EB"/>
    <w:rsid w:val="00257346"/>
    <w:rsid w:val="002573F6"/>
    <w:rsid w:val="002574EC"/>
    <w:rsid w:val="0025759F"/>
    <w:rsid w:val="0025765E"/>
    <w:rsid w:val="00257816"/>
    <w:rsid w:val="002578DB"/>
    <w:rsid w:val="00257982"/>
    <w:rsid w:val="00257DA4"/>
    <w:rsid w:val="00257EC5"/>
    <w:rsid w:val="0026070D"/>
    <w:rsid w:val="002607DB"/>
    <w:rsid w:val="002611EA"/>
    <w:rsid w:val="002612BF"/>
    <w:rsid w:val="0026163C"/>
    <w:rsid w:val="0026168B"/>
    <w:rsid w:val="00261777"/>
    <w:rsid w:val="00261B51"/>
    <w:rsid w:val="00261B8D"/>
    <w:rsid w:val="00261C15"/>
    <w:rsid w:val="0026232A"/>
    <w:rsid w:val="00262676"/>
    <w:rsid w:val="002626E4"/>
    <w:rsid w:val="002628A6"/>
    <w:rsid w:val="00262A5F"/>
    <w:rsid w:val="00262C1A"/>
    <w:rsid w:val="00262D2F"/>
    <w:rsid w:val="0026319F"/>
    <w:rsid w:val="00263760"/>
    <w:rsid w:val="00263820"/>
    <w:rsid w:val="00263842"/>
    <w:rsid w:val="00263BF4"/>
    <w:rsid w:val="00263E46"/>
    <w:rsid w:val="00264014"/>
    <w:rsid w:val="0026427B"/>
    <w:rsid w:val="00264301"/>
    <w:rsid w:val="0026436C"/>
    <w:rsid w:val="0026436F"/>
    <w:rsid w:val="00264398"/>
    <w:rsid w:val="002649F9"/>
    <w:rsid w:val="00264DA1"/>
    <w:rsid w:val="00264DC4"/>
    <w:rsid w:val="002651F1"/>
    <w:rsid w:val="00265328"/>
    <w:rsid w:val="00265856"/>
    <w:rsid w:val="002658D1"/>
    <w:rsid w:val="00265CF0"/>
    <w:rsid w:val="00266072"/>
    <w:rsid w:val="002660AD"/>
    <w:rsid w:val="00266100"/>
    <w:rsid w:val="0026658D"/>
    <w:rsid w:val="00266640"/>
    <w:rsid w:val="00266A95"/>
    <w:rsid w:val="00266D44"/>
    <w:rsid w:val="002670E5"/>
    <w:rsid w:val="00267879"/>
    <w:rsid w:val="002679F1"/>
    <w:rsid w:val="00267B25"/>
    <w:rsid w:val="00267E1D"/>
    <w:rsid w:val="00267EDB"/>
    <w:rsid w:val="002700E8"/>
    <w:rsid w:val="0027031D"/>
    <w:rsid w:val="002703AB"/>
    <w:rsid w:val="0027071B"/>
    <w:rsid w:val="00270850"/>
    <w:rsid w:val="00270ADE"/>
    <w:rsid w:val="0027106A"/>
    <w:rsid w:val="00271595"/>
    <w:rsid w:val="00271AAD"/>
    <w:rsid w:val="00271D86"/>
    <w:rsid w:val="002721C5"/>
    <w:rsid w:val="00272387"/>
    <w:rsid w:val="00272539"/>
    <w:rsid w:val="00272797"/>
    <w:rsid w:val="002727EB"/>
    <w:rsid w:val="00272B04"/>
    <w:rsid w:val="00272B52"/>
    <w:rsid w:val="00272CAB"/>
    <w:rsid w:val="00273391"/>
    <w:rsid w:val="002737F5"/>
    <w:rsid w:val="0027390A"/>
    <w:rsid w:val="00273B83"/>
    <w:rsid w:val="00273CAA"/>
    <w:rsid w:val="00273DA6"/>
    <w:rsid w:val="002740DA"/>
    <w:rsid w:val="00274258"/>
    <w:rsid w:val="00274365"/>
    <w:rsid w:val="0027478B"/>
    <w:rsid w:val="002747A7"/>
    <w:rsid w:val="00274913"/>
    <w:rsid w:val="00274BD5"/>
    <w:rsid w:val="002750A1"/>
    <w:rsid w:val="00275186"/>
    <w:rsid w:val="00275A12"/>
    <w:rsid w:val="00275BE8"/>
    <w:rsid w:val="00275CF6"/>
    <w:rsid w:val="00275D92"/>
    <w:rsid w:val="002760EB"/>
    <w:rsid w:val="002761A4"/>
    <w:rsid w:val="0027637B"/>
    <w:rsid w:val="002763D4"/>
    <w:rsid w:val="002764B5"/>
    <w:rsid w:val="002766AC"/>
    <w:rsid w:val="00276969"/>
    <w:rsid w:val="00277017"/>
    <w:rsid w:val="0027708F"/>
    <w:rsid w:val="0027753E"/>
    <w:rsid w:val="002778D3"/>
    <w:rsid w:val="00277A2D"/>
    <w:rsid w:val="00277E05"/>
    <w:rsid w:val="00277F08"/>
    <w:rsid w:val="00277F5E"/>
    <w:rsid w:val="00280562"/>
    <w:rsid w:val="00280955"/>
    <w:rsid w:val="00280B00"/>
    <w:rsid w:val="002810BF"/>
    <w:rsid w:val="002810FB"/>
    <w:rsid w:val="00281155"/>
    <w:rsid w:val="002811C4"/>
    <w:rsid w:val="00281546"/>
    <w:rsid w:val="00281C13"/>
    <w:rsid w:val="00281C6C"/>
    <w:rsid w:val="00281E6B"/>
    <w:rsid w:val="00282188"/>
    <w:rsid w:val="002822E9"/>
    <w:rsid w:val="002823D7"/>
    <w:rsid w:val="002823E6"/>
    <w:rsid w:val="0028285C"/>
    <w:rsid w:val="00282A5E"/>
    <w:rsid w:val="00283078"/>
    <w:rsid w:val="0028311B"/>
    <w:rsid w:val="0028317E"/>
    <w:rsid w:val="00283186"/>
    <w:rsid w:val="00283348"/>
    <w:rsid w:val="002833C6"/>
    <w:rsid w:val="00283562"/>
    <w:rsid w:val="002838E4"/>
    <w:rsid w:val="00283D26"/>
    <w:rsid w:val="00284065"/>
    <w:rsid w:val="002845C6"/>
    <w:rsid w:val="00284682"/>
    <w:rsid w:val="00284873"/>
    <w:rsid w:val="0028494E"/>
    <w:rsid w:val="00284E3A"/>
    <w:rsid w:val="00284F05"/>
    <w:rsid w:val="002850A2"/>
    <w:rsid w:val="00285397"/>
    <w:rsid w:val="0028545D"/>
    <w:rsid w:val="00285B1B"/>
    <w:rsid w:val="00285D6A"/>
    <w:rsid w:val="0028642C"/>
    <w:rsid w:val="00286622"/>
    <w:rsid w:val="00286635"/>
    <w:rsid w:val="00286A0C"/>
    <w:rsid w:val="00286FF7"/>
    <w:rsid w:val="00287039"/>
    <w:rsid w:val="002870E1"/>
    <w:rsid w:val="00287218"/>
    <w:rsid w:val="00287232"/>
    <w:rsid w:val="002872DA"/>
    <w:rsid w:val="00287653"/>
    <w:rsid w:val="002876A6"/>
    <w:rsid w:val="00287757"/>
    <w:rsid w:val="00287B22"/>
    <w:rsid w:val="00287C2C"/>
    <w:rsid w:val="00290332"/>
    <w:rsid w:val="002908F4"/>
    <w:rsid w:val="00290D4E"/>
    <w:rsid w:val="00290E78"/>
    <w:rsid w:val="00290EFC"/>
    <w:rsid w:val="00291450"/>
    <w:rsid w:val="00291469"/>
    <w:rsid w:val="00291514"/>
    <w:rsid w:val="00291649"/>
    <w:rsid w:val="00291CB0"/>
    <w:rsid w:val="0029200E"/>
    <w:rsid w:val="0029231C"/>
    <w:rsid w:val="00292355"/>
    <w:rsid w:val="0029236C"/>
    <w:rsid w:val="002925F7"/>
    <w:rsid w:val="002927D4"/>
    <w:rsid w:val="00292BA1"/>
    <w:rsid w:val="002932D0"/>
    <w:rsid w:val="002933A8"/>
    <w:rsid w:val="002935CF"/>
    <w:rsid w:val="00293B2B"/>
    <w:rsid w:val="00293D22"/>
    <w:rsid w:val="00293FA2"/>
    <w:rsid w:val="002940A7"/>
    <w:rsid w:val="002941E5"/>
    <w:rsid w:val="002942A3"/>
    <w:rsid w:val="0029440C"/>
    <w:rsid w:val="0029498B"/>
    <w:rsid w:val="002949F0"/>
    <w:rsid w:val="00294DFD"/>
    <w:rsid w:val="002950F7"/>
    <w:rsid w:val="0029520C"/>
    <w:rsid w:val="002953D3"/>
    <w:rsid w:val="00295609"/>
    <w:rsid w:val="00295613"/>
    <w:rsid w:val="00295975"/>
    <w:rsid w:val="00296051"/>
    <w:rsid w:val="00296171"/>
    <w:rsid w:val="002961AE"/>
    <w:rsid w:val="00296369"/>
    <w:rsid w:val="002963AA"/>
    <w:rsid w:val="00296524"/>
    <w:rsid w:val="0029698B"/>
    <w:rsid w:val="00296C90"/>
    <w:rsid w:val="002971C3"/>
    <w:rsid w:val="002974F6"/>
    <w:rsid w:val="00297642"/>
    <w:rsid w:val="00297B9B"/>
    <w:rsid w:val="00297C72"/>
    <w:rsid w:val="002A0275"/>
    <w:rsid w:val="002A02CB"/>
    <w:rsid w:val="002A02D8"/>
    <w:rsid w:val="002A05B1"/>
    <w:rsid w:val="002A062E"/>
    <w:rsid w:val="002A06AC"/>
    <w:rsid w:val="002A09F1"/>
    <w:rsid w:val="002A0C9B"/>
    <w:rsid w:val="002A115B"/>
    <w:rsid w:val="002A1421"/>
    <w:rsid w:val="002A15A2"/>
    <w:rsid w:val="002A1628"/>
    <w:rsid w:val="002A1813"/>
    <w:rsid w:val="002A1C90"/>
    <w:rsid w:val="002A1D80"/>
    <w:rsid w:val="002A1FC3"/>
    <w:rsid w:val="002A204B"/>
    <w:rsid w:val="002A21EE"/>
    <w:rsid w:val="002A22CD"/>
    <w:rsid w:val="002A22D0"/>
    <w:rsid w:val="002A2632"/>
    <w:rsid w:val="002A2747"/>
    <w:rsid w:val="002A2AFD"/>
    <w:rsid w:val="002A2D5B"/>
    <w:rsid w:val="002A2E8A"/>
    <w:rsid w:val="002A2E92"/>
    <w:rsid w:val="002A33A5"/>
    <w:rsid w:val="002A3494"/>
    <w:rsid w:val="002A34F8"/>
    <w:rsid w:val="002A39C3"/>
    <w:rsid w:val="002A39C6"/>
    <w:rsid w:val="002A3B29"/>
    <w:rsid w:val="002A3B32"/>
    <w:rsid w:val="002A3B88"/>
    <w:rsid w:val="002A3EF6"/>
    <w:rsid w:val="002A3F2F"/>
    <w:rsid w:val="002A3FDE"/>
    <w:rsid w:val="002A4270"/>
    <w:rsid w:val="002A42B0"/>
    <w:rsid w:val="002A42B3"/>
    <w:rsid w:val="002A430A"/>
    <w:rsid w:val="002A45D9"/>
    <w:rsid w:val="002A4814"/>
    <w:rsid w:val="002A487D"/>
    <w:rsid w:val="002A4A6E"/>
    <w:rsid w:val="002A4AB5"/>
    <w:rsid w:val="002A50CE"/>
    <w:rsid w:val="002A56B7"/>
    <w:rsid w:val="002A593E"/>
    <w:rsid w:val="002A5953"/>
    <w:rsid w:val="002A5C04"/>
    <w:rsid w:val="002A6140"/>
    <w:rsid w:val="002A62B6"/>
    <w:rsid w:val="002A63CB"/>
    <w:rsid w:val="002A65B6"/>
    <w:rsid w:val="002A6623"/>
    <w:rsid w:val="002A6984"/>
    <w:rsid w:val="002A69E1"/>
    <w:rsid w:val="002A6AC2"/>
    <w:rsid w:val="002A7330"/>
    <w:rsid w:val="002A7891"/>
    <w:rsid w:val="002A7969"/>
    <w:rsid w:val="002B0280"/>
    <w:rsid w:val="002B02F3"/>
    <w:rsid w:val="002B051A"/>
    <w:rsid w:val="002B07F0"/>
    <w:rsid w:val="002B08DA"/>
    <w:rsid w:val="002B0DCE"/>
    <w:rsid w:val="002B0EEC"/>
    <w:rsid w:val="002B0FDF"/>
    <w:rsid w:val="002B1407"/>
    <w:rsid w:val="002B1485"/>
    <w:rsid w:val="002B158B"/>
    <w:rsid w:val="002B197E"/>
    <w:rsid w:val="002B1B19"/>
    <w:rsid w:val="002B1FDF"/>
    <w:rsid w:val="002B207D"/>
    <w:rsid w:val="002B2290"/>
    <w:rsid w:val="002B2460"/>
    <w:rsid w:val="002B25D3"/>
    <w:rsid w:val="002B27E8"/>
    <w:rsid w:val="002B29DB"/>
    <w:rsid w:val="002B2C58"/>
    <w:rsid w:val="002B3594"/>
    <w:rsid w:val="002B36D5"/>
    <w:rsid w:val="002B37FA"/>
    <w:rsid w:val="002B3961"/>
    <w:rsid w:val="002B3C6D"/>
    <w:rsid w:val="002B44A9"/>
    <w:rsid w:val="002B454A"/>
    <w:rsid w:val="002B4829"/>
    <w:rsid w:val="002B4D76"/>
    <w:rsid w:val="002B4FD2"/>
    <w:rsid w:val="002B5076"/>
    <w:rsid w:val="002B510C"/>
    <w:rsid w:val="002B51F8"/>
    <w:rsid w:val="002B5461"/>
    <w:rsid w:val="002B59D5"/>
    <w:rsid w:val="002B5D3E"/>
    <w:rsid w:val="002B5E0C"/>
    <w:rsid w:val="002B5F23"/>
    <w:rsid w:val="002B6655"/>
    <w:rsid w:val="002B6CE1"/>
    <w:rsid w:val="002B71A7"/>
    <w:rsid w:val="002B745F"/>
    <w:rsid w:val="002B788B"/>
    <w:rsid w:val="002B7975"/>
    <w:rsid w:val="002B7AC6"/>
    <w:rsid w:val="002C0081"/>
    <w:rsid w:val="002C0222"/>
    <w:rsid w:val="002C03DA"/>
    <w:rsid w:val="002C04B8"/>
    <w:rsid w:val="002C08F8"/>
    <w:rsid w:val="002C0CCB"/>
    <w:rsid w:val="002C0CEA"/>
    <w:rsid w:val="002C1399"/>
    <w:rsid w:val="002C1639"/>
    <w:rsid w:val="002C1827"/>
    <w:rsid w:val="002C2032"/>
    <w:rsid w:val="002C23FC"/>
    <w:rsid w:val="002C2499"/>
    <w:rsid w:val="002C27C3"/>
    <w:rsid w:val="002C2A46"/>
    <w:rsid w:val="002C2AE5"/>
    <w:rsid w:val="002C2E04"/>
    <w:rsid w:val="002C2F55"/>
    <w:rsid w:val="002C3086"/>
    <w:rsid w:val="002C312D"/>
    <w:rsid w:val="002C3901"/>
    <w:rsid w:val="002C3C38"/>
    <w:rsid w:val="002C4198"/>
    <w:rsid w:val="002C42CB"/>
    <w:rsid w:val="002C4300"/>
    <w:rsid w:val="002C43FC"/>
    <w:rsid w:val="002C484A"/>
    <w:rsid w:val="002C49A0"/>
    <w:rsid w:val="002C4E2D"/>
    <w:rsid w:val="002C548A"/>
    <w:rsid w:val="002C5969"/>
    <w:rsid w:val="002C686B"/>
    <w:rsid w:val="002C6B1C"/>
    <w:rsid w:val="002C6F0F"/>
    <w:rsid w:val="002C6F4F"/>
    <w:rsid w:val="002C6F8F"/>
    <w:rsid w:val="002C72A6"/>
    <w:rsid w:val="002D00F8"/>
    <w:rsid w:val="002D0141"/>
    <w:rsid w:val="002D032E"/>
    <w:rsid w:val="002D044F"/>
    <w:rsid w:val="002D0871"/>
    <w:rsid w:val="002D0874"/>
    <w:rsid w:val="002D0C89"/>
    <w:rsid w:val="002D0D31"/>
    <w:rsid w:val="002D12FC"/>
    <w:rsid w:val="002D14F1"/>
    <w:rsid w:val="002D1A32"/>
    <w:rsid w:val="002D1C47"/>
    <w:rsid w:val="002D2930"/>
    <w:rsid w:val="002D294B"/>
    <w:rsid w:val="002D2C08"/>
    <w:rsid w:val="002D2C13"/>
    <w:rsid w:val="002D3242"/>
    <w:rsid w:val="002D35CD"/>
    <w:rsid w:val="002D3623"/>
    <w:rsid w:val="002D38B2"/>
    <w:rsid w:val="002D38CB"/>
    <w:rsid w:val="002D38F3"/>
    <w:rsid w:val="002D392A"/>
    <w:rsid w:val="002D396F"/>
    <w:rsid w:val="002D3BEB"/>
    <w:rsid w:val="002D40C3"/>
    <w:rsid w:val="002D4252"/>
    <w:rsid w:val="002D426D"/>
    <w:rsid w:val="002D4589"/>
    <w:rsid w:val="002D4901"/>
    <w:rsid w:val="002D5005"/>
    <w:rsid w:val="002D524A"/>
    <w:rsid w:val="002D529D"/>
    <w:rsid w:val="002D53DD"/>
    <w:rsid w:val="002D582A"/>
    <w:rsid w:val="002D594A"/>
    <w:rsid w:val="002D5A13"/>
    <w:rsid w:val="002D5F50"/>
    <w:rsid w:val="002D5FA2"/>
    <w:rsid w:val="002D6223"/>
    <w:rsid w:val="002D63C6"/>
    <w:rsid w:val="002D674E"/>
    <w:rsid w:val="002D683E"/>
    <w:rsid w:val="002D6883"/>
    <w:rsid w:val="002D68B6"/>
    <w:rsid w:val="002D69E8"/>
    <w:rsid w:val="002D7295"/>
    <w:rsid w:val="002D7632"/>
    <w:rsid w:val="002D763C"/>
    <w:rsid w:val="002D7994"/>
    <w:rsid w:val="002D7AB6"/>
    <w:rsid w:val="002D7ABE"/>
    <w:rsid w:val="002D7BCD"/>
    <w:rsid w:val="002D7D85"/>
    <w:rsid w:val="002D7E7E"/>
    <w:rsid w:val="002E0154"/>
    <w:rsid w:val="002E04B2"/>
    <w:rsid w:val="002E0E5C"/>
    <w:rsid w:val="002E0E70"/>
    <w:rsid w:val="002E0F5A"/>
    <w:rsid w:val="002E15F2"/>
    <w:rsid w:val="002E19D6"/>
    <w:rsid w:val="002E20DF"/>
    <w:rsid w:val="002E2832"/>
    <w:rsid w:val="002E2BF4"/>
    <w:rsid w:val="002E2CAE"/>
    <w:rsid w:val="002E302F"/>
    <w:rsid w:val="002E30C8"/>
    <w:rsid w:val="002E33F1"/>
    <w:rsid w:val="002E342B"/>
    <w:rsid w:val="002E3924"/>
    <w:rsid w:val="002E3C93"/>
    <w:rsid w:val="002E3E6E"/>
    <w:rsid w:val="002E430A"/>
    <w:rsid w:val="002E4363"/>
    <w:rsid w:val="002E43DA"/>
    <w:rsid w:val="002E454A"/>
    <w:rsid w:val="002E45C5"/>
    <w:rsid w:val="002E470C"/>
    <w:rsid w:val="002E498A"/>
    <w:rsid w:val="002E49B2"/>
    <w:rsid w:val="002E4AB0"/>
    <w:rsid w:val="002E4C6D"/>
    <w:rsid w:val="002E4C6E"/>
    <w:rsid w:val="002E4D41"/>
    <w:rsid w:val="002E558E"/>
    <w:rsid w:val="002E5693"/>
    <w:rsid w:val="002E569E"/>
    <w:rsid w:val="002E583B"/>
    <w:rsid w:val="002E5DE3"/>
    <w:rsid w:val="002E605D"/>
    <w:rsid w:val="002E60E0"/>
    <w:rsid w:val="002E6339"/>
    <w:rsid w:val="002E678C"/>
    <w:rsid w:val="002E731B"/>
    <w:rsid w:val="002E73FD"/>
    <w:rsid w:val="002E77D1"/>
    <w:rsid w:val="002E7F15"/>
    <w:rsid w:val="002F0233"/>
    <w:rsid w:val="002F02AB"/>
    <w:rsid w:val="002F02BB"/>
    <w:rsid w:val="002F0331"/>
    <w:rsid w:val="002F03CD"/>
    <w:rsid w:val="002F0502"/>
    <w:rsid w:val="002F0621"/>
    <w:rsid w:val="002F0622"/>
    <w:rsid w:val="002F0A2C"/>
    <w:rsid w:val="002F0B88"/>
    <w:rsid w:val="002F0C8E"/>
    <w:rsid w:val="002F1215"/>
    <w:rsid w:val="002F12B5"/>
    <w:rsid w:val="002F1D19"/>
    <w:rsid w:val="002F1DC6"/>
    <w:rsid w:val="002F2ECA"/>
    <w:rsid w:val="002F35A0"/>
    <w:rsid w:val="002F3622"/>
    <w:rsid w:val="002F3837"/>
    <w:rsid w:val="002F3F5E"/>
    <w:rsid w:val="002F4036"/>
    <w:rsid w:val="002F416C"/>
    <w:rsid w:val="002F4355"/>
    <w:rsid w:val="002F435B"/>
    <w:rsid w:val="002F43F3"/>
    <w:rsid w:val="002F44C0"/>
    <w:rsid w:val="002F4816"/>
    <w:rsid w:val="002F4A87"/>
    <w:rsid w:val="002F4B98"/>
    <w:rsid w:val="002F4CFC"/>
    <w:rsid w:val="002F4D23"/>
    <w:rsid w:val="002F50C5"/>
    <w:rsid w:val="002F5255"/>
    <w:rsid w:val="002F5349"/>
    <w:rsid w:val="002F534B"/>
    <w:rsid w:val="002F53A5"/>
    <w:rsid w:val="002F546D"/>
    <w:rsid w:val="002F57F3"/>
    <w:rsid w:val="002F5CAA"/>
    <w:rsid w:val="002F5DBD"/>
    <w:rsid w:val="002F607F"/>
    <w:rsid w:val="002F60FB"/>
    <w:rsid w:val="002F62CB"/>
    <w:rsid w:val="002F6750"/>
    <w:rsid w:val="002F6C8E"/>
    <w:rsid w:val="002F6F44"/>
    <w:rsid w:val="002F716D"/>
    <w:rsid w:val="002F71B9"/>
    <w:rsid w:val="002F74C7"/>
    <w:rsid w:val="002F7541"/>
    <w:rsid w:val="002F7A84"/>
    <w:rsid w:val="002F7E58"/>
    <w:rsid w:val="00300749"/>
    <w:rsid w:val="003007CC"/>
    <w:rsid w:val="0030090B"/>
    <w:rsid w:val="00300DD3"/>
    <w:rsid w:val="00300E46"/>
    <w:rsid w:val="00300FC5"/>
    <w:rsid w:val="003013D2"/>
    <w:rsid w:val="00302354"/>
    <w:rsid w:val="00302590"/>
    <w:rsid w:val="00302C68"/>
    <w:rsid w:val="00302C6F"/>
    <w:rsid w:val="00302E48"/>
    <w:rsid w:val="00302E6F"/>
    <w:rsid w:val="00302EBC"/>
    <w:rsid w:val="003031D8"/>
    <w:rsid w:val="0030322C"/>
    <w:rsid w:val="00303800"/>
    <w:rsid w:val="00303B20"/>
    <w:rsid w:val="00303F2E"/>
    <w:rsid w:val="003040D2"/>
    <w:rsid w:val="003044ED"/>
    <w:rsid w:val="003045FD"/>
    <w:rsid w:val="00304705"/>
    <w:rsid w:val="0030472A"/>
    <w:rsid w:val="00304F05"/>
    <w:rsid w:val="003051F9"/>
    <w:rsid w:val="0030521F"/>
    <w:rsid w:val="003056F2"/>
    <w:rsid w:val="0030599A"/>
    <w:rsid w:val="00305B44"/>
    <w:rsid w:val="00305CEF"/>
    <w:rsid w:val="00306041"/>
    <w:rsid w:val="00306393"/>
    <w:rsid w:val="00306408"/>
    <w:rsid w:val="00306566"/>
    <w:rsid w:val="00306578"/>
    <w:rsid w:val="003065C5"/>
    <w:rsid w:val="00306911"/>
    <w:rsid w:val="00306E60"/>
    <w:rsid w:val="0030700E"/>
    <w:rsid w:val="00307168"/>
    <w:rsid w:val="00307E1C"/>
    <w:rsid w:val="00307E37"/>
    <w:rsid w:val="00307E45"/>
    <w:rsid w:val="00307FD1"/>
    <w:rsid w:val="003100CD"/>
    <w:rsid w:val="0031034F"/>
    <w:rsid w:val="0031043D"/>
    <w:rsid w:val="00310C44"/>
    <w:rsid w:val="0031142D"/>
    <w:rsid w:val="00311611"/>
    <w:rsid w:val="003117F4"/>
    <w:rsid w:val="00311E74"/>
    <w:rsid w:val="00311EBD"/>
    <w:rsid w:val="00311F59"/>
    <w:rsid w:val="003121DB"/>
    <w:rsid w:val="00312357"/>
    <w:rsid w:val="003125BD"/>
    <w:rsid w:val="00312674"/>
    <w:rsid w:val="003127E2"/>
    <w:rsid w:val="003129ED"/>
    <w:rsid w:val="00312C8B"/>
    <w:rsid w:val="003134E7"/>
    <w:rsid w:val="00313AB6"/>
    <w:rsid w:val="00313BC9"/>
    <w:rsid w:val="00313C55"/>
    <w:rsid w:val="00313CF1"/>
    <w:rsid w:val="003143E8"/>
    <w:rsid w:val="003144AA"/>
    <w:rsid w:val="0031482A"/>
    <w:rsid w:val="00314E38"/>
    <w:rsid w:val="00314FFE"/>
    <w:rsid w:val="003150CA"/>
    <w:rsid w:val="00315455"/>
    <w:rsid w:val="003154FE"/>
    <w:rsid w:val="003156A9"/>
    <w:rsid w:val="00315C04"/>
    <w:rsid w:val="00315CF1"/>
    <w:rsid w:val="00315D6E"/>
    <w:rsid w:val="003160C1"/>
    <w:rsid w:val="00316354"/>
    <w:rsid w:val="0031666C"/>
    <w:rsid w:val="00316845"/>
    <w:rsid w:val="00316951"/>
    <w:rsid w:val="00316B67"/>
    <w:rsid w:val="00316EA0"/>
    <w:rsid w:val="00316FC8"/>
    <w:rsid w:val="00316FF8"/>
    <w:rsid w:val="00317662"/>
    <w:rsid w:val="00320121"/>
    <w:rsid w:val="003202DA"/>
    <w:rsid w:val="003207CA"/>
    <w:rsid w:val="003209F7"/>
    <w:rsid w:val="00320B2F"/>
    <w:rsid w:val="00320C75"/>
    <w:rsid w:val="00320FA6"/>
    <w:rsid w:val="00321363"/>
    <w:rsid w:val="003214D6"/>
    <w:rsid w:val="00321731"/>
    <w:rsid w:val="003218D3"/>
    <w:rsid w:val="00321E37"/>
    <w:rsid w:val="0032211F"/>
    <w:rsid w:val="00322706"/>
    <w:rsid w:val="003228D4"/>
    <w:rsid w:val="00322B25"/>
    <w:rsid w:val="00322F2D"/>
    <w:rsid w:val="00322FC0"/>
    <w:rsid w:val="00322FED"/>
    <w:rsid w:val="003234FB"/>
    <w:rsid w:val="00323501"/>
    <w:rsid w:val="0032374B"/>
    <w:rsid w:val="00324B13"/>
    <w:rsid w:val="00324C96"/>
    <w:rsid w:val="00324DE1"/>
    <w:rsid w:val="00324E74"/>
    <w:rsid w:val="00325158"/>
    <w:rsid w:val="00325172"/>
    <w:rsid w:val="00325299"/>
    <w:rsid w:val="00325901"/>
    <w:rsid w:val="003259DC"/>
    <w:rsid w:val="00325AD4"/>
    <w:rsid w:val="00325BFD"/>
    <w:rsid w:val="00325D79"/>
    <w:rsid w:val="00325EDB"/>
    <w:rsid w:val="00326158"/>
    <w:rsid w:val="00326451"/>
    <w:rsid w:val="003265EB"/>
    <w:rsid w:val="00326807"/>
    <w:rsid w:val="00326B73"/>
    <w:rsid w:val="00327087"/>
    <w:rsid w:val="003273C5"/>
    <w:rsid w:val="003274CD"/>
    <w:rsid w:val="00327513"/>
    <w:rsid w:val="003276A5"/>
    <w:rsid w:val="00327AC5"/>
    <w:rsid w:val="00327BA2"/>
    <w:rsid w:val="003300B7"/>
    <w:rsid w:val="003300C4"/>
    <w:rsid w:val="0033027A"/>
    <w:rsid w:val="0033049E"/>
    <w:rsid w:val="0033053B"/>
    <w:rsid w:val="0033076F"/>
    <w:rsid w:val="00330FE8"/>
    <w:rsid w:val="0033143B"/>
    <w:rsid w:val="00331BE6"/>
    <w:rsid w:val="00331CAD"/>
    <w:rsid w:val="00331F8E"/>
    <w:rsid w:val="003321BD"/>
    <w:rsid w:val="00332213"/>
    <w:rsid w:val="0033245A"/>
    <w:rsid w:val="003324C5"/>
    <w:rsid w:val="00332738"/>
    <w:rsid w:val="00332835"/>
    <w:rsid w:val="0033283E"/>
    <w:rsid w:val="00332C75"/>
    <w:rsid w:val="00332F3C"/>
    <w:rsid w:val="00333003"/>
    <w:rsid w:val="0033316F"/>
    <w:rsid w:val="00333420"/>
    <w:rsid w:val="003334DD"/>
    <w:rsid w:val="00333610"/>
    <w:rsid w:val="003337CB"/>
    <w:rsid w:val="00333872"/>
    <w:rsid w:val="00333BFA"/>
    <w:rsid w:val="00333D1B"/>
    <w:rsid w:val="00333EC3"/>
    <w:rsid w:val="00334086"/>
    <w:rsid w:val="003341C6"/>
    <w:rsid w:val="00334201"/>
    <w:rsid w:val="003343BB"/>
    <w:rsid w:val="0033474E"/>
    <w:rsid w:val="00334774"/>
    <w:rsid w:val="00334CD8"/>
    <w:rsid w:val="00335275"/>
    <w:rsid w:val="00335805"/>
    <w:rsid w:val="00335A45"/>
    <w:rsid w:val="00335F11"/>
    <w:rsid w:val="00335F46"/>
    <w:rsid w:val="00336468"/>
    <w:rsid w:val="003366DC"/>
    <w:rsid w:val="0033716B"/>
    <w:rsid w:val="003371C1"/>
    <w:rsid w:val="003377AA"/>
    <w:rsid w:val="003377EC"/>
    <w:rsid w:val="00337AAA"/>
    <w:rsid w:val="00337D7D"/>
    <w:rsid w:val="0034004C"/>
    <w:rsid w:val="00340104"/>
    <w:rsid w:val="00340105"/>
    <w:rsid w:val="003403AE"/>
    <w:rsid w:val="0034067B"/>
    <w:rsid w:val="00340A46"/>
    <w:rsid w:val="00340D13"/>
    <w:rsid w:val="00340FD8"/>
    <w:rsid w:val="00341071"/>
    <w:rsid w:val="0034116E"/>
    <w:rsid w:val="00341508"/>
    <w:rsid w:val="00341828"/>
    <w:rsid w:val="00341979"/>
    <w:rsid w:val="00341AE3"/>
    <w:rsid w:val="00341DCD"/>
    <w:rsid w:val="00342138"/>
    <w:rsid w:val="003424E7"/>
    <w:rsid w:val="00342503"/>
    <w:rsid w:val="0034276C"/>
    <w:rsid w:val="00342CF4"/>
    <w:rsid w:val="00342D38"/>
    <w:rsid w:val="00342D8D"/>
    <w:rsid w:val="00342E48"/>
    <w:rsid w:val="00343717"/>
    <w:rsid w:val="00343817"/>
    <w:rsid w:val="00344213"/>
    <w:rsid w:val="0034436C"/>
    <w:rsid w:val="003443BA"/>
    <w:rsid w:val="003447B4"/>
    <w:rsid w:val="00344884"/>
    <w:rsid w:val="00344B48"/>
    <w:rsid w:val="00344EF7"/>
    <w:rsid w:val="00345082"/>
    <w:rsid w:val="0034597F"/>
    <w:rsid w:val="00345A7B"/>
    <w:rsid w:val="00345C17"/>
    <w:rsid w:val="00345C57"/>
    <w:rsid w:val="00345CCF"/>
    <w:rsid w:val="00345E28"/>
    <w:rsid w:val="00346187"/>
    <w:rsid w:val="003466F8"/>
    <w:rsid w:val="0034675F"/>
    <w:rsid w:val="0034695E"/>
    <w:rsid w:val="00346CA0"/>
    <w:rsid w:val="00346CFA"/>
    <w:rsid w:val="00346D12"/>
    <w:rsid w:val="00346F7E"/>
    <w:rsid w:val="00346FDC"/>
    <w:rsid w:val="0034706E"/>
    <w:rsid w:val="003470E1"/>
    <w:rsid w:val="003475E8"/>
    <w:rsid w:val="003477EC"/>
    <w:rsid w:val="00347BED"/>
    <w:rsid w:val="00347D01"/>
    <w:rsid w:val="00347D2C"/>
    <w:rsid w:val="00347DCA"/>
    <w:rsid w:val="00347EC9"/>
    <w:rsid w:val="003504CB"/>
    <w:rsid w:val="0035059D"/>
    <w:rsid w:val="00350692"/>
    <w:rsid w:val="00350A38"/>
    <w:rsid w:val="00351472"/>
    <w:rsid w:val="0035154D"/>
    <w:rsid w:val="0035163C"/>
    <w:rsid w:val="003518AC"/>
    <w:rsid w:val="00351990"/>
    <w:rsid w:val="00351A88"/>
    <w:rsid w:val="00351CE7"/>
    <w:rsid w:val="00351EDB"/>
    <w:rsid w:val="003520EC"/>
    <w:rsid w:val="00352B0F"/>
    <w:rsid w:val="00352DB4"/>
    <w:rsid w:val="00352ED5"/>
    <w:rsid w:val="00352F52"/>
    <w:rsid w:val="00353043"/>
    <w:rsid w:val="00353246"/>
    <w:rsid w:val="00353419"/>
    <w:rsid w:val="00354309"/>
    <w:rsid w:val="0035430B"/>
    <w:rsid w:val="0035458F"/>
    <w:rsid w:val="003546CB"/>
    <w:rsid w:val="00354715"/>
    <w:rsid w:val="003549F3"/>
    <w:rsid w:val="00354AA0"/>
    <w:rsid w:val="00354B75"/>
    <w:rsid w:val="00354E33"/>
    <w:rsid w:val="00355163"/>
    <w:rsid w:val="003556E8"/>
    <w:rsid w:val="003557EA"/>
    <w:rsid w:val="00355AF6"/>
    <w:rsid w:val="003562E8"/>
    <w:rsid w:val="00356347"/>
    <w:rsid w:val="00356693"/>
    <w:rsid w:val="00356717"/>
    <w:rsid w:val="00356D8B"/>
    <w:rsid w:val="003573A4"/>
    <w:rsid w:val="0035744E"/>
    <w:rsid w:val="0035768C"/>
    <w:rsid w:val="0035772E"/>
    <w:rsid w:val="003577FB"/>
    <w:rsid w:val="00357C5D"/>
    <w:rsid w:val="00357D42"/>
    <w:rsid w:val="00357E81"/>
    <w:rsid w:val="003601EF"/>
    <w:rsid w:val="0036037F"/>
    <w:rsid w:val="003603B8"/>
    <w:rsid w:val="00360505"/>
    <w:rsid w:val="00360792"/>
    <w:rsid w:val="00360950"/>
    <w:rsid w:val="00360D3A"/>
    <w:rsid w:val="00360F1B"/>
    <w:rsid w:val="0036112D"/>
    <w:rsid w:val="00361182"/>
    <w:rsid w:val="003611A4"/>
    <w:rsid w:val="003611EF"/>
    <w:rsid w:val="00361318"/>
    <w:rsid w:val="00361E29"/>
    <w:rsid w:val="00361FDC"/>
    <w:rsid w:val="003621AF"/>
    <w:rsid w:val="00362B3C"/>
    <w:rsid w:val="00362C7E"/>
    <w:rsid w:val="00362D92"/>
    <w:rsid w:val="003630C8"/>
    <w:rsid w:val="00363219"/>
    <w:rsid w:val="0036364B"/>
    <w:rsid w:val="00363D33"/>
    <w:rsid w:val="00363DF1"/>
    <w:rsid w:val="003642D2"/>
    <w:rsid w:val="0036441E"/>
    <w:rsid w:val="0036446F"/>
    <w:rsid w:val="003649AE"/>
    <w:rsid w:val="00364CDB"/>
    <w:rsid w:val="00364D50"/>
    <w:rsid w:val="0036520A"/>
    <w:rsid w:val="00365502"/>
    <w:rsid w:val="0036567B"/>
    <w:rsid w:val="003656E9"/>
    <w:rsid w:val="003658DE"/>
    <w:rsid w:val="003659E7"/>
    <w:rsid w:val="00366009"/>
    <w:rsid w:val="0036619F"/>
    <w:rsid w:val="003666FF"/>
    <w:rsid w:val="00366744"/>
    <w:rsid w:val="00366A1D"/>
    <w:rsid w:val="00366E49"/>
    <w:rsid w:val="00366EA3"/>
    <w:rsid w:val="00366EE7"/>
    <w:rsid w:val="00366FC0"/>
    <w:rsid w:val="003670A3"/>
    <w:rsid w:val="003673F6"/>
    <w:rsid w:val="00367565"/>
    <w:rsid w:val="00367664"/>
    <w:rsid w:val="00367C25"/>
    <w:rsid w:val="00367EF8"/>
    <w:rsid w:val="00367F3E"/>
    <w:rsid w:val="0037038F"/>
    <w:rsid w:val="003705D6"/>
    <w:rsid w:val="003705ED"/>
    <w:rsid w:val="0037062A"/>
    <w:rsid w:val="003706C9"/>
    <w:rsid w:val="00370915"/>
    <w:rsid w:val="00370DF6"/>
    <w:rsid w:val="00370FE9"/>
    <w:rsid w:val="003718E4"/>
    <w:rsid w:val="00371A1E"/>
    <w:rsid w:val="00371B59"/>
    <w:rsid w:val="00371F0E"/>
    <w:rsid w:val="00371F1D"/>
    <w:rsid w:val="003721F8"/>
    <w:rsid w:val="00372FD7"/>
    <w:rsid w:val="00373270"/>
    <w:rsid w:val="003733C0"/>
    <w:rsid w:val="0037390C"/>
    <w:rsid w:val="00373C16"/>
    <w:rsid w:val="00373D93"/>
    <w:rsid w:val="0037427E"/>
    <w:rsid w:val="003743C5"/>
    <w:rsid w:val="00374625"/>
    <w:rsid w:val="00374863"/>
    <w:rsid w:val="00374F6F"/>
    <w:rsid w:val="00375222"/>
    <w:rsid w:val="003754B3"/>
    <w:rsid w:val="00375BF6"/>
    <w:rsid w:val="00375CFE"/>
    <w:rsid w:val="00375E4A"/>
    <w:rsid w:val="003765FD"/>
    <w:rsid w:val="00376A13"/>
    <w:rsid w:val="00376ACC"/>
    <w:rsid w:val="00376E11"/>
    <w:rsid w:val="003773EB"/>
    <w:rsid w:val="003773FD"/>
    <w:rsid w:val="00377426"/>
    <w:rsid w:val="00377439"/>
    <w:rsid w:val="003776C6"/>
    <w:rsid w:val="00377A49"/>
    <w:rsid w:val="00377B9F"/>
    <w:rsid w:val="00377CFF"/>
    <w:rsid w:val="00377E39"/>
    <w:rsid w:val="003803E9"/>
    <w:rsid w:val="00380429"/>
    <w:rsid w:val="00381302"/>
    <w:rsid w:val="00381B0E"/>
    <w:rsid w:val="00381D8A"/>
    <w:rsid w:val="0038220D"/>
    <w:rsid w:val="0038252D"/>
    <w:rsid w:val="003825C8"/>
    <w:rsid w:val="003826AD"/>
    <w:rsid w:val="0038293C"/>
    <w:rsid w:val="0038328F"/>
    <w:rsid w:val="0038388F"/>
    <w:rsid w:val="00383C17"/>
    <w:rsid w:val="003844A8"/>
    <w:rsid w:val="00384593"/>
    <w:rsid w:val="00384957"/>
    <w:rsid w:val="00384AF9"/>
    <w:rsid w:val="00384B94"/>
    <w:rsid w:val="00384C59"/>
    <w:rsid w:val="00385057"/>
    <w:rsid w:val="00385171"/>
    <w:rsid w:val="003852AB"/>
    <w:rsid w:val="0038532B"/>
    <w:rsid w:val="003857E0"/>
    <w:rsid w:val="0038584C"/>
    <w:rsid w:val="0038599B"/>
    <w:rsid w:val="00385A29"/>
    <w:rsid w:val="00385EF4"/>
    <w:rsid w:val="00386067"/>
    <w:rsid w:val="003864CB"/>
    <w:rsid w:val="003869AE"/>
    <w:rsid w:val="00386A69"/>
    <w:rsid w:val="00386D9E"/>
    <w:rsid w:val="00386E8F"/>
    <w:rsid w:val="00386F91"/>
    <w:rsid w:val="00387021"/>
    <w:rsid w:val="003878C8"/>
    <w:rsid w:val="0038792F"/>
    <w:rsid w:val="00387E9D"/>
    <w:rsid w:val="0039046D"/>
    <w:rsid w:val="003905E7"/>
    <w:rsid w:val="00390601"/>
    <w:rsid w:val="00390A84"/>
    <w:rsid w:val="00390BA2"/>
    <w:rsid w:val="00390C74"/>
    <w:rsid w:val="00390DEB"/>
    <w:rsid w:val="00390E24"/>
    <w:rsid w:val="00391063"/>
    <w:rsid w:val="00391074"/>
    <w:rsid w:val="003912EF"/>
    <w:rsid w:val="0039173B"/>
    <w:rsid w:val="00391B8C"/>
    <w:rsid w:val="00391FBF"/>
    <w:rsid w:val="003924A7"/>
    <w:rsid w:val="00392592"/>
    <w:rsid w:val="00392DFF"/>
    <w:rsid w:val="00392E10"/>
    <w:rsid w:val="00393237"/>
    <w:rsid w:val="00393AA2"/>
    <w:rsid w:val="00393EF1"/>
    <w:rsid w:val="00393FB0"/>
    <w:rsid w:val="00394B1B"/>
    <w:rsid w:val="00394E59"/>
    <w:rsid w:val="00395080"/>
    <w:rsid w:val="00395621"/>
    <w:rsid w:val="003957D4"/>
    <w:rsid w:val="00395995"/>
    <w:rsid w:val="00395A63"/>
    <w:rsid w:val="003962E5"/>
    <w:rsid w:val="003963D6"/>
    <w:rsid w:val="00396432"/>
    <w:rsid w:val="00396B4C"/>
    <w:rsid w:val="00396BD6"/>
    <w:rsid w:val="003970B9"/>
    <w:rsid w:val="00397239"/>
    <w:rsid w:val="003977AD"/>
    <w:rsid w:val="00397B26"/>
    <w:rsid w:val="00397C9A"/>
    <w:rsid w:val="003A0014"/>
    <w:rsid w:val="003A0135"/>
    <w:rsid w:val="003A031F"/>
    <w:rsid w:val="003A0689"/>
    <w:rsid w:val="003A0701"/>
    <w:rsid w:val="003A0C8C"/>
    <w:rsid w:val="003A0D91"/>
    <w:rsid w:val="003A0DF9"/>
    <w:rsid w:val="003A1347"/>
    <w:rsid w:val="003A1788"/>
    <w:rsid w:val="003A1925"/>
    <w:rsid w:val="003A197F"/>
    <w:rsid w:val="003A20D1"/>
    <w:rsid w:val="003A230D"/>
    <w:rsid w:val="003A2364"/>
    <w:rsid w:val="003A2884"/>
    <w:rsid w:val="003A28C5"/>
    <w:rsid w:val="003A296E"/>
    <w:rsid w:val="003A2A0C"/>
    <w:rsid w:val="003A2C5F"/>
    <w:rsid w:val="003A2CC8"/>
    <w:rsid w:val="003A3029"/>
    <w:rsid w:val="003A30C9"/>
    <w:rsid w:val="003A3230"/>
    <w:rsid w:val="003A32E6"/>
    <w:rsid w:val="003A337E"/>
    <w:rsid w:val="003A33B3"/>
    <w:rsid w:val="003A386D"/>
    <w:rsid w:val="003A3A6A"/>
    <w:rsid w:val="003A3AEA"/>
    <w:rsid w:val="003A4079"/>
    <w:rsid w:val="003A45D4"/>
    <w:rsid w:val="003A46F3"/>
    <w:rsid w:val="003A4779"/>
    <w:rsid w:val="003A478E"/>
    <w:rsid w:val="003A48E1"/>
    <w:rsid w:val="003A49C5"/>
    <w:rsid w:val="003A4A9D"/>
    <w:rsid w:val="003A4AC1"/>
    <w:rsid w:val="003A4B90"/>
    <w:rsid w:val="003A4C33"/>
    <w:rsid w:val="003A4EDD"/>
    <w:rsid w:val="003A4FFF"/>
    <w:rsid w:val="003A51C1"/>
    <w:rsid w:val="003A5583"/>
    <w:rsid w:val="003A5849"/>
    <w:rsid w:val="003A5A75"/>
    <w:rsid w:val="003A5D96"/>
    <w:rsid w:val="003A5FD3"/>
    <w:rsid w:val="003A608C"/>
    <w:rsid w:val="003A6366"/>
    <w:rsid w:val="003A63C5"/>
    <w:rsid w:val="003A6623"/>
    <w:rsid w:val="003A678B"/>
    <w:rsid w:val="003A68A3"/>
    <w:rsid w:val="003A69AB"/>
    <w:rsid w:val="003A6D56"/>
    <w:rsid w:val="003A6D85"/>
    <w:rsid w:val="003A6D93"/>
    <w:rsid w:val="003A74B0"/>
    <w:rsid w:val="003A78EE"/>
    <w:rsid w:val="003A7D66"/>
    <w:rsid w:val="003A7FAE"/>
    <w:rsid w:val="003B037A"/>
    <w:rsid w:val="003B0448"/>
    <w:rsid w:val="003B0643"/>
    <w:rsid w:val="003B065A"/>
    <w:rsid w:val="003B0746"/>
    <w:rsid w:val="003B0AC0"/>
    <w:rsid w:val="003B0D21"/>
    <w:rsid w:val="003B10A7"/>
    <w:rsid w:val="003B1386"/>
    <w:rsid w:val="003B1BB2"/>
    <w:rsid w:val="003B2412"/>
    <w:rsid w:val="003B2C28"/>
    <w:rsid w:val="003B30F9"/>
    <w:rsid w:val="003B334A"/>
    <w:rsid w:val="003B3611"/>
    <w:rsid w:val="003B37C5"/>
    <w:rsid w:val="003B39F5"/>
    <w:rsid w:val="003B3A4C"/>
    <w:rsid w:val="003B3E07"/>
    <w:rsid w:val="003B3E89"/>
    <w:rsid w:val="003B4034"/>
    <w:rsid w:val="003B4170"/>
    <w:rsid w:val="003B46AE"/>
    <w:rsid w:val="003B48EF"/>
    <w:rsid w:val="003B4CEA"/>
    <w:rsid w:val="003B4DDC"/>
    <w:rsid w:val="003B4F23"/>
    <w:rsid w:val="003B5157"/>
    <w:rsid w:val="003B5311"/>
    <w:rsid w:val="003B544B"/>
    <w:rsid w:val="003B552E"/>
    <w:rsid w:val="003B590A"/>
    <w:rsid w:val="003B591B"/>
    <w:rsid w:val="003B5A69"/>
    <w:rsid w:val="003B5B85"/>
    <w:rsid w:val="003B5BAB"/>
    <w:rsid w:val="003B5E06"/>
    <w:rsid w:val="003B5FD0"/>
    <w:rsid w:val="003B6121"/>
    <w:rsid w:val="003B613F"/>
    <w:rsid w:val="003B63D4"/>
    <w:rsid w:val="003B66D1"/>
    <w:rsid w:val="003B6762"/>
    <w:rsid w:val="003B6B6B"/>
    <w:rsid w:val="003B6F0D"/>
    <w:rsid w:val="003B6FB0"/>
    <w:rsid w:val="003B6FE7"/>
    <w:rsid w:val="003B7004"/>
    <w:rsid w:val="003B7047"/>
    <w:rsid w:val="003B70C2"/>
    <w:rsid w:val="003B70C3"/>
    <w:rsid w:val="003B71E8"/>
    <w:rsid w:val="003B73D9"/>
    <w:rsid w:val="003B7654"/>
    <w:rsid w:val="003B7BAC"/>
    <w:rsid w:val="003C005C"/>
    <w:rsid w:val="003C0135"/>
    <w:rsid w:val="003C04F6"/>
    <w:rsid w:val="003C0623"/>
    <w:rsid w:val="003C065F"/>
    <w:rsid w:val="003C0752"/>
    <w:rsid w:val="003C0952"/>
    <w:rsid w:val="003C0BEA"/>
    <w:rsid w:val="003C0CC5"/>
    <w:rsid w:val="003C0FBD"/>
    <w:rsid w:val="003C0FDF"/>
    <w:rsid w:val="003C149F"/>
    <w:rsid w:val="003C167C"/>
    <w:rsid w:val="003C1847"/>
    <w:rsid w:val="003C1B0D"/>
    <w:rsid w:val="003C228C"/>
    <w:rsid w:val="003C230C"/>
    <w:rsid w:val="003C2744"/>
    <w:rsid w:val="003C29C9"/>
    <w:rsid w:val="003C2A5F"/>
    <w:rsid w:val="003C2CE8"/>
    <w:rsid w:val="003C2E96"/>
    <w:rsid w:val="003C2F02"/>
    <w:rsid w:val="003C2F75"/>
    <w:rsid w:val="003C31BB"/>
    <w:rsid w:val="003C32F7"/>
    <w:rsid w:val="003C35E4"/>
    <w:rsid w:val="003C39E8"/>
    <w:rsid w:val="003C3B93"/>
    <w:rsid w:val="003C3C0F"/>
    <w:rsid w:val="003C3C80"/>
    <w:rsid w:val="003C4006"/>
    <w:rsid w:val="003C4AA6"/>
    <w:rsid w:val="003C4C47"/>
    <w:rsid w:val="003C5300"/>
    <w:rsid w:val="003C57E3"/>
    <w:rsid w:val="003C5878"/>
    <w:rsid w:val="003C5A2C"/>
    <w:rsid w:val="003C5A72"/>
    <w:rsid w:val="003C5B00"/>
    <w:rsid w:val="003C5C52"/>
    <w:rsid w:val="003C5D39"/>
    <w:rsid w:val="003C60B8"/>
    <w:rsid w:val="003C61A7"/>
    <w:rsid w:val="003C63F6"/>
    <w:rsid w:val="003C6D10"/>
    <w:rsid w:val="003C6F5E"/>
    <w:rsid w:val="003C73F4"/>
    <w:rsid w:val="003C7482"/>
    <w:rsid w:val="003C75D7"/>
    <w:rsid w:val="003C75F2"/>
    <w:rsid w:val="003C776A"/>
    <w:rsid w:val="003C7770"/>
    <w:rsid w:val="003C7B5F"/>
    <w:rsid w:val="003C7E23"/>
    <w:rsid w:val="003D0781"/>
    <w:rsid w:val="003D0AE8"/>
    <w:rsid w:val="003D0F72"/>
    <w:rsid w:val="003D1042"/>
    <w:rsid w:val="003D11C1"/>
    <w:rsid w:val="003D15FA"/>
    <w:rsid w:val="003D1ABB"/>
    <w:rsid w:val="003D1CD1"/>
    <w:rsid w:val="003D251D"/>
    <w:rsid w:val="003D2564"/>
    <w:rsid w:val="003D2621"/>
    <w:rsid w:val="003D2E97"/>
    <w:rsid w:val="003D33EB"/>
    <w:rsid w:val="003D360D"/>
    <w:rsid w:val="003D3695"/>
    <w:rsid w:val="003D36B4"/>
    <w:rsid w:val="003D3A69"/>
    <w:rsid w:val="003D3B3D"/>
    <w:rsid w:val="003D3D94"/>
    <w:rsid w:val="003D3E9C"/>
    <w:rsid w:val="003D3E9E"/>
    <w:rsid w:val="003D3ECC"/>
    <w:rsid w:val="003D3F28"/>
    <w:rsid w:val="003D3F34"/>
    <w:rsid w:val="003D4119"/>
    <w:rsid w:val="003D448D"/>
    <w:rsid w:val="003D455B"/>
    <w:rsid w:val="003D5193"/>
    <w:rsid w:val="003D523F"/>
    <w:rsid w:val="003D52B4"/>
    <w:rsid w:val="003D5782"/>
    <w:rsid w:val="003D57D2"/>
    <w:rsid w:val="003D583E"/>
    <w:rsid w:val="003D59F3"/>
    <w:rsid w:val="003D5FB2"/>
    <w:rsid w:val="003D64D2"/>
    <w:rsid w:val="003D686B"/>
    <w:rsid w:val="003D7106"/>
    <w:rsid w:val="003D76C9"/>
    <w:rsid w:val="003D7A44"/>
    <w:rsid w:val="003D7C46"/>
    <w:rsid w:val="003D7C66"/>
    <w:rsid w:val="003D7DA1"/>
    <w:rsid w:val="003E00DB"/>
    <w:rsid w:val="003E0460"/>
    <w:rsid w:val="003E047E"/>
    <w:rsid w:val="003E0C4B"/>
    <w:rsid w:val="003E1047"/>
    <w:rsid w:val="003E1367"/>
    <w:rsid w:val="003E1450"/>
    <w:rsid w:val="003E1556"/>
    <w:rsid w:val="003E15A8"/>
    <w:rsid w:val="003E19EF"/>
    <w:rsid w:val="003E1AF7"/>
    <w:rsid w:val="003E1B3A"/>
    <w:rsid w:val="003E2077"/>
    <w:rsid w:val="003E21BB"/>
    <w:rsid w:val="003E22AF"/>
    <w:rsid w:val="003E257C"/>
    <w:rsid w:val="003E267C"/>
    <w:rsid w:val="003E2915"/>
    <w:rsid w:val="003E2946"/>
    <w:rsid w:val="003E29DC"/>
    <w:rsid w:val="003E2BAE"/>
    <w:rsid w:val="003E2EEE"/>
    <w:rsid w:val="003E2EF1"/>
    <w:rsid w:val="003E2F44"/>
    <w:rsid w:val="003E30B5"/>
    <w:rsid w:val="003E342A"/>
    <w:rsid w:val="003E3719"/>
    <w:rsid w:val="003E3845"/>
    <w:rsid w:val="003E3B71"/>
    <w:rsid w:val="003E3B94"/>
    <w:rsid w:val="003E3DF6"/>
    <w:rsid w:val="003E41CD"/>
    <w:rsid w:val="003E4444"/>
    <w:rsid w:val="003E4760"/>
    <w:rsid w:val="003E4852"/>
    <w:rsid w:val="003E49CF"/>
    <w:rsid w:val="003E4A70"/>
    <w:rsid w:val="003E4CD7"/>
    <w:rsid w:val="003E522D"/>
    <w:rsid w:val="003E58E6"/>
    <w:rsid w:val="003E5A01"/>
    <w:rsid w:val="003E5E68"/>
    <w:rsid w:val="003E5EFC"/>
    <w:rsid w:val="003E5FB3"/>
    <w:rsid w:val="003E60A0"/>
    <w:rsid w:val="003E6559"/>
    <w:rsid w:val="003E65C2"/>
    <w:rsid w:val="003E6800"/>
    <w:rsid w:val="003E68EE"/>
    <w:rsid w:val="003E695B"/>
    <w:rsid w:val="003E6AE8"/>
    <w:rsid w:val="003E6B56"/>
    <w:rsid w:val="003E6BB8"/>
    <w:rsid w:val="003E6C87"/>
    <w:rsid w:val="003E7145"/>
    <w:rsid w:val="003E7468"/>
    <w:rsid w:val="003E76D3"/>
    <w:rsid w:val="003E7C8F"/>
    <w:rsid w:val="003F022B"/>
    <w:rsid w:val="003F03C2"/>
    <w:rsid w:val="003F0464"/>
    <w:rsid w:val="003F04D9"/>
    <w:rsid w:val="003F08E5"/>
    <w:rsid w:val="003F0A18"/>
    <w:rsid w:val="003F0B1F"/>
    <w:rsid w:val="003F0C22"/>
    <w:rsid w:val="003F0D0F"/>
    <w:rsid w:val="003F0E73"/>
    <w:rsid w:val="003F1063"/>
    <w:rsid w:val="003F1AF0"/>
    <w:rsid w:val="003F1B12"/>
    <w:rsid w:val="003F1E1D"/>
    <w:rsid w:val="003F220B"/>
    <w:rsid w:val="003F2295"/>
    <w:rsid w:val="003F2569"/>
    <w:rsid w:val="003F2881"/>
    <w:rsid w:val="003F2B1B"/>
    <w:rsid w:val="003F2DBD"/>
    <w:rsid w:val="003F2FC7"/>
    <w:rsid w:val="003F30DE"/>
    <w:rsid w:val="003F3193"/>
    <w:rsid w:val="003F34A7"/>
    <w:rsid w:val="003F38A0"/>
    <w:rsid w:val="003F39F9"/>
    <w:rsid w:val="003F3A37"/>
    <w:rsid w:val="003F3AB5"/>
    <w:rsid w:val="003F41AB"/>
    <w:rsid w:val="003F457A"/>
    <w:rsid w:val="003F4CDD"/>
    <w:rsid w:val="003F4CE2"/>
    <w:rsid w:val="003F4FFC"/>
    <w:rsid w:val="003F514B"/>
    <w:rsid w:val="003F53BB"/>
    <w:rsid w:val="003F563D"/>
    <w:rsid w:val="003F5BFF"/>
    <w:rsid w:val="003F5C3A"/>
    <w:rsid w:val="003F5D7F"/>
    <w:rsid w:val="003F5F38"/>
    <w:rsid w:val="003F6063"/>
    <w:rsid w:val="003F60BF"/>
    <w:rsid w:val="003F6846"/>
    <w:rsid w:val="003F68D0"/>
    <w:rsid w:val="003F6905"/>
    <w:rsid w:val="003F6B7E"/>
    <w:rsid w:val="003F6D4F"/>
    <w:rsid w:val="003F6E7F"/>
    <w:rsid w:val="003F7079"/>
    <w:rsid w:val="003F7099"/>
    <w:rsid w:val="003F716D"/>
    <w:rsid w:val="003F7AD2"/>
    <w:rsid w:val="003F7AE2"/>
    <w:rsid w:val="003F7AEC"/>
    <w:rsid w:val="003F7B7B"/>
    <w:rsid w:val="003F7C8A"/>
    <w:rsid w:val="003F7E5C"/>
    <w:rsid w:val="00400846"/>
    <w:rsid w:val="00400B13"/>
    <w:rsid w:val="00400C65"/>
    <w:rsid w:val="00401007"/>
    <w:rsid w:val="0040102F"/>
    <w:rsid w:val="0040130D"/>
    <w:rsid w:val="00401974"/>
    <w:rsid w:val="00401D61"/>
    <w:rsid w:val="00401EAF"/>
    <w:rsid w:val="004021A0"/>
    <w:rsid w:val="00402335"/>
    <w:rsid w:val="0040255B"/>
    <w:rsid w:val="00402945"/>
    <w:rsid w:val="00402A8F"/>
    <w:rsid w:val="00402B6B"/>
    <w:rsid w:val="00402B71"/>
    <w:rsid w:val="00402C23"/>
    <w:rsid w:val="004032C4"/>
    <w:rsid w:val="004032D0"/>
    <w:rsid w:val="00403441"/>
    <w:rsid w:val="00403767"/>
    <w:rsid w:val="004037BB"/>
    <w:rsid w:val="00403C02"/>
    <w:rsid w:val="00403DAD"/>
    <w:rsid w:val="00403E8B"/>
    <w:rsid w:val="004041DC"/>
    <w:rsid w:val="0040458A"/>
    <w:rsid w:val="00404B0B"/>
    <w:rsid w:val="0040524B"/>
    <w:rsid w:val="00406553"/>
    <w:rsid w:val="00406C06"/>
    <w:rsid w:val="00406FA8"/>
    <w:rsid w:val="00407500"/>
    <w:rsid w:val="00407B14"/>
    <w:rsid w:val="00410247"/>
    <w:rsid w:val="0041028D"/>
    <w:rsid w:val="004104FC"/>
    <w:rsid w:val="004106FB"/>
    <w:rsid w:val="00410A76"/>
    <w:rsid w:val="00410DB5"/>
    <w:rsid w:val="00411650"/>
    <w:rsid w:val="00411892"/>
    <w:rsid w:val="004118CD"/>
    <w:rsid w:val="004119D7"/>
    <w:rsid w:val="00411A05"/>
    <w:rsid w:val="004120FA"/>
    <w:rsid w:val="00412142"/>
    <w:rsid w:val="00412296"/>
    <w:rsid w:val="00412393"/>
    <w:rsid w:val="00412500"/>
    <w:rsid w:val="004127F1"/>
    <w:rsid w:val="00412940"/>
    <w:rsid w:val="00412A87"/>
    <w:rsid w:val="00412B28"/>
    <w:rsid w:val="00412E70"/>
    <w:rsid w:val="00412E72"/>
    <w:rsid w:val="00413181"/>
    <w:rsid w:val="004131C4"/>
    <w:rsid w:val="00413224"/>
    <w:rsid w:val="004132D9"/>
    <w:rsid w:val="004135AC"/>
    <w:rsid w:val="00413B4C"/>
    <w:rsid w:val="00413BF3"/>
    <w:rsid w:val="00413C11"/>
    <w:rsid w:val="00413D82"/>
    <w:rsid w:val="00414318"/>
    <w:rsid w:val="0041443F"/>
    <w:rsid w:val="0041473F"/>
    <w:rsid w:val="00415504"/>
    <w:rsid w:val="004155D5"/>
    <w:rsid w:val="004157DC"/>
    <w:rsid w:val="00415BD3"/>
    <w:rsid w:val="00415DAB"/>
    <w:rsid w:val="004160E4"/>
    <w:rsid w:val="004167BE"/>
    <w:rsid w:val="004169F4"/>
    <w:rsid w:val="00416B3E"/>
    <w:rsid w:val="00416C76"/>
    <w:rsid w:val="00417226"/>
    <w:rsid w:val="00417BA0"/>
    <w:rsid w:val="00417BAD"/>
    <w:rsid w:val="00417CEF"/>
    <w:rsid w:val="00417D00"/>
    <w:rsid w:val="0042012A"/>
    <w:rsid w:val="004205D8"/>
    <w:rsid w:val="0042096F"/>
    <w:rsid w:val="00420987"/>
    <w:rsid w:val="00420A3A"/>
    <w:rsid w:val="00420DEE"/>
    <w:rsid w:val="00420EFB"/>
    <w:rsid w:val="00421234"/>
    <w:rsid w:val="00421523"/>
    <w:rsid w:val="00421949"/>
    <w:rsid w:val="00421A1E"/>
    <w:rsid w:val="00421C03"/>
    <w:rsid w:val="004223C6"/>
    <w:rsid w:val="00422483"/>
    <w:rsid w:val="004226EA"/>
    <w:rsid w:val="0042289E"/>
    <w:rsid w:val="00422952"/>
    <w:rsid w:val="00422C99"/>
    <w:rsid w:val="00422DCA"/>
    <w:rsid w:val="0042313E"/>
    <w:rsid w:val="004239A8"/>
    <w:rsid w:val="00423B58"/>
    <w:rsid w:val="0042415B"/>
    <w:rsid w:val="0042416B"/>
    <w:rsid w:val="0042429E"/>
    <w:rsid w:val="00424B12"/>
    <w:rsid w:val="004251BC"/>
    <w:rsid w:val="00425709"/>
    <w:rsid w:val="00425A20"/>
    <w:rsid w:val="004265AA"/>
    <w:rsid w:val="004265B0"/>
    <w:rsid w:val="004266DE"/>
    <w:rsid w:val="00426DAD"/>
    <w:rsid w:val="00426E4D"/>
    <w:rsid w:val="00427066"/>
    <w:rsid w:val="004275BA"/>
    <w:rsid w:val="00427955"/>
    <w:rsid w:val="00427E18"/>
    <w:rsid w:val="00430178"/>
    <w:rsid w:val="0043026A"/>
    <w:rsid w:val="004302D0"/>
    <w:rsid w:val="004305E5"/>
    <w:rsid w:val="0043093E"/>
    <w:rsid w:val="00430D57"/>
    <w:rsid w:val="00430E1C"/>
    <w:rsid w:val="00430F30"/>
    <w:rsid w:val="0043108E"/>
    <w:rsid w:val="004312FD"/>
    <w:rsid w:val="004314EE"/>
    <w:rsid w:val="00431625"/>
    <w:rsid w:val="004320AE"/>
    <w:rsid w:val="00432484"/>
    <w:rsid w:val="0043278F"/>
    <w:rsid w:val="004327BB"/>
    <w:rsid w:val="00432866"/>
    <w:rsid w:val="004329AE"/>
    <w:rsid w:val="004329B5"/>
    <w:rsid w:val="004329F2"/>
    <w:rsid w:val="00432A00"/>
    <w:rsid w:val="00432C29"/>
    <w:rsid w:val="00432CA7"/>
    <w:rsid w:val="00432D0A"/>
    <w:rsid w:val="00432FAC"/>
    <w:rsid w:val="00433011"/>
    <w:rsid w:val="004333EF"/>
    <w:rsid w:val="0043357D"/>
    <w:rsid w:val="00433C30"/>
    <w:rsid w:val="00433D84"/>
    <w:rsid w:val="00434A2F"/>
    <w:rsid w:val="00435418"/>
    <w:rsid w:val="0043566E"/>
    <w:rsid w:val="00435736"/>
    <w:rsid w:val="00435961"/>
    <w:rsid w:val="004364C5"/>
    <w:rsid w:val="00436CDC"/>
    <w:rsid w:val="00436CF9"/>
    <w:rsid w:val="00436E43"/>
    <w:rsid w:val="0043742B"/>
    <w:rsid w:val="004376D3"/>
    <w:rsid w:val="004377A1"/>
    <w:rsid w:val="004379E8"/>
    <w:rsid w:val="00437C1C"/>
    <w:rsid w:val="00437DC2"/>
    <w:rsid w:val="00440173"/>
    <w:rsid w:val="0044047B"/>
    <w:rsid w:val="004404D1"/>
    <w:rsid w:val="004405A9"/>
    <w:rsid w:val="004408FE"/>
    <w:rsid w:val="0044095E"/>
    <w:rsid w:val="00440BCB"/>
    <w:rsid w:val="00440E28"/>
    <w:rsid w:val="00441539"/>
    <w:rsid w:val="004418E1"/>
    <w:rsid w:val="00441C96"/>
    <w:rsid w:val="0044201E"/>
    <w:rsid w:val="00442282"/>
    <w:rsid w:val="004423B3"/>
    <w:rsid w:val="0044285A"/>
    <w:rsid w:val="00443249"/>
    <w:rsid w:val="00443251"/>
    <w:rsid w:val="00443437"/>
    <w:rsid w:val="00443495"/>
    <w:rsid w:val="0044354F"/>
    <w:rsid w:val="004438F3"/>
    <w:rsid w:val="004439D3"/>
    <w:rsid w:val="00443E13"/>
    <w:rsid w:val="00444D6E"/>
    <w:rsid w:val="00444E6B"/>
    <w:rsid w:val="004454CA"/>
    <w:rsid w:val="0044560B"/>
    <w:rsid w:val="004456B4"/>
    <w:rsid w:val="00445C58"/>
    <w:rsid w:val="00445F78"/>
    <w:rsid w:val="004460D9"/>
    <w:rsid w:val="004463ED"/>
    <w:rsid w:val="00446E7A"/>
    <w:rsid w:val="00446F75"/>
    <w:rsid w:val="0044734D"/>
    <w:rsid w:val="00447625"/>
    <w:rsid w:val="004476CC"/>
    <w:rsid w:val="0044770B"/>
    <w:rsid w:val="00447AB8"/>
    <w:rsid w:val="00447C31"/>
    <w:rsid w:val="00447D6E"/>
    <w:rsid w:val="00447F49"/>
    <w:rsid w:val="00450070"/>
    <w:rsid w:val="00450097"/>
    <w:rsid w:val="004501A6"/>
    <w:rsid w:val="00450537"/>
    <w:rsid w:val="004505A4"/>
    <w:rsid w:val="0045081F"/>
    <w:rsid w:val="00450D75"/>
    <w:rsid w:val="004511C2"/>
    <w:rsid w:val="004511D8"/>
    <w:rsid w:val="00451347"/>
    <w:rsid w:val="00451351"/>
    <w:rsid w:val="004514DA"/>
    <w:rsid w:val="004517DB"/>
    <w:rsid w:val="004518DD"/>
    <w:rsid w:val="00451E51"/>
    <w:rsid w:val="004522DE"/>
    <w:rsid w:val="00452566"/>
    <w:rsid w:val="00452646"/>
    <w:rsid w:val="00452B51"/>
    <w:rsid w:val="00452F78"/>
    <w:rsid w:val="0045316E"/>
    <w:rsid w:val="00453533"/>
    <w:rsid w:val="0045378A"/>
    <w:rsid w:val="00453847"/>
    <w:rsid w:val="0045388B"/>
    <w:rsid w:val="004538E6"/>
    <w:rsid w:val="00453FE1"/>
    <w:rsid w:val="0045408C"/>
    <w:rsid w:val="00454450"/>
    <w:rsid w:val="0045474B"/>
    <w:rsid w:val="004548D1"/>
    <w:rsid w:val="00454D37"/>
    <w:rsid w:val="0045527D"/>
    <w:rsid w:val="004552E3"/>
    <w:rsid w:val="0045616C"/>
    <w:rsid w:val="00456424"/>
    <w:rsid w:val="0045688D"/>
    <w:rsid w:val="00456899"/>
    <w:rsid w:val="00456ADA"/>
    <w:rsid w:val="00456D43"/>
    <w:rsid w:val="004573D4"/>
    <w:rsid w:val="004578FE"/>
    <w:rsid w:val="00457C8E"/>
    <w:rsid w:val="00457CF4"/>
    <w:rsid w:val="00457F04"/>
    <w:rsid w:val="004608A8"/>
    <w:rsid w:val="00460B80"/>
    <w:rsid w:val="00461054"/>
    <w:rsid w:val="004612D5"/>
    <w:rsid w:val="004616CF"/>
    <w:rsid w:val="004618BE"/>
    <w:rsid w:val="00461F07"/>
    <w:rsid w:val="00461F82"/>
    <w:rsid w:val="004622FD"/>
    <w:rsid w:val="00462BC9"/>
    <w:rsid w:val="00462C30"/>
    <w:rsid w:val="00462DC3"/>
    <w:rsid w:val="004631F3"/>
    <w:rsid w:val="00463513"/>
    <w:rsid w:val="0046367B"/>
    <w:rsid w:val="00463A4A"/>
    <w:rsid w:val="00463AD0"/>
    <w:rsid w:val="00463B82"/>
    <w:rsid w:val="00463BE2"/>
    <w:rsid w:val="00463FF2"/>
    <w:rsid w:val="00464181"/>
    <w:rsid w:val="00464223"/>
    <w:rsid w:val="004643A7"/>
    <w:rsid w:val="00464706"/>
    <w:rsid w:val="00464950"/>
    <w:rsid w:val="004649BE"/>
    <w:rsid w:val="004649E0"/>
    <w:rsid w:val="00464B4A"/>
    <w:rsid w:val="00465086"/>
    <w:rsid w:val="00465301"/>
    <w:rsid w:val="004656A9"/>
    <w:rsid w:val="0046571D"/>
    <w:rsid w:val="004657ED"/>
    <w:rsid w:val="00465B51"/>
    <w:rsid w:val="00465E36"/>
    <w:rsid w:val="00466061"/>
    <w:rsid w:val="0046618F"/>
    <w:rsid w:val="00466DFE"/>
    <w:rsid w:val="00467130"/>
    <w:rsid w:val="0046726E"/>
    <w:rsid w:val="004674C0"/>
    <w:rsid w:val="0046759E"/>
    <w:rsid w:val="0046760D"/>
    <w:rsid w:val="004678FA"/>
    <w:rsid w:val="004703D2"/>
    <w:rsid w:val="0047046D"/>
    <w:rsid w:val="00470499"/>
    <w:rsid w:val="004704C7"/>
    <w:rsid w:val="00470E84"/>
    <w:rsid w:val="00471002"/>
    <w:rsid w:val="004710C2"/>
    <w:rsid w:val="00471835"/>
    <w:rsid w:val="0047189A"/>
    <w:rsid w:val="004721C1"/>
    <w:rsid w:val="004724D2"/>
    <w:rsid w:val="00472980"/>
    <w:rsid w:val="00472B96"/>
    <w:rsid w:val="00472DBD"/>
    <w:rsid w:val="00472E20"/>
    <w:rsid w:val="00472E38"/>
    <w:rsid w:val="0047300E"/>
    <w:rsid w:val="00473147"/>
    <w:rsid w:val="004732DA"/>
    <w:rsid w:val="00473551"/>
    <w:rsid w:val="00473772"/>
    <w:rsid w:val="004738E5"/>
    <w:rsid w:val="00473CF3"/>
    <w:rsid w:val="004740BE"/>
    <w:rsid w:val="00474342"/>
    <w:rsid w:val="004743D9"/>
    <w:rsid w:val="004744CF"/>
    <w:rsid w:val="0047460A"/>
    <w:rsid w:val="00474730"/>
    <w:rsid w:val="00474CEA"/>
    <w:rsid w:val="00475019"/>
    <w:rsid w:val="004752B0"/>
    <w:rsid w:val="00475306"/>
    <w:rsid w:val="0047550C"/>
    <w:rsid w:val="00475FD5"/>
    <w:rsid w:val="00476671"/>
    <w:rsid w:val="004766F9"/>
    <w:rsid w:val="00476A0B"/>
    <w:rsid w:val="00476DA9"/>
    <w:rsid w:val="00476EE0"/>
    <w:rsid w:val="004770BD"/>
    <w:rsid w:val="00477449"/>
    <w:rsid w:val="0047753B"/>
    <w:rsid w:val="00477B51"/>
    <w:rsid w:val="00477B7F"/>
    <w:rsid w:val="00477CC7"/>
    <w:rsid w:val="00480204"/>
    <w:rsid w:val="004806DE"/>
    <w:rsid w:val="004808AF"/>
    <w:rsid w:val="00480BD7"/>
    <w:rsid w:val="0048177A"/>
    <w:rsid w:val="00481996"/>
    <w:rsid w:val="00481A6B"/>
    <w:rsid w:val="00481AA5"/>
    <w:rsid w:val="00481ADB"/>
    <w:rsid w:val="00481AEC"/>
    <w:rsid w:val="00481B00"/>
    <w:rsid w:val="0048205D"/>
    <w:rsid w:val="00482238"/>
    <w:rsid w:val="00482423"/>
    <w:rsid w:val="0048262F"/>
    <w:rsid w:val="00482B2C"/>
    <w:rsid w:val="0048300A"/>
    <w:rsid w:val="00483171"/>
    <w:rsid w:val="004832BA"/>
    <w:rsid w:val="004839C1"/>
    <w:rsid w:val="00483A4A"/>
    <w:rsid w:val="00483FFE"/>
    <w:rsid w:val="00484072"/>
    <w:rsid w:val="00484233"/>
    <w:rsid w:val="004845A2"/>
    <w:rsid w:val="00484734"/>
    <w:rsid w:val="00484920"/>
    <w:rsid w:val="00484948"/>
    <w:rsid w:val="00484A8C"/>
    <w:rsid w:val="00484DF7"/>
    <w:rsid w:val="004851C1"/>
    <w:rsid w:val="00485223"/>
    <w:rsid w:val="00485690"/>
    <w:rsid w:val="00485B0E"/>
    <w:rsid w:val="00485BA6"/>
    <w:rsid w:val="00485F92"/>
    <w:rsid w:val="004866A3"/>
    <w:rsid w:val="0048671F"/>
    <w:rsid w:val="0048683D"/>
    <w:rsid w:val="00486BD8"/>
    <w:rsid w:val="00486D0A"/>
    <w:rsid w:val="00486E21"/>
    <w:rsid w:val="004870D4"/>
    <w:rsid w:val="004871A3"/>
    <w:rsid w:val="0048730E"/>
    <w:rsid w:val="004873CD"/>
    <w:rsid w:val="0048751C"/>
    <w:rsid w:val="00487C41"/>
    <w:rsid w:val="00487EF7"/>
    <w:rsid w:val="00490008"/>
    <w:rsid w:val="00490223"/>
    <w:rsid w:val="00490B82"/>
    <w:rsid w:val="00490F96"/>
    <w:rsid w:val="00491301"/>
    <w:rsid w:val="0049139A"/>
    <w:rsid w:val="004919D3"/>
    <w:rsid w:val="00491CC3"/>
    <w:rsid w:val="00491FDB"/>
    <w:rsid w:val="00491FF0"/>
    <w:rsid w:val="00492154"/>
    <w:rsid w:val="00492872"/>
    <w:rsid w:val="00492CE6"/>
    <w:rsid w:val="0049315F"/>
    <w:rsid w:val="004936D9"/>
    <w:rsid w:val="00493A52"/>
    <w:rsid w:val="00493E34"/>
    <w:rsid w:val="00494300"/>
    <w:rsid w:val="0049430B"/>
    <w:rsid w:val="004943A0"/>
    <w:rsid w:val="00494D78"/>
    <w:rsid w:val="00494D93"/>
    <w:rsid w:val="00494EC3"/>
    <w:rsid w:val="0049508D"/>
    <w:rsid w:val="0049510B"/>
    <w:rsid w:val="0049521F"/>
    <w:rsid w:val="004956A8"/>
    <w:rsid w:val="004956B3"/>
    <w:rsid w:val="0049596C"/>
    <w:rsid w:val="00495C15"/>
    <w:rsid w:val="00495D02"/>
    <w:rsid w:val="00495FC7"/>
    <w:rsid w:val="0049633F"/>
    <w:rsid w:val="00496482"/>
    <w:rsid w:val="004968EA"/>
    <w:rsid w:val="004971F7"/>
    <w:rsid w:val="00497674"/>
    <w:rsid w:val="004977BD"/>
    <w:rsid w:val="004977FC"/>
    <w:rsid w:val="00497CBF"/>
    <w:rsid w:val="00497DC7"/>
    <w:rsid w:val="004A0556"/>
    <w:rsid w:val="004A0C08"/>
    <w:rsid w:val="004A11ED"/>
    <w:rsid w:val="004A1457"/>
    <w:rsid w:val="004A1562"/>
    <w:rsid w:val="004A1766"/>
    <w:rsid w:val="004A22A1"/>
    <w:rsid w:val="004A262D"/>
    <w:rsid w:val="004A29B5"/>
    <w:rsid w:val="004A2A47"/>
    <w:rsid w:val="004A3970"/>
    <w:rsid w:val="004A3A35"/>
    <w:rsid w:val="004A3A55"/>
    <w:rsid w:val="004A3AA8"/>
    <w:rsid w:val="004A3ACA"/>
    <w:rsid w:val="004A3CFB"/>
    <w:rsid w:val="004A4093"/>
    <w:rsid w:val="004A4C4B"/>
    <w:rsid w:val="004A4CAB"/>
    <w:rsid w:val="004A4E46"/>
    <w:rsid w:val="004A4FA9"/>
    <w:rsid w:val="004A53AA"/>
    <w:rsid w:val="004A555B"/>
    <w:rsid w:val="004A597C"/>
    <w:rsid w:val="004A5BCF"/>
    <w:rsid w:val="004A5ED8"/>
    <w:rsid w:val="004A636C"/>
    <w:rsid w:val="004A63A7"/>
    <w:rsid w:val="004A64A9"/>
    <w:rsid w:val="004A66E5"/>
    <w:rsid w:val="004A6980"/>
    <w:rsid w:val="004A70A0"/>
    <w:rsid w:val="004A73BC"/>
    <w:rsid w:val="004A7416"/>
    <w:rsid w:val="004A7583"/>
    <w:rsid w:val="004A75C9"/>
    <w:rsid w:val="004A7898"/>
    <w:rsid w:val="004A7DC6"/>
    <w:rsid w:val="004A7DED"/>
    <w:rsid w:val="004A7F35"/>
    <w:rsid w:val="004B00B0"/>
    <w:rsid w:val="004B021A"/>
    <w:rsid w:val="004B023B"/>
    <w:rsid w:val="004B04E1"/>
    <w:rsid w:val="004B0E42"/>
    <w:rsid w:val="004B0ED6"/>
    <w:rsid w:val="004B10C9"/>
    <w:rsid w:val="004B1143"/>
    <w:rsid w:val="004B192E"/>
    <w:rsid w:val="004B1D43"/>
    <w:rsid w:val="004B208C"/>
    <w:rsid w:val="004B27C5"/>
    <w:rsid w:val="004B2AD1"/>
    <w:rsid w:val="004B2C2B"/>
    <w:rsid w:val="004B2C7A"/>
    <w:rsid w:val="004B2C9D"/>
    <w:rsid w:val="004B3145"/>
    <w:rsid w:val="004B3ADB"/>
    <w:rsid w:val="004B3AFA"/>
    <w:rsid w:val="004B3DE3"/>
    <w:rsid w:val="004B3E93"/>
    <w:rsid w:val="004B3F8A"/>
    <w:rsid w:val="004B40D7"/>
    <w:rsid w:val="004B43DA"/>
    <w:rsid w:val="004B486D"/>
    <w:rsid w:val="004B4A0E"/>
    <w:rsid w:val="004B4A20"/>
    <w:rsid w:val="004B4D67"/>
    <w:rsid w:val="004B58B6"/>
    <w:rsid w:val="004B5DBF"/>
    <w:rsid w:val="004B5F93"/>
    <w:rsid w:val="004B60B4"/>
    <w:rsid w:val="004B67DF"/>
    <w:rsid w:val="004B69AD"/>
    <w:rsid w:val="004B6A6F"/>
    <w:rsid w:val="004B6D9B"/>
    <w:rsid w:val="004B71B0"/>
    <w:rsid w:val="004B739F"/>
    <w:rsid w:val="004B777B"/>
    <w:rsid w:val="004C0240"/>
    <w:rsid w:val="004C0273"/>
    <w:rsid w:val="004C02B8"/>
    <w:rsid w:val="004C0635"/>
    <w:rsid w:val="004C0794"/>
    <w:rsid w:val="004C0931"/>
    <w:rsid w:val="004C09A4"/>
    <w:rsid w:val="004C1441"/>
    <w:rsid w:val="004C1757"/>
    <w:rsid w:val="004C17FE"/>
    <w:rsid w:val="004C18F5"/>
    <w:rsid w:val="004C1982"/>
    <w:rsid w:val="004C1BB0"/>
    <w:rsid w:val="004C1C0C"/>
    <w:rsid w:val="004C1E59"/>
    <w:rsid w:val="004C1F6C"/>
    <w:rsid w:val="004C201B"/>
    <w:rsid w:val="004C266F"/>
    <w:rsid w:val="004C273E"/>
    <w:rsid w:val="004C281B"/>
    <w:rsid w:val="004C28DE"/>
    <w:rsid w:val="004C291C"/>
    <w:rsid w:val="004C2A7E"/>
    <w:rsid w:val="004C2B1E"/>
    <w:rsid w:val="004C2D23"/>
    <w:rsid w:val="004C3114"/>
    <w:rsid w:val="004C3678"/>
    <w:rsid w:val="004C3891"/>
    <w:rsid w:val="004C3949"/>
    <w:rsid w:val="004C3AD9"/>
    <w:rsid w:val="004C3B9E"/>
    <w:rsid w:val="004C3BE8"/>
    <w:rsid w:val="004C4119"/>
    <w:rsid w:val="004C44E9"/>
    <w:rsid w:val="004C4777"/>
    <w:rsid w:val="004C4A35"/>
    <w:rsid w:val="004C4D9E"/>
    <w:rsid w:val="004C51DC"/>
    <w:rsid w:val="004C54AC"/>
    <w:rsid w:val="004C55BF"/>
    <w:rsid w:val="004C57B5"/>
    <w:rsid w:val="004C581F"/>
    <w:rsid w:val="004C5944"/>
    <w:rsid w:val="004C5DEE"/>
    <w:rsid w:val="004C5FD0"/>
    <w:rsid w:val="004C60F0"/>
    <w:rsid w:val="004C64D5"/>
    <w:rsid w:val="004C65A9"/>
    <w:rsid w:val="004C7089"/>
    <w:rsid w:val="004C74A9"/>
    <w:rsid w:val="004C766A"/>
    <w:rsid w:val="004C76F1"/>
    <w:rsid w:val="004C791C"/>
    <w:rsid w:val="004C7D42"/>
    <w:rsid w:val="004C7E9E"/>
    <w:rsid w:val="004D018B"/>
    <w:rsid w:val="004D0204"/>
    <w:rsid w:val="004D0228"/>
    <w:rsid w:val="004D0728"/>
    <w:rsid w:val="004D0A80"/>
    <w:rsid w:val="004D0AF9"/>
    <w:rsid w:val="004D12AF"/>
    <w:rsid w:val="004D196C"/>
    <w:rsid w:val="004D1AB1"/>
    <w:rsid w:val="004D2193"/>
    <w:rsid w:val="004D256F"/>
    <w:rsid w:val="004D2C7F"/>
    <w:rsid w:val="004D2CC4"/>
    <w:rsid w:val="004D2DC4"/>
    <w:rsid w:val="004D2EC2"/>
    <w:rsid w:val="004D2F6B"/>
    <w:rsid w:val="004D3A4B"/>
    <w:rsid w:val="004D3AB4"/>
    <w:rsid w:val="004D3DDE"/>
    <w:rsid w:val="004D3EDA"/>
    <w:rsid w:val="004D3FA9"/>
    <w:rsid w:val="004D4FBD"/>
    <w:rsid w:val="004D5014"/>
    <w:rsid w:val="004D5320"/>
    <w:rsid w:val="004D5597"/>
    <w:rsid w:val="004D594C"/>
    <w:rsid w:val="004D5BA6"/>
    <w:rsid w:val="004D5E65"/>
    <w:rsid w:val="004D627F"/>
    <w:rsid w:val="004D6908"/>
    <w:rsid w:val="004D6B65"/>
    <w:rsid w:val="004D6B73"/>
    <w:rsid w:val="004D6F46"/>
    <w:rsid w:val="004D7026"/>
    <w:rsid w:val="004D75F6"/>
    <w:rsid w:val="004D7AFF"/>
    <w:rsid w:val="004E02B9"/>
    <w:rsid w:val="004E0331"/>
    <w:rsid w:val="004E097D"/>
    <w:rsid w:val="004E0A06"/>
    <w:rsid w:val="004E0D96"/>
    <w:rsid w:val="004E12CA"/>
    <w:rsid w:val="004E14C8"/>
    <w:rsid w:val="004E18AC"/>
    <w:rsid w:val="004E203E"/>
    <w:rsid w:val="004E20A8"/>
    <w:rsid w:val="004E2736"/>
    <w:rsid w:val="004E3189"/>
    <w:rsid w:val="004E35B9"/>
    <w:rsid w:val="004E3D02"/>
    <w:rsid w:val="004E3D70"/>
    <w:rsid w:val="004E3DF4"/>
    <w:rsid w:val="004E424D"/>
    <w:rsid w:val="004E42F6"/>
    <w:rsid w:val="004E4451"/>
    <w:rsid w:val="004E45BC"/>
    <w:rsid w:val="004E4984"/>
    <w:rsid w:val="004E49AD"/>
    <w:rsid w:val="004E4AF5"/>
    <w:rsid w:val="004E4C47"/>
    <w:rsid w:val="004E4DE2"/>
    <w:rsid w:val="004E51DC"/>
    <w:rsid w:val="004E5386"/>
    <w:rsid w:val="004E5971"/>
    <w:rsid w:val="004E5A8F"/>
    <w:rsid w:val="004E5DF7"/>
    <w:rsid w:val="004E5EC8"/>
    <w:rsid w:val="004E6097"/>
    <w:rsid w:val="004E65EA"/>
    <w:rsid w:val="004E6665"/>
    <w:rsid w:val="004E692F"/>
    <w:rsid w:val="004E6CF7"/>
    <w:rsid w:val="004E7114"/>
    <w:rsid w:val="004E7245"/>
    <w:rsid w:val="004E7AE7"/>
    <w:rsid w:val="004E7B42"/>
    <w:rsid w:val="004E7C28"/>
    <w:rsid w:val="004E7C89"/>
    <w:rsid w:val="004E7D7E"/>
    <w:rsid w:val="004F0062"/>
    <w:rsid w:val="004F068F"/>
    <w:rsid w:val="004F0734"/>
    <w:rsid w:val="004F0C06"/>
    <w:rsid w:val="004F0D61"/>
    <w:rsid w:val="004F0FF9"/>
    <w:rsid w:val="004F1347"/>
    <w:rsid w:val="004F1704"/>
    <w:rsid w:val="004F181B"/>
    <w:rsid w:val="004F1AA1"/>
    <w:rsid w:val="004F1C96"/>
    <w:rsid w:val="004F1FC4"/>
    <w:rsid w:val="004F1FEF"/>
    <w:rsid w:val="004F2000"/>
    <w:rsid w:val="004F20A1"/>
    <w:rsid w:val="004F2102"/>
    <w:rsid w:val="004F2317"/>
    <w:rsid w:val="004F2750"/>
    <w:rsid w:val="004F292D"/>
    <w:rsid w:val="004F29D0"/>
    <w:rsid w:val="004F2A48"/>
    <w:rsid w:val="004F2D76"/>
    <w:rsid w:val="004F2E83"/>
    <w:rsid w:val="004F2EFE"/>
    <w:rsid w:val="004F2FC8"/>
    <w:rsid w:val="004F3744"/>
    <w:rsid w:val="004F38BA"/>
    <w:rsid w:val="004F3C82"/>
    <w:rsid w:val="004F456D"/>
    <w:rsid w:val="004F4696"/>
    <w:rsid w:val="004F5152"/>
    <w:rsid w:val="004F5164"/>
    <w:rsid w:val="004F51E2"/>
    <w:rsid w:val="004F52A5"/>
    <w:rsid w:val="004F5508"/>
    <w:rsid w:val="004F5810"/>
    <w:rsid w:val="004F5EA4"/>
    <w:rsid w:val="004F5F02"/>
    <w:rsid w:val="004F6086"/>
    <w:rsid w:val="004F6285"/>
    <w:rsid w:val="004F64B1"/>
    <w:rsid w:val="004F697C"/>
    <w:rsid w:val="004F73A0"/>
    <w:rsid w:val="004F7BB0"/>
    <w:rsid w:val="004F7D5C"/>
    <w:rsid w:val="005000AB"/>
    <w:rsid w:val="00500172"/>
    <w:rsid w:val="00500377"/>
    <w:rsid w:val="00500591"/>
    <w:rsid w:val="00500D5B"/>
    <w:rsid w:val="00500D79"/>
    <w:rsid w:val="00500DAC"/>
    <w:rsid w:val="0050121B"/>
    <w:rsid w:val="0050144E"/>
    <w:rsid w:val="00501746"/>
    <w:rsid w:val="0050175D"/>
    <w:rsid w:val="005018BE"/>
    <w:rsid w:val="00501DF3"/>
    <w:rsid w:val="005020AA"/>
    <w:rsid w:val="005025B6"/>
    <w:rsid w:val="00502BAC"/>
    <w:rsid w:val="00502C03"/>
    <w:rsid w:val="00503008"/>
    <w:rsid w:val="00503082"/>
    <w:rsid w:val="00503107"/>
    <w:rsid w:val="005031A2"/>
    <w:rsid w:val="00503597"/>
    <w:rsid w:val="00503A0B"/>
    <w:rsid w:val="005040EF"/>
    <w:rsid w:val="005045FB"/>
    <w:rsid w:val="00504805"/>
    <w:rsid w:val="00504C18"/>
    <w:rsid w:val="00504CA5"/>
    <w:rsid w:val="00504F55"/>
    <w:rsid w:val="00505022"/>
    <w:rsid w:val="0050516B"/>
    <w:rsid w:val="005051C1"/>
    <w:rsid w:val="005052A9"/>
    <w:rsid w:val="005052B9"/>
    <w:rsid w:val="005052F9"/>
    <w:rsid w:val="005055B4"/>
    <w:rsid w:val="005055BA"/>
    <w:rsid w:val="00505DFC"/>
    <w:rsid w:val="0050615C"/>
    <w:rsid w:val="00506301"/>
    <w:rsid w:val="00506341"/>
    <w:rsid w:val="005063E2"/>
    <w:rsid w:val="0050640B"/>
    <w:rsid w:val="00506600"/>
    <w:rsid w:val="0050665A"/>
    <w:rsid w:val="005066E4"/>
    <w:rsid w:val="00506813"/>
    <w:rsid w:val="00506845"/>
    <w:rsid w:val="005069B9"/>
    <w:rsid w:val="00506A49"/>
    <w:rsid w:val="00506BBC"/>
    <w:rsid w:val="005073E4"/>
    <w:rsid w:val="005074A4"/>
    <w:rsid w:val="00507612"/>
    <w:rsid w:val="00507709"/>
    <w:rsid w:val="00507CA3"/>
    <w:rsid w:val="00507DF5"/>
    <w:rsid w:val="00510064"/>
    <w:rsid w:val="00510DE0"/>
    <w:rsid w:val="005110E7"/>
    <w:rsid w:val="0051174A"/>
    <w:rsid w:val="00511DFF"/>
    <w:rsid w:val="0051240A"/>
    <w:rsid w:val="005127B9"/>
    <w:rsid w:val="00512ECD"/>
    <w:rsid w:val="00513132"/>
    <w:rsid w:val="005131C5"/>
    <w:rsid w:val="00513225"/>
    <w:rsid w:val="005132D9"/>
    <w:rsid w:val="005134BE"/>
    <w:rsid w:val="00513571"/>
    <w:rsid w:val="00513573"/>
    <w:rsid w:val="005137C9"/>
    <w:rsid w:val="00513BA2"/>
    <w:rsid w:val="00513C30"/>
    <w:rsid w:val="00513D4A"/>
    <w:rsid w:val="00513FED"/>
    <w:rsid w:val="005140DC"/>
    <w:rsid w:val="00514333"/>
    <w:rsid w:val="00514407"/>
    <w:rsid w:val="00514686"/>
    <w:rsid w:val="00514B03"/>
    <w:rsid w:val="00514C43"/>
    <w:rsid w:val="0051504B"/>
    <w:rsid w:val="005152E2"/>
    <w:rsid w:val="005153BD"/>
    <w:rsid w:val="00515584"/>
    <w:rsid w:val="00515720"/>
    <w:rsid w:val="005157F8"/>
    <w:rsid w:val="005158E3"/>
    <w:rsid w:val="0051598B"/>
    <w:rsid w:val="00515A6B"/>
    <w:rsid w:val="00515D09"/>
    <w:rsid w:val="00515F96"/>
    <w:rsid w:val="0051638C"/>
    <w:rsid w:val="00516684"/>
    <w:rsid w:val="00516B61"/>
    <w:rsid w:val="00516C65"/>
    <w:rsid w:val="00516E66"/>
    <w:rsid w:val="00516F6D"/>
    <w:rsid w:val="005177D5"/>
    <w:rsid w:val="00517A7C"/>
    <w:rsid w:val="005201B0"/>
    <w:rsid w:val="00520384"/>
    <w:rsid w:val="0052074A"/>
    <w:rsid w:val="00520783"/>
    <w:rsid w:val="00520FCE"/>
    <w:rsid w:val="00521804"/>
    <w:rsid w:val="0052189F"/>
    <w:rsid w:val="00521AD1"/>
    <w:rsid w:val="00521D70"/>
    <w:rsid w:val="00521DE1"/>
    <w:rsid w:val="00522056"/>
    <w:rsid w:val="00522119"/>
    <w:rsid w:val="0052234F"/>
    <w:rsid w:val="005224E1"/>
    <w:rsid w:val="0052283C"/>
    <w:rsid w:val="00522E42"/>
    <w:rsid w:val="0052303B"/>
    <w:rsid w:val="00523B44"/>
    <w:rsid w:val="00523B9F"/>
    <w:rsid w:val="00523DBA"/>
    <w:rsid w:val="00523DBC"/>
    <w:rsid w:val="00524044"/>
    <w:rsid w:val="0052448F"/>
    <w:rsid w:val="0052460F"/>
    <w:rsid w:val="00524B04"/>
    <w:rsid w:val="00524E83"/>
    <w:rsid w:val="00524FA0"/>
    <w:rsid w:val="005251F9"/>
    <w:rsid w:val="005253A4"/>
    <w:rsid w:val="00525746"/>
    <w:rsid w:val="005257E1"/>
    <w:rsid w:val="0052594E"/>
    <w:rsid w:val="00525F0D"/>
    <w:rsid w:val="005261B0"/>
    <w:rsid w:val="00526246"/>
    <w:rsid w:val="00526288"/>
    <w:rsid w:val="0052644E"/>
    <w:rsid w:val="00526478"/>
    <w:rsid w:val="00526B24"/>
    <w:rsid w:val="00526BA7"/>
    <w:rsid w:val="00526EF9"/>
    <w:rsid w:val="005272F3"/>
    <w:rsid w:val="00527372"/>
    <w:rsid w:val="00527674"/>
    <w:rsid w:val="00527AE1"/>
    <w:rsid w:val="00527DA9"/>
    <w:rsid w:val="00527FAD"/>
    <w:rsid w:val="00530291"/>
    <w:rsid w:val="005304DA"/>
    <w:rsid w:val="005305B7"/>
    <w:rsid w:val="00530B01"/>
    <w:rsid w:val="00530C54"/>
    <w:rsid w:val="00530DAD"/>
    <w:rsid w:val="00530F08"/>
    <w:rsid w:val="00531170"/>
    <w:rsid w:val="005316EE"/>
    <w:rsid w:val="005319F8"/>
    <w:rsid w:val="00531FF7"/>
    <w:rsid w:val="0053244E"/>
    <w:rsid w:val="0053249F"/>
    <w:rsid w:val="005328C0"/>
    <w:rsid w:val="00532989"/>
    <w:rsid w:val="00532CC4"/>
    <w:rsid w:val="00532D9A"/>
    <w:rsid w:val="00532E49"/>
    <w:rsid w:val="0053305A"/>
    <w:rsid w:val="00533170"/>
    <w:rsid w:val="00533669"/>
    <w:rsid w:val="00533B82"/>
    <w:rsid w:val="00533DB3"/>
    <w:rsid w:val="00533FF8"/>
    <w:rsid w:val="00534357"/>
    <w:rsid w:val="00534603"/>
    <w:rsid w:val="00534690"/>
    <w:rsid w:val="00534769"/>
    <w:rsid w:val="005347BD"/>
    <w:rsid w:val="005347FD"/>
    <w:rsid w:val="00534CB8"/>
    <w:rsid w:val="00535480"/>
    <w:rsid w:val="00535808"/>
    <w:rsid w:val="00535A05"/>
    <w:rsid w:val="005360CA"/>
    <w:rsid w:val="00536405"/>
    <w:rsid w:val="00536439"/>
    <w:rsid w:val="005365B0"/>
    <w:rsid w:val="00536854"/>
    <w:rsid w:val="00536C9D"/>
    <w:rsid w:val="005370AC"/>
    <w:rsid w:val="00537EDA"/>
    <w:rsid w:val="0054006B"/>
    <w:rsid w:val="005401D5"/>
    <w:rsid w:val="005404B2"/>
    <w:rsid w:val="0054053C"/>
    <w:rsid w:val="00540715"/>
    <w:rsid w:val="00540B0B"/>
    <w:rsid w:val="00540D35"/>
    <w:rsid w:val="005411E2"/>
    <w:rsid w:val="005413CB"/>
    <w:rsid w:val="005415C0"/>
    <w:rsid w:val="00541EB0"/>
    <w:rsid w:val="00541EB3"/>
    <w:rsid w:val="00541EC4"/>
    <w:rsid w:val="0054201E"/>
    <w:rsid w:val="00542424"/>
    <w:rsid w:val="00542791"/>
    <w:rsid w:val="005428F7"/>
    <w:rsid w:val="00542A3C"/>
    <w:rsid w:val="00542F0F"/>
    <w:rsid w:val="00542F26"/>
    <w:rsid w:val="005430F3"/>
    <w:rsid w:val="005433DC"/>
    <w:rsid w:val="00543483"/>
    <w:rsid w:val="00543938"/>
    <w:rsid w:val="005439B2"/>
    <w:rsid w:val="005439B4"/>
    <w:rsid w:val="00543AF0"/>
    <w:rsid w:val="00543C76"/>
    <w:rsid w:val="00543CE4"/>
    <w:rsid w:val="00543E9B"/>
    <w:rsid w:val="005446A9"/>
    <w:rsid w:val="0054508C"/>
    <w:rsid w:val="00545823"/>
    <w:rsid w:val="00545BDD"/>
    <w:rsid w:val="00545C71"/>
    <w:rsid w:val="00545DBA"/>
    <w:rsid w:val="005462D1"/>
    <w:rsid w:val="005463CC"/>
    <w:rsid w:val="005465E4"/>
    <w:rsid w:val="00546860"/>
    <w:rsid w:val="00546ADB"/>
    <w:rsid w:val="00547CD9"/>
    <w:rsid w:val="00547E87"/>
    <w:rsid w:val="00547EE7"/>
    <w:rsid w:val="00547F39"/>
    <w:rsid w:val="00550119"/>
    <w:rsid w:val="0055073B"/>
    <w:rsid w:val="005508BA"/>
    <w:rsid w:val="00550A57"/>
    <w:rsid w:val="00550A9C"/>
    <w:rsid w:val="00550B5A"/>
    <w:rsid w:val="00550E5D"/>
    <w:rsid w:val="005510DE"/>
    <w:rsid w:val="00551274"/>
    <w:rsid w:val="005515F1"/>
    <w:rsid w:val="005515F3"/>
    <w:rsid w:val="005515FE"/>
    <w:rsid w:val="00551738"/>
    <w:rsid w:val="005518F1"/>
    <w:rsid w:val="00552144"/>
    <w:rsid w:val="0055233C"/>
    <w:rsid w:val="00552522"/>
    <w:rsid w:val="005527A9"/>
    <w:rsid w:val="0055288B"/>
    <w:rsid w:val="0055291D"/>
    <w:rsid w:val="00552AD0"/>
    <w:rsid w:val="005530CF"/>
    <w:rsid w:val="00553173"/>
    <w:rsid w:val="0055371D"/>
    <w:rsid w:val="005538B9"/>
    <w:rsid w:val="0055390F"/>
    <w:rsid w:val="00553A3B"/>
    <w:rsid w:val="00553D12"/>
    <w:rsid w:val="0055417A"/>
    <w:rsid w:val="0055424F"/>
    <w:rsid w:val="00554780"/>
    <w:rsid w:val="005547BB"/>
    <w:rsid w:val="005547F3"/>
    <w:rsid w:val="00554A04"/>
    <w:rsid w:val="00554EA6"/>
    <w:rsid w:val="00554F9C"/>
    <w:rsid w:val="0055520D"/>
    <w:rsid w:val="005552EB"/>
    <w:rsid w:val="005554B1"/>
    <w:rsid w:val="0055552D"/>
    <w:rsid w:val="005555AF"/>
    <w:rsid w:val="005555BC"/>
    <w:rsid w:val="00555B76"/>
    <w:rsid w:val="00555BE9"/>
    <w:rsid w:val="005562D9"/>
    <w:rsid w:val="005563E7"/>
    <w:rsid w:val="00556A9E"/>
    <w:rsid w:val="00556F59"/>
    <w:rsid w:val="00556F8E"/>
    <w:rsid w:val="0055740C"/>
    <w:rsid w:val="005578A3"/>
    <w:rsid w:val="00557917"/>
    <w:rsid w:val="00557AD2"/>
    <w:rsid w:val="00557B30"/>
    <w:rsid w:val="00557B3E"/>
    <w:rsid w:val="00557C70"/>
    <w:rsid w:val="00557EA7"/>
    <w:rsid w:val="00557EE0"/>
    <w:rsid w:val="00560352"/>
    <w:rsid w:val="00560420"/>
    <w:rsid w:val="0056042B"/>
    <w:rsid w:val="005605D2"/>
    <w:rsid w:val="00560A0A"/>
    <w:rsid w:val="00560A0F"/>
    <w:rsid w:val="00560AA0"/>
    <w:rsid w:val="00560DF9"/>
    <w:rsid w:val="00560F3B"/>
    <w:rsid w:val="0056117A"/>
    <w:rsid w:val="005613AA"/>
    <w:rsid w:val="005615B6"/>
    <w:rsid w:val="0056189E"/>
    <w:rsid w:val="005619CE"/>
    <w:rsid w:val="00561D57"/>
    <w:rsid w:val="00561DB1"/>
    <w:rsid w:val="00561E3B"/>
    <w:rsid w:val="00562348"/>
    <w:rsid w:val="00562378"/>
    <w:rsid w:val="005624B7"/>
    <w:rsid w:val="005629C7"/>
    <w:rsid w:val="00562A4E"/>
    <w:rsid w:val="00562DAA"/>
    <w:rsid w:val="00562E87"/>
    <w:rsid w:val="00563050"/>
    <w:rsid w:val="005631B5"/>
    <w:rsid w:val="0056321B"/>
    <w:rsid w:val="005634C8"/>
    <w:rsid w:val="00563B7A"/>
    <w:rsid w:val="00563EC6"/>
    <w:rsid w:val="00564017"/>
    <w:rsid w:val="0056458A"/>
    <w:rsid w:val="005645EB"/>
    <w:rsid w:val="005648D4"/>
    <w:rsid w:val="00564923"/>
    <w:rsid w:val="00564BB3"/>
    <w:rsid w:val="00564D43"/>
    <w:rsid w:val="00564F57"/>
    <w:rsid w:val="005651FC"/>
    <w:rsid w:val="0056553C"/>
    <w:rsid w:val="00565692"/>
    <w:rsid w:val="00565BD0"/>
    <w:rsid w:val="00565D54"/>
    <w:rsid w:val="00565E9E"/>
    <w:rsid w:val="005664BC"/>
    <w:rsid w:val="00566566"/>
    <w:rsid w:val="00566658"/>
    <w:rsid w:val="005666EA"/>
    <w:rsid w:val="0056683B"/>
    <w:rsid w:val="00566889"/>
    <w:rsid w:val="005668C3"/>
    <w:rsid w:val="00566C4B"/>
    <w:rsid w:val="005670C4"/>
    <w:rsid w:val="005672C0"/>
    <w:rsid w:val="00567463"/>
    <w:rsid w:val="00567776"/>
    <w:rsid w:val="0056782D"/>
    <w:rsid w:val="005679BC"/>
    <w:rsid w:val="00567B64"/>
    <w:rsid w:val="00567D58"/>
    <w:rsid w:val="00567DF8"/>
    <w:rsid w:val="005701C1"/>
    <w:rsid w:val="005703E4"/>
    <w:rsid w:val="00570583"/>
    <w:rsid w:val="00570585"/>
    <w:rsid w:val="00570D26"/>
    <w:rsid w:val="00570E6F"/>
    <w:rsid w:val="00571254"/>
    <w:rsid w:val="005713E8"/>
    <w:rsid w:val="00571403"/>
    <w:rsid w:val="0057150F"/>
    <w:rsid w:val="00571B2D"/>
    <w:rsid w:val="00571C70"/>
    <w:rsid w:val="00571EFE"/>
    <w:rsid w:val="00571FDB"/>
    <w:rsid w:val="005728AC"/>
    <w:rsid w:val="00572F20"/>
    <w:rsid w:val="00572F4D"/>
    <w:rsid w:val="0057340C"/>
    <w:rsid w:val="005734EC"/>
    <w:rsid w:val="00573938"/>
    <w:rsid w:val="005739A3"/>
    <w:rsid w:val="00573F0A"/>
    <w:rsid w:val="005741C0"/>
    <w:rsid w:val="0057451E"/>
    <w:rsid w:val="0057452F"/>
    <w:rsid w:val="0057478B"/>
    <w:rsid w:val="005749C5"/>
    <w:rsid w:val="00574B82"/>
    <w:rsid w:val="00574CAA"/>
    <w:rsid w:val="00574E4F"/>
    <w:rsid w:val="00575738"/>
    <w:rsid w:val="00575766"/>
    <w:rsid w:val="005757E1"/>
    <w:rsid w:val="00575CC5"/>
    <w:rsid w:val="00575D34"/>
    <w:rsid w:val="00575D79"/>
    <w:rsid w:val="0057638F"/>
    <w:rsid w:val="005765A8"/>
    <w:rsid w:val="0057662F"/>
    <w:rsid w:val="00576C87"/>
    <w:rsid w:val="00576CBE"/>
    <w:rsid w:val="00576DFC"/>
    <w:rsid w:val="00576F1B"/>
    <w:rsid w:val="00576FAB"/>
    <w:rsid w:val="00576FD9"/>
    <w:rsid w:val="0057761E"/>
    <w:rsid w:val="00577651"/>
    <w:rsid w:val="00577836"/>
    <w:rsid w:val="005778CA"/>
    <w:rsid w:val="00577A76"/>
    <w:rsid w:val="00577B9C"/>
    <w:rsid w:val="00577E42"/>
    <w:rsid w:val="00580222"/>
    <w:rsid w:val="00580328"/>
    <w:rsid w:val="00580898"/>
    <w:rsid w:val="00580B48"/>
    <w:rsid w:val="00580FAA"/>
    <w:rsid w:val="00581371"/>
    <w:rsid w:val="0058176F"/>
    <w:rsid w:val="00581E2E"/>
    <w:rsid w:val="005821C2"/>
    <w:rsid w:val="0058234D"/>
    <w:rsid w:val="005826AA"/>
    <w:rsid w:val="005826AD"/>
    <w:rsid w:val="0058295C"/>
    <w:rsid w:val="00582C54"/>
    <w:rsid w:val="00582FB2"/>
    <w:rsid w:val="0058335E"/>
    <w:rsid w:val="00583379"/>
    <w:rsid w:val="0058361E"/>
    <w:rsid w:val="0058366D"/>
    <w:rsid w:val="005839AC"/>
    <w:rsid w:val="00583B6A"/>
    <w:rsid w:val="00583BAE"/>
    <w:rsid w:val="0058484C"/>
    <w:rsid w:val="0058488A"/>
    <w:rsid w:val="00584D6B"/>
    <w:rsid w:val="00584DC9"/>
    <w:rsid w:val="00584F29"/>
    <w:rsid w:val="0058511F"/>
    <w:rsid w:val="0058520B"/>
    <w:rsid w:val="005857BE"/>
    <w:rsid w:val="00585EAF"/>
    <w:rsid w:val="00586172"/>
    <w:rsid w:val="00586302"/>
    <w:rsid w:val="0058652E"/>
    <w:rsid w:val="00586605"/>
    <w:rsid w:val="00586C5C"/>
    <w:rsid w:val="005870FD"/>
    <w:rsid w:val="005872CE"/>
    <w:rsid w:val="005872CF"/>
    <w:rsid w:val="00587354"/>
    <w:rsid w:val="005878F0"/>
    <w:rsid w:val="00587AD5"/>
    <w:rsid w:val="00587E9D"/>
    <w:rsid w:val="00590077"/>
    <w:rsid w:val="005901B2"/>
    <w:rsid w:val="005901D4"/>
    <w:rsid w:val="005905EE"/>
    <w:rsid w:val="00590A6A"/>
    <w:rsid w:val="00590CFF"/>
    <w:rsid w:val="00590E95"/>
    <w:rsid w:val="00591070"/>
    <w:rsid w:val="00591091"/>
    <w:rsid w:val="005910FF"/>
    <w:rsid w:val="00591A52"/>
    <w:rsid w:val="00591D89"/>
    <w:rsid w:val="005925C8"/>
    <w:rsid w:val="005928D9"/>
    <w:rsid w:val="005928F3"/>
    <w:rsid w:val="0059318A"/>
    <w:rsid w:val="00593419"/>
    <w:rsid w:val="0059389A"/>
    <w:rsid w:val="005938F1"/>
    <w:rsid w:val="00593C5A"/>
    <w:rsid w:val="00593C92"/>
    <w:rsid w:val="00594037"/>
    <w:rsid w:val="005946E9"/>
    <w:rsid w:val="00594751"/>
    <w:rsid w:val="00594962"/>
    <w:rsid w:val="00595067"/>
    <w:rsid w:val="005950C1"/>
    <w:rsid w:val="00595269"/>
    <w:rsid w:val="005953D3"/>
    <w:rsid w:val="0059557C"/>
    <w:rsid w:val="005955F6"/>
    <w:rsid w:val="005956F8"/>
    <w:rsid w:val="005957C4"/>
    <w:rsid w:val="005957FA"/>
    <w:rsid w:val="00595BA6"/>
    <w:rsid w:val="00596076"/>
    <w:rsid w:val="0059621D"/>
    <w:rsid w:val="00596D68"/>
    <w:rsid w:val="00596E00"/>
    <w:rsid w:val="00596FF3"/>
    <w:rsid w:val="00597050"/>
    <w:rsid w:val="0059709D"/>
    <w:rsid w:val="005975D9"/>
    <w:rsid w:val="005979C7"/>
    <w:rsid w:val="00597B73"/>
    <w:rsid w:val="005A0055"/>
    <w:rsid w:val="005A0192"/>
    <w:rsid w:val="005A0554"/>
    <w:rsid w:val="005A05FF"/>
    <w:rsid w:val="005A06FA"/>
    <w:rsid w:val="005A0B5C"/>
    <w:rsid w:val="005A0BE5"/>
    <w:rsid w:val="005A0CA2"/>
    <w:rsid w:val="005A12C4"/>
    <w:rsid w:val="005A1354"/>
    <w:rsid w:val="005A15C0"/>
    <w:rsid w:val="005A188F"/>
    <w:rsid w:val="005A19A4"/>
    <w:rsid w:val="005A1EFA"/>
    <w:rsid w:val="005A22DA"/>
    <w:rsid w:val="005A2411"/>
    <w:rsid w:val="005A28FE"/>
    <w:rsid w:val="005A2DD6"/>
    <w:rsid w:val="005A3554"/>
    <w:rsid w:val="005A363C"/>
    <w:rsid w:val="005A366E"/>
    <w:rsid w:val="005A3E04"/>
    <w:rsid w:val="005A3E1A"/>
    <w:rsid w:val="005A4277"/>
    <w:rsid w:val="005A44CF"/>
    <w:rsid w:val="005A54AF"/>
    <w:rsid w:val="005A561D"/>
    <w:rsid w:val="005A594B"/>
    <w:rsid w:val="005A5CF0"/>
    <w:rsid w:val="005A67D8"/>
    <w:rsid w:val="005A6A3C"/>
    <w:rsid w:val="005A70FA"/>
    <w:rsid w:val="005A73CD"/>
    <w:rsid w:val="005A769C"/>
    <w:rsid w:val="005A77C3"/>
    <w:rsid w:val="005A789C"/>
    <w:rsid w:val="005B017F"/>
    <w:rsid w:val="005B082F"/>
    <w:rsid w:val="005B086D"/>
    <w:rsid w:val="005B09F0"/>
    <w:rsid w:val="005B09F3"/>
    <w:rsid w:val="005B0DDE"/>
    <w:rsid w:val="005B0E7F"/>
    <w:rsid w:val="005B102C"/>
    <w:rsid w:val="005B127F"/>
    <w:rsid w:val="005B12F1"/>
    <w:rsid w:val="005B1302"/>
    <w:rsid w:val="005B15CF"/>
    <w:rsid w:val="005B162D"/>
    <w:rsid w:val="005B1AF9"/>
    <w:rsid w:val="005B1BCD"/>
    <w:rsid w:val="005B2153"/>
    <w:rsid w:val="005B235E"/>
    <w:rsid w:val="005B2530"/>
    <w:rsid w:val="005B2B66"/>
    <w:rsid w:val="005B30AF"/>
    <w:rsid w:val="005B3473"/>
    <w:rsid w:val="005B35B4"/>
    <w:rsid w:val="005B35F6"/>
    <w:rsid w:val="005B3717"/>
    <w:rsid w:val="005B3719"/>
    <w:rsid w:val="005B3E13"/>
    <w:rsid w:val="005B3F4D"/>
    <w:rsid w:val="005B3FD9"/>
    <w:rsid w:val="005B404E"/>
    <w:rsid w:val="005B42A5"/>
    <w:rsid w:val="005B4335"/>
    <w:rsid w:val="005B4393"/>
    <w:rsid w:val="005B439E"/>
    <w:rsid w:val="005B4BBA"/>
    <w:rsid w:val="005B4D72"/>
    <w:rsid w:val="005B4EA1"/>
    <w:rsid w:val="005B5143"/>
    <w:rsid w:val="005B53F0"/>
    <w:rsid w:val="005B551C"/>
    <w:rsid w:val="005B5546"/>
    <w:rsid w:val="005B5B5E"/>
    <w:rsid w:val="005B61E4"/>
    <w:rsid w:val="005B66A0"/>
    <w:rsid w:val="005B670A"/>
    <w:rsid w:val="005B6EBD"/>
    <w:rsid w:val="005B7098"/>
    <w:rsid w:val="005B7319"/>
    <w:rsid w:val="005B778C"/>
    <w:rsid w:val="005B7960"/>
    <w:rsid w:val="005B7B8B"/>
    <w:rsid w:val="005B7E10"/>
    <w:rsid w:val="005B7EC7"/>
    <w:rsid w:val="005C0B93"/>
    <w:rsid w:val="005C0F6F"/>
    <w:rsid w:val="005C140E"/>
    <w:rsid w:val="005C17F8"/>
    <w:rsid w:val="005C1C15"/>
    <w:rsid w:val="005C1C71"/>
    <w:rsid w:val="005C1DEB"/>
    <w:rsid w:val="005C22DC"/>
    <w:rsid w:val="005C24F2"/>
    <w:rsid w:val="005C2500"/>
    <w:rsid w:val="005C273F"/>
    <w:rsid w:val="005C2845"/>
    <w:rsid w:val="005C29A1"/>
    <w:rsid w:val="005C2A31"/>
    <w:rsid w:val="005C2D73"/>
    <w:rsid w:val="005C2EC2"/>
    <w:rsid w:val="005C3112"/>
    <w:rsid w:val="005C3274"/>
    <w:rsid w:val="005C3463"/>
    <w:rsid w:val="005C36E1"/>
    <w:rsid w:val="005C3AD1"/>
    <w:rsid w:val="005C3AFC"/>
    <w:rsid w:val="005C3C65"/>
    <w:rsid w:val="005C3D39"/>
    <w:rsid w:val="005C46B9"/>
    <w:rsid w:val="005C4886"/>
    <w:rsid w:val="005C4984"/>
    <w:rsid w:val="005C4AA9"/>
    <w:rsid w:val="005C4AD1"/>
    <w:rsid w:val="005C5184"/>
    <w:rsid w:val="005C5200"/>
    <w:rsid w:val="005C5298"/>
    <w:rsid w:val="005C53B1"/>
    <w:rsid w:val="005C54DD"/>
    <w:rsid w:val="005C551F"/>
    <w:rsid w:val="005C55FF"/>
    <w:rsid w:val="005C57C7"/>
    <w:rsid w:val="005C582B"/>
    <w:rsid w:val="005C5D4A"/>
    <w:rsid w:val="005C5F97"/>
    <w:rsid w:val="005C640A"/>
    <w:rsid w:val="005C6653"/>
    <w:rsid w:val="005C67B1"/>
    <w:rsid w:val="005C67B2"/>
    <w:rsid w:val="005C6B5D"/>
    <w:rsid w:val="005C6C97"/>
    <w:rsid w:val="005C701E"/>
    <w:rsid w:val="005C7278"/>
    <w:rsid w:val="005C7679"/>
    <w:rsid w:val="005C7687"/>
    <w:rsid w:val="005C791D"/>
    <w:rsid w:val="005C7CF5"/>
    <w:rsid w:val="005C7F68"/>
    <w:rsid w:val="005D0927"/>
    <w:rsid w:val="005D0A64"/>
    <w:rsid w:val="005D0CB1"/>
    <w:rsid w:val="005D0D8C"/>
    <w:rsid w:val="005D0ECF"/>
    <w:rsid w:val="005D0EDA"/>
    <w:rsid w:val="005D1340"/>
    <w:rsid w:val="005D1379"/>
    <w:rsid w:val="005D152D"/>
    <w:rsid w:val="005D155E"/>
    <w:rsid w:val="005D16A5"/>
    <w:rsid w:val="005D1DCB"/>
    <w:rsid w:val="005D1E83"/>
    <w:rsid w:val="005D2061"/>
    <w:rsid w:val="005D28B5"/>
    <w:rsid w:val="005D2D03"/>
    <w:rsid w:val="005D2F59"/>
    <w:rsid w:val="005D31A2"/>
    <w:rsid w:val="005D36CC"/>
    <w:rsid w:val="005D3847"/>
    <w:rsid w:val="005D3E4A"/>
    <w:rsid w:val="005D4411"/>
    <w:rsid w:val="005D4577"/>
    <w:rsid w:val="005D4696"/>
    <w:rsid w:val="005D4716"/>
    <w:rsid w:val="005D4D8E"/>
    <w:rsid w:val="005D5208"/>
    <w:rsid w:val="005D5575"/>
    <w:rsid w:val="005D599C"/>
    <w:rsid w:val="005D5CDC"/>
    <w:rsid w:val="005D5D4D"/>
    <w:rsid w:val="005D5DEA"/>
    <w:rsid w:val="005D5FCC"/>
    <w:rsid w:val="005D6422"/>
    <w:rsid w:val="005D6A71"/>
    <w:rsid w:val="005D6B74"/>
    <w:rsid w:val="005D6C66"/>
    <w:rsid w:val="005D6C83"/>
    <w:rsid w:val="005D6DE5"/>
    <w:rsid w:val="005D704D"/>
    <w:rsid w:val="005D73D2"/>
    <w:rsid w:val="005D7616"/>
    <w:rsid w:val="005D765C"/>
    <w:rsid w:val="005D7E58"/>
    <w:rsid w:val="005D7E62"/>
    <w:rsid w:val="005D7E8C"/>
    <w:rsid w:val="005E0115"/>
    <w:rsid w:val="005E0718"/>
    <w:rsid w:val="005E0883"/>
    <w:rsid w:val="005E08BC"/>
    <w:rsid w:val="005E0943"/>
    <w:rsid w:val="005E0D49"/>
    <w:rsid w:val="005E0E4C"/>
    <w:rsid w:val="005E0EA5"/>
    <w:rsid w:val="005E1446"/>
    <w:rsid w:val="005E148A"/>
    <w:rsid w:val="005E1681"/>
    <w:rsid w:val="005E1A71"/>
    <w:rsid w:val="005E1CDA"/>
    <w:rsid w:val="005E2138"/>
    <w:rsid w:val="005E21AE"/>
    <w:rsid w:val="005E2218"/>
    <w:rsid w:val="005E2376"/>
    <w:rsid w:val="005E2468"/>
    <w:rsid w:val="005E251D"/>
    <w:rsid w:val="005E2BC8"/>
    <w:rsid w:val="005E302B"/>
    <w:rsid w:val="005E3074"/>
    <w:rsid w:val="005E31F2"/>
    <w:rsid w:val="005E3286"/>
    <w:rsid w:val="005E37EB"/>
    <w:rsid w:val="005E3ACD"/>
    <w:rsid w:val="005E3CF5"/>
    <w:rsid w:val="005E3EE2"/>
    <w:rsid w:val="005E4E2A"/>
    <w:rsid w:val="005E4E31"/>
    <w:rsid w:val="005E4F43"/>
    <w:rsid w:val="005E5130"/>
    <w:rsid w:val="005E5248"/>
    <w:rsid w:val="005E536D"/>
    <w:rsid w:val="005E5421"/>
    <w:rsid w:val="005E581C"/>
    <w:rsid w:val="005E5C38"/>
    <w:rsid w:val="005E5D5E"/>
    <w:rsid w:val="005E6007"/>
    <w:rsid w:val="005E6029"/>
    <w:rsid w:val="005E66D1"/>
    <w:rsid w:val="005E68D5"/>
    <w:rsid w:val="005E696E"/>
    <w:rsid w:val="005E6A91"/>
    <w:rsid w:val="005E6D73"/>
    <w:rsid w:val="005E6DF2"/>
    <w:rsid w:val="005E6FB9"/>
    <w:rsid w:val="005E747E"/>
    <w:rsid w:val="005E7505"/>
    <w:rsid w:val="005E777A"/>
    <w:rsid w:val="005E79E7"/>
    <w:rsid w:val="005E7DC4"/>
    <w:rsid w:val="005F08F6"/>
    <w:rsid w:val="005F09D8"/>
    <w:rsid w:val="005F1468"/>
    <w:rsid w:val="005F1483"/>
    <w:rsid w:val="005F1B3B"/>
    <w:rsid w:val="005F1FB9"/>
    <w:rsid w:val="005F2057"/>
    <w:rsid w:val="005F24CB"/>
    <w:rsid w:val="005F2B05"/>
    <w:rsid w:val="005F325B"/>
    <w:rsid w:val="005F32E7"/>
    <w:rsid w:val="005F3BB2"/>
    <w:rsid w:val="005F3D40"/>
    <w:rsid w:val="005F406B"/>
    <w:rsid w:val="005F4B62"/>
    <w:rsid w:val="005F4B7D"/>
    <w:rsid w:val="005F500A"/>
    <w:rsid w:val="005F519C"/>
    <w:rsid w:val="005F5244"/>
    <w:rsid w:val="005F54AA"/>
    <w:rsid w:val="005F555B"/>
    <w:rsid w:val="005F5946"/>
    <w:rsid w:val="005F5E10"/>
    <w:rsid w:val="005F60DC"/>
    <w:rsid w:val="005F6215"/>
    <w:rsid w:val="005F692A"/>
    <w:rsid w:val="005F6CB0"/>
    <w:rsid w:val="005F6F46"/>
    <w:rsid w:val="005F740A"/>
    <w:rsid w:val="005F7505"/>
    <w:rsid w:val="005F79A0"/>
    <w:rsid w:val="005F7A10"/>
    <w:rsid w:val="005F7C11"/>
    <w:rsid w:val="005F7E22"/>
    <w:rsid w:val="006004CC"/>
    <w:rsid w:val="0060119E"/>
    <w:rsid w:val="0060134E"/>
    <w:rsid w:val="00601648"/>
    <w:rsid w:val="00601A41"/>
    <w:rsid w:val="00601C66"/>
    <w:rsid w:val="00601CE3"/>
    <w:rsid w:val="006025E7"/>
    <w:rsid w:val="00602956"/>
    <w:rsid w:val="00602A89"/>
    <w:rsid w:val="00602BEF"/>
    <w:rsid w:val="00602CB4"/>
    <w:rsid w:val="00602D46"/>
    <w:rsid w:val="00602F24"/>
    <w:rsid w:val="0060300B"/>
    <w:rsid w:val="00603218"/>
    <w:rsid w:val="00603320"/>
    <w:rsid w:val="00603F1D"/>
    <w:rsid w:val="0060446A"/>
    <w:rsid w:val="00604964"/>
    <w:rsid w:val="006049CE"/>
    <w:rsid w:val="00604B3C"/>
    <w:rsid w:val="00604EA6"/>
    <w:rsid w:val="00604EE9"/>
    <w:rsid w:val="006052A7"/>
    <w:rsid w:val="00605743"/>
    <w:rsid w:val="006057E6"/>
    <w:rsid w:val="00605833"/>
    <w:rsid w:val="00605878"/>
    <w:rsid w:val="00605888"/>
    <w:rsid w:val="00605C98"/>
    <w:rsid w:val="0060657E"/>
    <w:rsid w:val="006069EF"/>
    <w:rsid w:val="00606B1A"/>
    <w:rsid w:val="006071D5"/>
    <w:rsid w:val="0060731E"/>
    <w:rsid w:val="00607371"/>
    <w:rsid w:val="0060741D"/>
    <w:rsid w:val="006076DA"/>
    <w:rsid w:val="006078F5"/>
    <w:rsid w:val="0061023F"/>
    <w:rsid w:val="006103F9"/>
    <w:rsid w:val="00610404"/>
    <w:rsid w:val="0061091C"/>
    <w:rsid w:val="006109D3"/>
    <w:rsid w:val="00610F44"/>
    <w:rsid w:val="00611217"/>
    <w:rsid w:val="006113E3"/>
    <w:rsid w:val="006115ED"/>
    <w:rsid w:val="00611B41"/>
    <w:rsid w:val="00611CAF"/>
    <w:rsid w:val="00612056"/>
    <w:rsid w:val="00612238"/>
    <w:rsid w:val="00612294"/>
    <w:rsid w:val="006125C0"/>
    <w:rsid w:val="0061260A"/>
    <w:rsid w:val="00612620"/>
    <w:rsid w:val="006127DA"/>
    <w:rsid w:val="006128D7"/>
    <w:rsid w:val="00612C01"/>
    <w:rsid w:val="00613177"/>
    <w:rsid w:val="00614005"/>
    <w:rsid w:val="006141C2"/>
    <w:rsid w:val="006146D9"/>
    <w:rsid w:val="00614724"/>
    <w:rsid w:val="00614834"/>
    <w:rsid w:val="006148D4"/>
    <w:rsid w:val="00614FE8"/>
    <w:rsid w:val="00615E2F"/>
    <w:rsid w:val="006164CA"/>
    <w:rsid w:val="0061696C"/>
    <w:rsid w:val="00616DE4"/>
    <w:rsid w:val="0061749F"/>
    <w:rsid w:val="0061764C"/>
    <w:rsid w:val="00617871"/>
    <w:rsid w:val="00617A79"/>
    <w:rsid w:val="00617D2F"/>
    <w:rsid w:val="0062006D"/>
    <w:rsid w:val="00620285"/>
    <w:rsid w:val="0062053F"/>
    <w:rsid w:val="006205F2"/>
    <w:rsid w:val="00620697"/>
    <w:rsid w:val="00620709"/>
    <w:rsid w:val="00620712"/>
    <w:rsid w:val="00620BDF"/>
    <w:rsid w:val="00620CEF"/>
    <w:rsid w:val="00620E7A"/>
    <w:rsid w:val="0062107B"/>
    <w:rsid w:val="006216BD"/>
    <w:rsid w:val="006219A2"/>
    <w:rsid w:val="006219B4"/>
    <w:rsid w:val="00621AA6"/>
    <w:rsid w:val="00621B28"/>
    <w:rsid w:val="00621DF3"/>
    <w:rsid w:val="00621E05"/>
    <w:rsid w:val="00621E69"/>
    <w:rsid w:val="00622203"/>
    <w:rsid w:val="00622369"/>
    <w:rsid w:val="00622796"/>
    <w:rsid w:val="006228A3"/>
    <w:rsid w:val="006228CD"/>
    <w:rsid w:val="006229CF"/>
    <w:rsid w:val="0062317E"/>
    <w:rsid w:val="006234E6"/>
    <w:rsid w:val="006235BD"/>
    <w:rsid w:val="006236F2"/>
    <w:rsid w:val="006237D1"/>
    <w:rsid w:val="006238BE"/>
    <w:rsid w:val="00623A65"/>
    <w:rsid w:val="00623EB5"/>
    <w:rsid w:val="00624322"/>
    <w:rsid w:val="00624370"/>
    <w:rsid w:val="00624633"/>
    <w:rsid w:val="006248EE"/>
    <w:rsid w:val="00624A6A"/>
    <w:rsid w:val="00624A73"/>
    <w:rsid w:val="00624E75"/>
    <w:rsid w:val="00624F6F"/>
    <w:rsid w:val="00624FB7"/>
    <w:rsid w:val="00625053"/>
    <w:rsid w:val="00625077"/>
    <w:rsid w:val="00625286"/>
    <w:rsid w:val="00625CFC"/>
    <w:rsid w:val="00625F73"/>
    <w:rsid w:val="0062605A"/>
    <w:rsid w:val="00626723"/>
    <w:rsid w:val="006267A4"/>
    <w:rsid w:val="00626875"/>
    <w:rsid w:val="00626DE6"/>
    <w:rsid w:val="00626E59"/>
    <w:rsid w:val="00626F22"/>
    <w:rsid w:val="00626F2B"/>
    <w:rsid w:val="006273B9"/>
    <w:rsid w:val="0062743E"/>
    <w:rsid w:val="006274BD"/>
    <w:rsid w:val="00627676"/>
    <w:rsid w:val="00627679"/>
    <w:rsid w:val="00627712"/>
    <w:rsid w:val="00627A11"/>
    <w:rsid w:val="00627A1B"/>
    <w:rsid w:val="00627A48"/>
    <w:rsid w:val="00627BEF"/>
    <w:rsid w:val="00630033"/>
    <w:rsid w:val="0063037B"/>
    <w:rsid w:val="006306CE"/>
    <w:rsid w:val="006307BE"/>
    <w:rsid w:val="00630DFE"/>
    <w:rsid w:val="00630EB1"/>
    <w:rsid w:val="00631572"/>
    <w:rsid w:val="00631909"/>
    <w:rsid w:val="00631C45"/>
    <w:rsid w:val="00631CA3"/>
    <w:rsid w:val="00631E5F"/>
    <w:rsid w:val="00631FB9"/>
    <w:rsid w:val="00632085"/>
    <w:rsid w:val="00632797"/>
    <w:rsid w:val="00632E51"/>
    <w:rsid w:val="00632F52"/>
    <w:rsid w:val="00633118"/>
    <w:rsid w:val="0063319A"/>
    <w:rsid w:val="00633809"/>
    <w:rsid w:val="006340E2"/>
    <w:rsid w:val="006342F8"/>
    <w:rsid w:val="00634616"/>
    <w:rsid w:val="006348D4"/>
    <w:rsid w:val="00634ADB"/>
    <w:rsid w:val="00634FC2"/>
    <w:rsid w:val="006350E3"/>
    <w:rsid w:val="006350E8"/>
    <w:rsid w:val="0063546B"/>
    <w:rsid w:val="0063586A"/>
    <w:rsid w:val="00635B23"/>
    <w:rsid w:val="00635CFC"/>
    <w:rsid w:val="00635DDF"/>
    <w:rsid w:val="00635E73"/>
    <w:rsid w:val="006363EE"/>
    <w:rsid w:val="00636434"/>
    <w:rsid w:val="006364D2"/>
    <w:rsid w:val="0063664D"/>
    <w:rsid w:val="006366AC"/>
    <w:rsid w:val="006366E8"/>
    <w:rsid w:val="00636CF6"/>
    <w:rsid w:val="0063740A"/>
    <w:rsid w:val="0063790E"/>
    <w:rsid w:val="00640304"/>
    <w:rsid w:val="006403B4"/>
    <w:rsid w:val="006404A2"/>
    <w:rsid w:val="00640774"/>
    <w:rsid w:val="00640778"/>
    <w:rsid w:val="00640AE4"/>
    <w:rsid w:val="00640DD2"/>
    <w:rsid w:val="00640E01"/>
    <w:rsid w:val="0064132F"/>
    <w:rsid w:val="006414E2"/>
    <w:rsid w:val="00641CC9"/>
    <w:rsid w:val="00641D5E"/>
    <w:rsid w:val="00641DB1"/>
    <w:rsid w:val="0064219C"/>
    <w:rsid w:val="0064227F"/>
    <w:rsid w:val="00642518"/>
    <w:rsid w:val="00642543"/>
    <w:rsid w:val="00642685"/>
    <w:rsid w:val="006429EB"/>
    <w:rsid w:val="00642AF6"/>
    <w:rsid w:val="00642D16"/>
    <w:rsid w:val="00642D3B"/>
    <w:rsid w:val="0064346F"/>
    <w:rsid w:val="006434DE"/>
    <w:rsid w:val="00643557"/>
    <w:rsid w:val="00643756"/>
    <w:rsid w:val="0064389F"/>
    <w:rsid w:val="00643B9A"/>
    <w:rsid w:val="00643D72"/>
    <w:rsid w:val="00643F67"/>
    <w:rsid w:val="00644820"/>
    <w:rsid w:val="00644971"/>
    <w:rsid w:val="00644A57"/>
    <w:rsid w:val="00644AEA"/>
    <w:rsid w:val="00644DFE"/>
    <w:rsid w:val="00645310"/>
    <w:rsid w:val="0064545E"/>
    <w:rsid w:val="00645954"/>
    <w:rsid w:val="00645C16"/>
    <w:rsid w:val="00646013"/>
    <w:rsid w:val="00646305"/>
    <w:rsid w:val="006463B4"/>
    <w:rsid w:val="00646522"/>
    <w:rsid w:val="0064677B"/>
    <w:rsid w:val="00646C17"/>
    <w:rsid w:val="00646CA6"/>
    <w:rsid w:val="00647211"/>
    <w:rsid w:val="006472BF"/>
    <w:rsid w:val="006472F4"/>
    <w:rsid w:val="00647415"/>
    <w:rsid w:val="006474B1"/>
    <w:rsid w:val="006474C2"/>
    <w:rsid w:val="0064753A"/>
    <w:rsid w:val="006478BD"/>
    <w:rsid w:val="0065026D"/>
    <w:rsid w:val="0065029D"/>
    <w:rsid w:val="006508B6"/>
    <w:rsid w:val="00650A35"/>
    <w:rsid w:val="00650FC3"/>
    <w:rsid w:val="00651A8F"/>
    <w:rsid w:val="00651ADA"/>
    <w:rsid w:val="006522D8"/>
    <w:rsid w:val="006523EF"/>
    <w:rsid w:val="006524B1"/>
    <w:rsid w:val="006525EF"/>
    <w:rsid w:val="00652719"/>
    <w:rsid w:val="006527ED"/>
    <w:rsid w:val="0065299B"/>
    <w:rsid w:val="006529DE"/>
    <w:rsid w:val="00652AB1"/>
    <w:rsid w:val="00652B15"/>
    <w:rsid w:val="00652F42"/>
    <w:rsid w:val="0065344C"/>
    <w:rsid w:val="00653745"/>
    <w:rsid w:val="0065394B"/>
    <w:rsid w:val="00653C91"/>
    <w:rsid w:val="00653EFA"/>
    <w:rsid w:val="0065423F"/>
    <w:rsid w:val="0065430A"/>
    <w:rsid w:val="00654826"/>
    <w:rsid w:val="00654BD7"/>
    <w:rsid w:val="00654DB7"/>
    <w:rsid w:val="0065531F"/>
    <w:rsid w:val="00655908"/>
    <w:rsid w:val="00655A55"/>
    <w:rsid w:val="00655BB5"/>
    <w:rsid w:val="00656036"/>
    <w:rsid w:val="0065689E"/>
    <w:rsid w:val="00656BD6"/>
    <w:rsid w:val="00656CDC"/>
    <w:rsid w:val="00656CEE"/>
    <w:rsid w:val="00656D53"/>
    <w:rsid w:val="00656D6E"/>
    <w:rsid w:val="00656F97"/>
    <w:rsid w:val="006572A8"/>
    <w:rsid w:val="006574B4"/>
    <w:rsid w:val="006576A3"/>
    <w:rsid w:val="0065788C"/>
    <w:rsid w:val="00657C36"/>
    <w:rsid w:val="00657EAF"/>
    <w:rsid w:val="00657EB8"/>
    <w:rsid w:val="006602A0"/>
    <w:rsid w:val="00660511"/>
    <w:rsid w:val="0066057B"/>
    <w:rsid w:val="00660914"/>
    <w:rsid w:val="00660A49"/>
    <w:rsid w:val="00660FFC"/>
    <w:rsid w:val="00661096"/>
    <w:rsid w:val="00661245"/>
    <w:rsid w:val="0066129C"/>
    <w:rsid w:val="0066197E"/>
    <w:rsid w:val="00661D01"/>
    <w:rsid w:val="006625EF"/>
    <w:rsid w:val="00662949"/>
    <w:rsid w:val="00662B26"/>
    <w:rsid w:val="00662CBF"/>
    <w:rsid w:val="00662CF0"/>
    <w:rsid w:val="00662DF2"/>
    <w:rsid w:val="00662E85"/>
    <w:rsid w:val="00662EC8"/>
    <w:rsid w:val="00662F13"/>
    <w:rsid w:val="00662F6F"/>
    <w:rsid w:val="006631E0"/>
    <w:rsid w:val="006635AE"/>
    <w:rsid w:val="006644E3"/>
    <w:rsid w:val="00664B04"/>
    <w:rsid w:val="00664CFF"/>
    <w:rsid w:val="00664F94"/>
    <w:rsid w:val="006650BF"/>
    <w:rsid w:val="006651AF"/>
    <w:rsid w:val="00665D59"/>
    <w:rsid w:val="00665E42"/>
    <w:rsid w:val="00666149"/>
    <w:rsid w:val="00666173"/>
    <w:rsid w:val="006663A4"/>
    <w:rsid w:val="00666C38"/>
    <w:rsid w:val="00666FCD"/>
    <w:rsid w:val="006679CA"/>
    <w:rsid w:val="006679F2"/>
    <w:rsid w:val="00667B20"/>
    <w:rsid w:val="006703F4"/>
    <w:rsid w:val="006705CA"/>
    <w:rsid w:val="00670B9B"/>
    <w:rsid w:val="00670CBE"/>
    <w:rsid w:val="00670CEA"/>
    <w:rsid w:val="006713AD"/>
    <w:rsid w:val="006713D4"/>
    <w:rsid w:val="00671957"/>
    <w:rsid w:val="00671A88"/>
    <w:rsid w:val="00671C28"/>
    <w:rsid w:val="006723CD"/>
    <w:rsid w:val="00672648"/>
    <w:rsid w:val="006726AA"/>
    <w:rsid w:val="0067280D"/>
    <w:rsid w:val="00672857"/>
    <w:rsid w:val="006728EF"/>
    <w:rsid w:val="0067293F"/>
    <w:rsid w:val="00672AD4"/>
    <w:rsid w:val="00672DF6"/>
    <w:rsid w:val="00672E2C"/>
    <w:rsid w:val="00672F5F"/>
    <w:rsid w:val="00672F75"/>
    <w:rsid w:val="006730F8"/>
    <w:rsid w:val="00673568"/>
    <w:rsid w:val="00673C9F"/>
    <w:rsid w:val="006741BE"/>
    <w:rsid w:val="006741BF"/>
    <w:rsid w:val="00674282"/>
    <w:rsid w:val="006742AF"/>
    <w:rsid w:val="00674727"/>
    <w:rsid w:val="006747D9"/>
    <w:rsid w:val="00674966"/>
    <w:rsid w:val="00674A3B"/>
    <w:rsid w:val="00674C8B"/>
    <w:rsid w:val="00674DBE"/>
    <w:rsid w:val="0067504D"/>
    <w:rsid w:val="00675278"/>
    <w:rsid w:val="006753F6"/>
    <w:rsid w:val="006757C6"/>
    <w:rsid w:val="00675D00"/>
    <w:rsid w:val="0067637E"/>
    <w:rsid w:val="00676B6E"/>
    <w:rsid w:val="00676FA8"/>
    <w:rsid w:val="006771AD"/>
    <w:rsid w:val="0067729A"/>
    <w:rsid w:val="006772F4"/>
    <w:rsid w:val="00677724"/>
    <w:rsid w:val="0067779B"/>
    <w:rsid w:val="0067788E"/>
    <w:rsid w:val="006778EB"/>
    <w:rsid w:val="00677907"/>
    <w:rsid w:val="00677B0B"/>
    <w:rsid w:val="00677B33"/>
    <w:rsid w:val="006801F1"/>
    <w:rsid w:val="00680231"/>
    <w:rsid w:val="00680593"/>
    <w:rsid w:val="0068065A"/>
    <w:rsid w:val="00680682"/>
    <w:rsid w:val="006806CC"/>
    <w:rsid w:val="00680989"/>
    <w:rsid w:val="00680A77"/>
    <w:rsid w:val="00680AD2"/>
    <w:rsid w:val="00680F55"/>
    <w:rsid w:val="00681147"/>
    <w:rsid w:val="006813D5"/>
    <w:rsid w:val="00681D30"/>
    <w:rsid w:val="00681EEF"/>
    <w:rsid w:val="00681F47"/>
    <w:rsid w:val="00681F49"/>
    <w:rsid w:val="00682271"/>
    <w:rsid w:val="006822BD"/>
    <w:rsid w:val="0068268A"/>
    <w:rsid w:val="006826D4"/>
    <w:rsid w:val="00682727"/>
    <w:rsid w:val="00682753"/>
    <w:rsid w:val="006827EC"/>
    <w:rsid w:val="00682B20"/>
    <w:rsid w:val="00682BEB"/>
    <w:rsid w:val="006830C6"/>
    <w:rsid w:val="0068365C"/>
    <w:rsid w:val="006837FC"/>
    <w:rsid w:val="006839C6"/>
    <w:rsid w:val="00683A7A"/>
    <w:rsid w:val="00683B42"/>
    <w:rsid w:val="006841BB"/>
    <w:rsid w:val="00684329"/>
    <w:rsid w:val="00684520"/>
    <w:rsid w:val="00684C93"/>
    <w:rsid w:val="00684D51"/>
    <w:rsid w:val="006853F7"/>
    <w:rsid w:val="00685B65"/>
    <w:rsid w:val="00685B85"/>
    <w:rsid w:val="00685B92"/>
    <w:rsid w:val="00685BBA"/>
    <w:rsid w:val="00685D9E"/>
    <w:rsid w:val="0068601F"/>
    <w:rsid w:val="0068611C"/>
    <w:rsid w:val="00686155"/>
    <w:rsid w:val="0068686A"/>
    <w:rsid w:val="00686AFA"/>
    <w:rsid w:val="00686B35"/>
    <w:rsid w:val="00686CF0"/>
    <w:rsid w:val="00686FF6"/>
    <w:rsid w:val="00687189"/>
    <w:rsid w:val="00687191"/>
    <w:rsid w:val="006872CD"/>
    <w:rsid w:val="006872D2"/>
    <w:rsid w:val="00687407"/>
    <w:rsid w:val="0068772F"/>
    <w:rsid w:val="00687D58"/>
    <w:rsid w:val="00690061"/>
    <w:rsid w:val="0069022C"/>
    <w:rsid w:val="0069025B"/>
    <w:rsid w:val="0069028B"/>
    <w:rsid w:val="00690316"/>
    <w:rsid w:val="006906B4"/>
    <w:rsid w:val="006908FE"/>
    <w:rsid w:val="00690960"/>
    <w:rsid w:val="00690AE0"/>
    <w:rsid w:val="00690AF4"/>
    <w:rsid w:val="00690B20"/>
    <w:rsid w:val="006910B4"/>
    <w:rsid w:val="006911EF"/>
    <w:rsid w:val="006912C2"/>
    <w:rsid w:val="006913B5"/>
    <w:rsid w:val="00691703"/>
    <w:rsid w:val="006921EB"/>
    <w:rsid w:val="00692BD9"/>
    <w:rsid w:val="00692E62"/>
    <w:rsid w:val="006934B5"/>
    <w:rsid w:val="0069350A"/>
    <w:rsid w:val="0069380C"/>
    <w:rsid w:val="00693D37"/>
    <w:rsid w:val="00693DCD"/>
    <w:rsid w:val="00693F3F"/>
    <w:rsid w:val="0069421B"/>
    <w:rsid w:val="00694467"/>
    <w:rsid w:val="0069446C"/>
    <w:rsid w:val="006946E4"/>
    <w:rsid w:val="00694750"/>
    <w:rsid w:val="00694B8A"/>
    <w:rsid w:val="00694CFA"/>
    <w:rsid w:val="00695300"/>
    <w:rsid w:val="00695503"/>
    <w:rsid w:val="00695644"/>
    <w:rsid w:val="006959B8"/>
    <w:rsid w:val="00695BA1"/>
    <w:rsid w:val="00695D7F"/>
    <w:rsid w:val="00695EA8"/>
    <w:rsid w:val="00696351"/>
    <w:rsid w:val="00696695"/>
    <w:rsid w:val="00696784"/>
    <w:rsid w:val="006967D8"/>
    <w:rsid w:val="00696A77"/>
    <w:rsid w:val="00696A98"/>
    <w:rsid w:val="00697035"/>
    <w:rsid w:val="006970AB"/>
    <w:rsid w:val="00697447"/>
    <w:rsid w:val="006974B6"/>
    <w:rsid w:val="00697886"/>
    <w:rsid w:val="006979AF"/>
    <w:rsid w:val="00697F85"/>
    <w:rsid w:val="006A013E"/>
    <w:rsid w:val="006A05DC"/>
    <w:rsid w:val="006A0635"/>
    <w:rsid w:val="006A07F6"/>
    <w:rsid w:val="006A0B8A"/>
    <w:rsid w:val="006A0C68"/>
    <w:rsid w:val="006A1089"/>
    <w:rsid w:val="006A1331"/>
    <w:rsid w:val="006A16BC"/>
    <w:rsid w:val="006A1787"/>
    <w:rsid w:val="006A1879"/>
    <w:rsid w:val="006A1B1F"/>
    <w:rsid w:val="006A1BD1"/>
    <w:rsid w:val="006A1DB0"/>
    <w:rsid w:val="006A1FB3"/>
    <w:rsid w:val="006A2027"/>
    <w:rsid w:val="006A2611"/>
    <w:rsid w:val="006A2783"/>
    <w:rsid w:val="006A2B61"/>
    <w:rsid w:val="006A2BAB"/>
    <w:rsid w:val="006A2FCE"/>
    <w:rsid w:val="006A34A2"/>
    <w:rsid w:val="006A363A"/>
    <w:rsid w:val="006A39AF"/>
    <w:rsid w:val="006A39B2"/>
    <w:rsid w:val="006A4086"/>
    <w:rsid w:val="006A40CE"/>
    <w:rsid w:val="006A40E2"/>
    <w:rsid w:val="006A4427"/>
    <w:rsid w:val="006A4618"/>
    <w:rsid w:val="006A4CDA"/>
    <w:rsid w:val="006A4E1C"/>
    <w:rsid w:val="006A4FCB"/>
    <w:rsid w:val="006A51DF"/>
    <w:rsid w:val="006A56B8"/>
    <w:rsid w:val="006A5715"/>
    <w:rsid w:val="006A5718"/>
    <w:rsid w:val="006A5771"/>
    <w:rsid w:val="006A5ABE"/>
    <w:rsid w:val="006A5C21"/>
    <w:rsid w:val="006A5C65"/>
    <w:rsid w:val="006A5D30"/>
    <w:rsid w:val="006A5DB3"/>
    <w:rsid w:val="006A6425"/>
    <w:rsid w:val="006A6732"/>
    <w:rsid w:val="006A697D"/>
    <w:rsid w:val="006A6A15"/>
    <w:rsid w:val="006A6E48"/>
    <w:rsid w:val="006A7BF3"/>
    <w:rsid w:val="006A7CC7"/>
    <w:rsid w:val="006A7E86"/>
    <w:rsid w:val="006A7FE9"/>
    <w:rsid w:val="006B01B1"/>
    <w:rsid w:val="006B0483"/>
    <w:rsid w:val="006B08FF"/>
    <w:rsid w:val="006B1069"/>
    <w:rsid w:val="006B14F3"/>
    <w:rsid w:val="006B18D1"/>
    <w:rsid w:val="006B1BF3"/>
    <w:rsid w:val="006B1E92"/>
    <w:rsid w:val="006B22C2"/>
    <w:rsid w:val="006B233C"/>
    <w:rsid w:val="006B235F"/>
    <w:rsid w:val="006B2715"/>
    <w:rsid w:val="006B2E59"/>
    <w:rsid w:val="006B3196"/>
    <w:rsid w:val="006B36DD"/>
    <w:rsid w:val="006B371C"/>
    <w:rsid w:val="006B378A"/>
    <w:rsid w:val="006B39CC"/>
    <w:rsid w:val="006B3AB0"/>
    <w:rsid w:val="006B3DAE"/>
    <w:rsid w:val="006B3EEF"/>
    <w:rsid w:val="006B3FFE"/>
    <w:rsid w:val="006B410A"/>
    <w:rsid w:val="006B417B"/>
    <w:rsid w:val="006B4C01"/>
    <w:rsid w:val="006B4C1D"/>
    <w:rsid w:val="006B4E3C"/>
    <w:rsid w:val="006B5413"/>
    <w:rsid w:val="006B5943"/>
    <w:rsid w:val="006B5B8F"/>
    <w:rsid w:val="006B5E23"/>
    <w:rsid w:val="006B6000"/>
    <w:rsid w:val="006B6375"/>
    <w:rsid w:val="006B68B2"/>
    <w:rsid w:val="006B6AAB"/>
    <w:rsid w:val="006B6AFB"/>
    <w:rsid w:val="006B6D30"/>
    <w:rsid w:val="006B6E36"/>
    <w:rsid w:val="006B6EAC"/>
    <w:rsid w:val="006B70E1"/>
    <w:rsid w:val="006B72E6"/>
    <w:rsid w:val="006B7605"/>
    <w:rsid w:val="006B7C01"/>
    <w:rsid w:val="006B7C75"/>
    <w:rsid w:val="006B7CD9"/>
    <w:rsid w:val="006B7E3D"/>
    <w:rsid w:val="006C020C"/>
    <w:rsid w:val="006C060F"/>
    <w:rsid w:val="006C0991"/>
    <w:rsid w:val="006C0AEE"/>
    <w:rsid w:val="006C0D19"/>
    <w:rsid w:val="006C0D55"/>
    <w:rsid w:val="006C0D71"/>
    <w:rsid w:val="006C1378"/>
    <w:rsid w:val="006C16CC"/>
    <w:rsid w:val="006C1BF3"/>
    <w:rsid w:val="006C1CF8"/>
    <w:rsid w:val="006C1D76"/>
    <w:rsid w:val="006C1DF0"/>
    <w:rsid w:val="006C1EB0"/>
    <w:rsid w:val="006C233D"/>
    <w:rsid w:val="006C272B"/>
    <w:rsid w:val="006C2798"/>
    <w:rsid w:val="006C2EEF"/>
    <w:rsid w:val="006C2F70"/>
    <w:rsid w:val="006C339E"/>
    <w:rsid w:val="006C3C5A"/>
    <w:rsid w:val="006C429E"/>
    <w:rsid w:val="006C47C0"/>
    <w:rsid w:val="006C4DAB"/>
    <w:rsid w:val="006C5875"/>
    <w:rsid w:val="006C5BCC"/>
    <w:rsid w:val="006C5D12"/>
    <w:rsid w:val="006C5EFF"/>
    <w:rsid w:val="006C6030"/>
    <w:rsid w:val="006C6AD6"/>
    <w:rsid w:val="006C6E4F"/>
    <w:rsid w:val="006C7318"/>
    <w:rsid w:val="006C731C"/>
    <w:rsid w:val="006C74AF"/>
    <w:rsid w:val="006C74C5"/>
    <w:rsid w:val="006C77E2"/>
    <w:rsid w:val="006C78A0"/>
    <w:rsid w:val="006C79AD"/>
    <w:rsid w:val="006C7DB3"/>
    <w:rsid w:val="006D0906"/>
    <w:rsid w:val="006D0930"/>
    <w:rsid w:val="006D0A7B"/>
    <w:rsid w:val="006D0AA2"/>
    <w:rsid w:val="006D0C30"/>
    <w:rsid w:val="006D11B8"/>
    <w:rsid w:val="006D1B0F"/>
    <w:rsid w:val="006D1B57"/>
    <w:rsid w:val="006D1DC7"/>
    <w:rsid w:val="006D1FAD"/>
    <w:rsid w:val="006D21F4"/>
    <w:rsid w:val="006D2212"/>
    <w:rsid w:val="006D2436"/>
    <w:rsid w:val="006D2623"/>
    <w:rsid w:val="006D285B"/>
    <w:rsid w:val="006D2D04"/>
    <w:rsid w:val="006D32A3"/>
    <w:rsid w:val="006D3836"/>
    <w:rsid w:val="006D3858"/>
    <w:rsid w:val="006D388E"/>
    <w:rsid w:val="006D3C34"/>
    <w:rsid w:val="006D3D75"/>
    <w:rsid w:val="006D4062"/>
    <w:rsid w:val="006D41CC"/>
    <w:rsid w:val="006D4285"/>
    <w:rsid w:val="006D433F"/>
    <w:rsid w:val="006D4432"/>
    <w:rsid w:val="006D4882"/>
    <w:rsid w:val="006D4A47"/>
    <w:rsid w:val="006D4D41"/>
    <w:rsid w:val="006D4EB6"/>
    <w:rsid w:val="006D4EB7"/>
    <w:rsid w:val="006D4F26"/>
    <w:rsid w:val="006D50A8"/>
    <w:rsid w:val="006D5163"/>
    <w:rsid w:val="006D5A8B"/>
    <w:rsid w:val="006D5AAE"/>
    <w:rsid w:val="006D5B87"/>
    <w:rsid w:val="006D5D50"/>
    <w:rsid w:val="006D5F63"/>
    <w:rsid w:val="006D637E"/>
    <w:rsid w:val="006D649B"/>
    <w:rsid w:val="006D6A41"/>
    <w:rsid w:val="006D6FD9"/>
    <w:rsid w:val="006D72CD"/>
    <w:rsid w:val="006D768D"/>
    <w:rsid w:val="006D7760"/>
    <w:rsid w:val="006D7A75"/>
    <w:rsid w:val="006D7B09"/>
    <w:rsid w:val="006D7E0F"/>
    <w:rsid w:val="006D7F09"/>
    <w:rsid w:val="006E06C2"/>
    <w:rsid w:val="006E06E5"/>
    <w:rsid w:val="006E0C6C"/>
    <w:rsid w:val="006E0C73"/>
    <w:rsid w:val="006E0C94"/>
    <w:rsid w:val="006E0E90"/>
    <w:rsid w:val="006E1158"/>
    <w:rsid w:val="006E1279"/>
    <w:rsid w:val="006E137E"/>
    <w:rsid w:val="006E13F5"/>
    <w:rsid w:val="006E159A"/>
    <w:rsid w:val="006E1756"/>
    <w:rsid w:val="006E1AA7"/>
    <w:rsid w:val="006E1BFC"/>
    <w:rsid w:val="006E1C08"/>
    <w:rsid w:val="006E1C94"/>
    <w:rsid w:val="006E1CAF"/>
    <w:rsid w:val="006E2096"/>
    <w:rsid w:val="006E210A"/>
    <w:rsid w:val="006E21E4"/>
    <w:rsid w:val="006E2320"/>
    <w:rsid w:val="006E2498"/>
    <w:rsid w:val="006E25C3"/>
    <w:rsid w:val="006E25C4"/>
    <w:rsid w:val="006E2857"/>
    <w:rsid w:val="006E2BE7"/>
    <w:rsid w:val="006E2C77"/>
    <w:rsid w:val="006E2E0A"/>
    <w:rsid w:val="006E2F73"/>
    <w:rsid w:val="006E351C"/>
    <w:rsid w:val="006E37BA"/>
    <w:rsid w:val="006E3AEC"/>
    <w:rsid w:val="006E4145"/>
    <w:rsid w:val="006E4548"/>
    <w:rsid w:val="006E49AD"/>
    <w:rsid w:val="006E4B8B"/>
    <w:rsid w:val="006E57F1"/>
    <w:rsid w:val="006E63F8"/>
    <w:rsid w:val="006E63FC"/>
    <w:rsid w:val="006E6510"/>
    <w:rsid w:val="006E6704"/>
    <w:rsid w:val="006E6A27"/>
    <w:rsid w:val="006E6C88"/>
    <w:rsid w:val="006E6D58"/>
    <w:rsid w:val="006E6FD2"/>
    <w:rsid w:val="006E73C3"/>
    <w:rsid w:val="006E744E"/>
    <w:rsid w:val="006E74D4"/>
    <w:rsid w:val="006E7671"/>
    <w:rsid w:val="006E782F"/>
    <w:rsid w:val="006E7914"/>
    <w:rsid w:val="006E7B96"/>
    <w:rsid w:val="006E7CC7"/>
    <w:rsid w:val="006E7D94"/>
    <w:rsid w:val="006F0463"/>
    <w:rsid w:val="006F0781"/>
    <w:rsid w:val="006F0CAF"/>
    <w:rsid w:val="006F0E21"/>
    <w:rsid w:val="006F0EE3"/>
    <w:rsid w:val="006F1178"/>
    <w:rsid w:val="006F1E25"/>
    <w:rsid w:val="006F1EC8"/>
    <w:rsid w:val="006F1FE5"/>
    <w:rsid w:val="006F2750"/>
    <w:rsid w:val="006F3159"/>
    <w:rsid w:val="006F35F8"/>
    <w:rsid w:val="006F368D"/>
    <w:rsid w:val="006F3835"/>
    <w:rsid w:val="006F41D4"/>
    <w:rsid w:val="006F4265"/>
    <w:rsid w:val="006F430C"/>
    <w:rsid w:val="006F4381"/>
    <w:rsid w:val="006F44A6"/>
    <w:rsid w:val="006F465E"/>
    <w:rsid w:val="006F4922"/>
    <w:rsid w:val="006F4C89"/>
    <w:rsid w:val="006F4D9F"/>
    <w:rsid w:val="006F5027"/>
    <w:rsid w:val="006F5623"/>
    <w:rsid w:val="006F57EF"/>
    <w:rsid w:val="006F598C"/>
    <w:rsid w:val="006F59E3"/>
    <w:rsid w:val="006F5F3A"/>
    <w:rsid w:val="006F604C"/>
    <w:rsid w:val="006F639D"/>
    <w:rsid w:val="006F6602"/>
    <w:rsid w:val="006F6699"/>
    <w:rsid w:val="006F6868"/>
    <w:rsid w:val="006F6ABF"/>
    <w:rsid w:val="006F6D5A"/>
    <w:rsid w:val="006F6DCA"/>
    <w:rsid w:val="006F6E44"/>
    <w:rsid w:val="006F6F06"/>
    <w:rsid w:val="006F77E3"/>
    <w:rsid w:val="006F7819"/>
    <w:rsid w:val="006F798E"/>
    <w:rsid w:val="006F7C29"/>
    <w:rsid w:val="006F7CAE"/>
    <w:rsid w:val="006F7DB4"/>
    <w:rsid w:val="00700614"/>
    <w:rsid w:val="00700A03"/>
    <w:rsid w:val="00700A13"/>
    <w:rsid w:val="007013B0"/>
    <w:rsid w:val="007015B9"/>
    <w:rsid w:val="00701653"/>
    <w:rsid w:val="00701896"/>
    <w:rsid w:val="00701FA9"/>
    <w:rsid w:val="00702220"/>
    <w:rsid w:val="00702368"/>
    <w:rsid w:val="0070273E"/>
    <w:rsid w:val="0070287A"/>
    <w:rsid w:val="00702943"/>
    <w:rsid w:val="00702C6F"/>
    <w:rsid w:val="00702D73"/>
    <w:rsid w:val="00702E7A"/>
    <w:rsid w:val="00703021"/>
    <w:rsid w:val="00703027"/>
    <w:rsid w:val="00703055"/>
    <w:rsid w:val="00703230"/>
    <w:rsid w:val="0070325B"/>
    <w:rsid w:val="007032EF"/>
    <w:rsid w:val="00703454"/>
    <w:rsid w:val="00703765"/>
    <w:rsid w:val="00703819"/>
    <w:rsid w:val="00703A1B"/>
    <w:rsid w:val="00703ADC"/>
    <w:rsid w:val="00703BB7"/>
    <w:rsid w:val="00703C55"/>
    <w:rsid w:val="00703F07"/>
    <w:rsid w:val="00703FBB"/>
    <w:rsid w:val="007040AC"/>
    <w:rsid w:val="0070440F"/>
    <w:rsid w:val="00704488"/>
    <w:rsid w:val="00704B58"/>
    <w:rsid w:val="00704C75"/>
    <w:rsid w:val="00704F34"/>
    <w:rsid w:val="007050BD"/>
    <w:rsid w:val="007051E5"/>
    <w:rsid w:val="00705402"/>
    <w:rsid w:val="00705FCD"/>
    <w:rsid w:val="00706099"/>
    <w:rsid w:val="00706475"/>
    <w:rsid w:val="0070690B"/>
    <w:rsid w:val="00706B6F"/>
    <w:rsid w:val="00706C63"/>
    <w:rsid w:val="00706F2B"/>
    <w:rsid w:val="00707056"/>
    <w:rsid w:val="00707D0B"/>
    <w:rsid w:val="00707DA8"/>
    <w:rsid w:val="00710314"/>
    <w:rsid w:val="007114C7"/>
    <w:rsid w:val="0071167F"/>
    <w:rsid w:val="007116E6"/>
    <w:rsid w:val="00711BFC"/>
    <w:rsid w:val="00711C1B"/>
    <w:rsid w:val="00711C76"/>
    <w:rsid w:val="00711DDF"/>
    <w:rsid w:val="00711F9B"/>
    <w:rsid w:val="00712463"/>
    <w:rsid w:val="00712618"/>
    <w:rsid w:val="00712851"/>
    <w:rsid w:val="00712CA1"/>
    <w:rsid w:val="00712D9F"/>
    <w:rsid w:val="00712ED1"/>
    <w:rsid w:val="0071339A"/>
    <w:rsid w:val="0071340C"/>
    <w:rsid w:val="00713D2E"/>
    <w:rsid w:val="007145AA"/>
    <w:rsid w:val="007145D6"/>
    <w:rsid w:val="00714966"/>
    <w:rsid w:val="00714984"/>
    <w:rsid w:val="007154D4"/>
    <w:rsid w:val="0071560F"/>
    <w:rsid w:val="007156F0"/>
    <w:rsid w:val="007159BE"/>
    <w:rsid w:val="00715D25"/>
    <w:rsid w:val="007160C5"/>
    <w:rsid w:val="007166DF"/>
    <w:rsid w:val="00717098"/>
    <w:rsid w:val="00717109"/>
    <w:rsid w:val="0071722F"/>
    <w:rsid w:val="0071728C"/>
    <w:rsid w:val="00717758"/>
    <w:rsid w:val="0071796A"/>
    <w:rsid w:val="007179D2"/>
    <w:rsid w:val="00720880"/>
    <w:rsid w:val="00720BDF"/>
    <w:rsid w:val="00720C48"/>
    <w:rsid w:val="00720E54"/>
    <w:rsid w:val="00721293"/>
    <w:rsid w:val="00721646"/>
    <w:rsid w:val="00721758"/>
    <w:rsid w:val="00721CDA"/>
    <w:rsid w:val="00721E6D"/>
    <w:rsid w:val="00721F3E"/>
    <w:rsid w:val="007223B7"/>
    <w:rsid w:val="00722453"/>
    <w:rsid w:val="00722501"/>
    <w:rsid w:val="00722549"/>
    <w:rsid w:val="007227AF"/>
    <w:rsid w:val="00722C68"/>
    <w:rsid w:val="0072302D"/>
    <w:rsid w:val="0072311D"/>
    <w:rsid w:val="007231AA"/>
    <w:rsid w:val="007236B9"/>
    <w:rsid w:val="0072393B"/>
    <w:rsid w:val="00723973"/>
    <w:rsid w:val="007239FB"/>
    <w:rsid w:val="00723B8D"/>
    <w:rsid w:val="00723D1A"/>
    <w:rsid w:val="00723F17"/>
    <w:rsid w:val="0072416A"/>
    <w:rsid w:val="0072462E"/>
    <w:rsid w:val="00724A05"/>
    <w:rsid w:val="00724AB6"/>
    <w:rsid w:val="0072506B"/>
    <w:rsid w:val="007252A9"/>
    <w:rsid w:val="007252F4"/>
    <w:rsid w:val="0072544B"/>
    <w:rsid w:val="007254B0"/>
    <w:rsid w:val="00726011"/>
    <w:rsid w:val="00726186"/>
    <w:rsid w:val="00726986"/>
    <w:rsid w:val="00726ED4"/>
    <w:rsid w:val="00727110"/>
    <w:rsid w:val="0072713B"/>
    <w:rsid w:val="00727448"/>
    <w:rsid w:val="007274C8"/>
    <w:rsid w:val="00727664"/>
    <w:rsid w:val="007276AB"/>
    <w:rsid w:val="0072787E"/>
    <w:rsid w:val="007279FD"/>
    <w:rsid w:val="00727D4D"/>
    <w:rsid w:val="00727E38"/>
    <w:rsid w:val="00727FE0"/>
    <w:rsid w:val="007301A8"/>
    <w:rsid w:val="0073088B"/>
    <w:rsid w:val="007308FE"/>
    <w:rsid w:val="00730A69"/>
    <w:rsid w:val="00730CB1"/>
    <w:rsid w:val="00731320"/>
    <w:rsid w:val="00731807"/>
    <w:rsid w:val="007318F0"/>
    <w:rsid w:val="00731A2E"/>
    <w:rsid w:val="00731CFC"/>
    <w:rsid w:val="00731E84"/>
    <w:rsid w:val="00731F1C"/>
    <w:rsid w:val="007321AA"/>
    <w:rsid w:val="00732503"/>
    <w:rsid w:val="007325DF"/>
    <w:rsid w:val="007328D2"/>
    <w:rsid w:val="00732DFB"/>
    <w:rsid w:val="0073325B"/>
    <w:rsid w:val="0073366F"/>
    <w:rsid w:val="007337C7"/>
    <w:rsid w:val="00733B46"/>
    <w:rsid w:val="00733CB8"/>
    <w:rsid w:val="00733CBA"/>
    <w:rsid w:val="00733DFC"/>
    <w:rsid w:val="00733EF5"/>
    <w:rsid w:val="007340B9"/>
    <w:rsid w:val="007340FE"/>
    <w:rsid w:val="00734573"/>
    <w:rsid w:val="00734A48"/>
    <w:rsid w:val="00734EF7"/>
    <w:rsid w:val="00734F70"/>
    <w:rsid w:val="007352FA"/>
    <w:rsid w:val="007354C8"/>
    <w:rsid w:val="00735824"/>
    <w:rsid w:val="0073587B"/>
    <w:rsid w:val="00735B49"/>
    <w:rsid w:val="00735B7E"/>
    <w:rsid w:val="00736273"/>
    <w:rsid w:val="007366B5"/>
    <w:rsid w:val="00736D41"/>
    <w:rsid w:val="00736E55"/>
    <w:rsid w:val="00736EEC"/>
    <w:rsid w:val="00736EF7"/>
    <w:rsid w:val="00737512"/>
    <w:rsid w:val="00737F79"/>
    <w:rsid w:val="007400FB"/>
    <w:rsid w:val="007400FE"/>
    <w:rsid w:val="00740128"/>
    <w:rsid w:val="00740B56"/>
    <w:rsid w:val="00741211"/>
    <w:rsid w:val="0074133A"/>
    <w:rsid w:val="00741A00"/>
    <w:rsid w:val="00741A25"/>
    <w:rsid w:val="00741EC3"/>
    <w:rsid w:val="00742154"/>
    <w:rsid w:val="007421CF"/>
    <w:rsid w:val="00742218"/>
    <w:rsid w:val="00742278"/>
    <w:rsid w:val="007422DD"/>
    <w:rsid w:val="00742EF3"/>
    <w:rsid w:val="00743010"/>
    <w:rsid w:val="007433F8"/>
    <w:rsid w:val="0074369B"/>
    <w:rsid w:val="00743813"/>
    <w:rsid w:val="0074382C"/>
    <w:rsid w:val="007438DD"/>
    <w:rsid w:val="00743982"/>
    <w:rsid w:val="00743A2B"/>
    <w:rsid w:val="00743C3A"/>
    <w:rsid w:val="00743CBA"/>
    <w:rsid w:val="00743F96"/>
    <w:rsid w:val="00743FF6"/>
    <w:rsid w:val="00744427"/>
    <w:rsid w:val="0074491A"/>
    <w:rsid w:val="0074499A"/>
    <w:rsid w:val="00744AA8"/>
    <w:rsid w:val="00744CBE"/>
    <w:rsid w:val="00744F3A"/>
    <w:rsid w:val="00744FB0"/>
    <w:rsid w:val="00744FE8"/>
    <w:rsid w:val="007454E3"/>
    <w:rsid w:val="0074554A"/>
    <w:rsid w:val="00745606"/>
    <w:rsid w:val="00745655"/>
    <w:rsid w:val="007456C4"/>
    <w:rsid w:val="007458D4"/>
    <w:rsid w:val="00745D25"/>
    <w:rsid w:val="007461C6"/>
    <w:rsid w:val="00746637"/>
    <w:rsid w:val="007466D3"/>
    <w:rsid w:val="00746707"/>
    <w:rsid w:val="00746B58"/>
    <w:rsid w:val="00746EDF"/>
    <w:rsid w:val="0074700E"/>
    <w:rsid w:val="00747268"/>
    <w:rsid w:val="0074727F"/>
    <w:rsid w:val="00747379"/>
    <w:rsid w:val="0074752B"/>
    <w:rsid w:val="007475BA"/>
    <w:rsid w:val="00747838"/>
    <w:rsid w:val="00747D26"/>
    <w:rsid w:val="00747E11"/>
    <w:rsid w:val="0075000F"/>
    <w:rsid w:val="00750221"/>
    <w:rsid w:val="007502AE"/>
    <w:rsid w:val="0075048A"/>
    <w:rsid w:val="007504E5"/>
    <w:rsid w:val="007504FA"/>
    <w:rsid w:val="0075051C"/>
    <w:rsid w:val="00750723"/>
    <w:rsid w:val="00750A54"/>
    <w:rsid w:val="00750AE6"/>
    <w:rsid w:val="00750EF7"/>
    <w:rsid w:val="00750FC0"/>
    <w:rsid w:val="00750FFD"/>
    <w:rsid w:val="007513BC"/>
    <w:rsid w:val="007515D6"/>
    <w:rsid w:val="00751996"/>
    <w:rsid w:val="00751B40"/>
    <w:rsid w:val="00751B64"/>
    <w:rsid w:val="00751CB5"/>
    <w:rsid w:val="00751F6A"/>
    <w:rsid w:val="007523D7"/>
    <w:rsid w:val="00752753"/>
    <w:rsid w:val="00752A1B"/>
    <w:rsid w:val="00752BD0"/>
    <w:rsid w:val="00752F35"/>
    <w:rsid w:val="007539B4"/>
    <w:rsid w:val="00753A35"/>
    <w:rsid w:val="00753A7D"/>
    <w:rsid w:val="00754100"/>
    <w:rsid w:val="00754282"/>
    <w:rsid w:val="007542AC"/>
    <w:rsid w:val="007545AE"/>
    <w:rsid w:val="0075490D"/>
    <w:rsid w:val="0075493A"/>
    <w:rsid w:val="00754B6A"/>
    <w:rsid w:val="00754B9A"/>
    <w:rsid w:val="00754CC0"/>
    <w:rsid w:val="00754D05"/>
    <w:rsid w:val="00754DBE"/>
    <w:rsid w:val="00754F78"/>
    <w:rsid w:val="00755071"/>
    <w:rsid w:val="00755238"/>
    <w:rsid w:val="0075543B"/>
    <w:rsid w:val="00755579"/>
    <w:rsid w:val="007557F4"/>
    <w:rsid w:val="00755C32"/>
    <w:rsid w:val="00755D25"/>
    <w:rsid w:val="00755E28"/>
    <w:rsid w:val="00756357"/>
    <w:rsid w:val="007564EA"/>
    <w:rsid w:val="00756C37"/>
    <w:rsid w:val="00756CD7"/>
    <w:rsid w:val="00757220"/>
    <w:rsid w:val="00757608"/>
    <w:rsid w:val="00757885"/>
    <w:rsid w:val="00757BE9"/>
    <w:rsid w:val="00760062"/>
    <w:rsid w:val="00760426"/>
    <w:rsid w:val="00760595"/>
    <w:rsid w:val="007607A2"/>
    <w:rsid w:val="00760B78"/>
    <w:rsid w:val="00760BDC"/>
    <w:rsid w:val="00760C66"/>
    <w:rsid w:val="00760EE0"/>
    <w:rsid w:val="007615D2"/>
    <w:rsid w:val="00761CA0"/>
    <w:rsid w:val="00762224"/>
    <w:rsid w:val="007626B8"/>
    <w:rsid w:val="0076273A"/>
    <w:rsid w:val="00762B47"/>
    <w:rsid w:val="00762C19"/>
    <w:rsid w:val="00762D35"/>
    <w:rsid w:val="00763014"/>
    <w:rsid w:val="00763387"/>
    <w:rsid w:val="007634FD"/>
    <w:rsid w:val="00763F23"/>
    <w:rsid w:val="00763F5A"/>
    <w:rsid w:val="007641FF"/>
    <w:rsid w:val="007643A0"/>
    <w:rsid w:val="00764B8B"/>
    <w:rsid w:val="00764E5C"/>
    <w:rsid w:val="00764F38"/>
    <w:rsid w:val="00765106"/>
    <w:rsid w:val="007651FD"/>
    <w:rsid w:val="007652C8"/>
    <w:rsid w:val="007652FD"/>
    <w:rsid w:val="007653C3"/>
    <w:rsid w:val="007653EC"/>
    <w:rsid w:val="00765693"/>
    <w:rsid w:val="0076586E"/>
    <w:rsid w:val="00766356"/>
    <w:rsid w:val="0076662C"/>
    <w:rsid w:val="00766FB1"/>
    <w:rsid w:val="007670F0"/>
    <w:rsid w:val="007671B7"/>
    <w:rsid w:val="007674D8"/>
    <w:rsid w:val="0076765A"/>
    <w:rsid w:val="007676D6"/>
    <w:rsid w:val="007676FA"/>
    <w:rsid w:val="007679DF"/>
    <w:rsid w:val="007700CA"/>
    <w:rsid w:val="0077022B"/>
    <w:rsid w:val="00770567"/>
    <w:rsid w:val="0077056D"/>
    <w:rsid w:val="00770A87"/>
    <w:rsid w:val="00770BC8"/>
    <w:rsid w:val="007716DF"/>
    <w:rsid w:val="007719F7"/>
    <w:rsid w:val="00771E9A"/>
    <w:rsid w:val="00772401"/>
    <w:rsid w:val="00772451"/>
    <w:rsid w:val="007726F1"/>
    <w:rsid w:val="00772C81"/>
    <w:rsid w:val="00772E37"/>
    <w:rsid w:val="00773131"/>
    <w:rsid w:val="007731DC"/>
    <w:rsid w:val="007732A8"/>
    <w:rsid w:val="007733EA"/>
    <w:rsid w:val="007735EF"/>
    <w:rsid w:val="00773813"/>
    <w:rsid w:val="00773BD9"/>
    <w:rsid w:val="00774461"/>
    <w:rsid w:val="007745E3"/>
    <w:rsid w:val="00774655"/>
    <w:rsid w:val="00774781"/>
    <w:rsid w:val="00774978"/>
    <w:rsid w:val="007749E4"/>
    <w:rsid w:val="00774DE9"/>
    <w:rsid w:val="00774E7A"/>
    <w:rsid w:val="0077575B"/>
    <w:rsid w:val="007757BA"/>
    <w:rsid w:val="00775870"/>
    <w:rsid w:val="007758D3"/>
    <w:rsid w:val="00775BA6"/>
    <w:rsid w:val="00775BD0"/>
    <w:rsid w:val="00775E05"/>
    <w:rsid w:val="00775EE8"/>
    <w:rsid w:val="00776083"/>
    <w:rsid w:val="007760BC"/>
    <w:rsid w:val="0077616F"/>
    <w:rsid w:val="0077685A"/>
    <w:rsid w:val="007771D3"/>
    <w:rsid w:val="007778BF"/>
    <w:rsid w:val="00777963"/>
    <w:rsid w:val="00777985"/>
    <w:rsid w:val="00777A37"/>
    <w:rsid w:val="00777D72"/>
    <w:rsid w:val="00777E40"/>
    <w:rsid w:val="0078005C"/>
    <w:rsid w:val="0078017D"/>
    <w:rsid w:val="00780200"/>
    <w:rsid w:val="007802EB"/>
    <w:rsid w:val="00780435"/>
    <w:rsid w:val="007804AF"/>
    <w:rsid w:val="00780974"/>
    <w:rsid w:val="00780AD7"/>
    <w:rsid w:val="00780C4D"/>
    <w:rsid w:val="00780FE4"/>
    <w:rsid w:val="00781579"/>
    <w:rsid w:val="0078178F"/>
    <w:rsid w:val="007817BC"/>
    <w:rsid w:val="007818FB"/>
    <w:rsid w:val="00781997"/>
    <w:rsid w:val="007819A0"/>
    <w:rsid w:val="00781A92"/>
    <w:rsid w:val="00781BD5"/>
    <w:rsid w:val="00781ECA"/>
    <w:rsid w:val="00782173"/>
    <w:rsid w:val="00782486"/>
    <w:rsid w:val="00782531"/>
    <w:rsid w:val="0078265D"/>
    <w:rsid w:val="00782690"/>
    <w:rsid w:val="00782E84"/>
    <w:rsid w:val="00782EFD"/>
    <w:rsid w:val="00782F83"/>
    <w:rsid w:val="007832FB"/>
    <w:rsid w:val="00783356"/>
    <w:rsid w:val="0078335F"/>
    <w:rsid w:val="0078398B"/>
    <w:rsid w:val="007839D8"/>
    <w:rsid w:val="00783B91"/>
    <w:rsid w:val="00783C2C"/>
    <w:rsid w:val="00783F62"/>
    <w:rsid w:val="00784CA2"/>
    <w:rsid w:val="00784CF7"/>
    <w:rsid w:val="00784D19"/>
    <w:rsid w:val="00784E3D"/>
    <w:rsid w:val="00785365"/>
    <w:rsid w:val="007856EE"/>
    <w:rsid w:val="00785722"/>
    <w:rsid w:val="007857A0"/>
    <w:rsid w:val="00785973"/>
    <w:rsid w:val="00785976"/>
    <w:rsid w:val="00785D8A"/>
    <w:rsid w:val="00785E5C"/>
    <w:rsid w:val="0078618D"/>
    <w:rsid w:val="007861A4"/>
    <w:rsid w:val="007862E9"/>
    <w:rsid w:val="007864FB"/>
    <w:rsid w:val="00786590"/>
    <w:rsid w:val="007865AA"/>
    <w:rsid w:val="007865B7"/>
    <w:rsid w:val="00786943"/>
    <w:rsid w:val="00786B02"/>
    <w:rsid w:val="00786D76"/>
    <w:rsid w:val="00786E96"/>
    <w:rsid w:val="00787A17"/>
    <w:rsid w:val="00787F42"/>
    <w:rsid w:val="0079007A"/>
    <w:rsid w:val="0079011D"/>
    <w:rsid w:val="007902CA"/>
    <w:rsid w:val="00790597"/>
    <w:rsid w:val="00790768"/>
    <w:rsid w:val="00790B69"/>
    <w:rsid w:val="00790C32"/>
    <w:rsid w:val="0079123A"/>
    <w:rsid w:val="00791278"/>
    <w:rsid w:val="00791AB9"/>
    <w:rsid w:val="00791AF5"/>
    <w:rsid w:val="00791B64"/>
    <w:rsid w:val="00791DCC"/>
    <w:rsid w:val="00791E2F"/>
    <w:rsid w:val="007920BD"/>
    <w:rsid w:val="0079213E"/>
    <w:rsid w:val="0079239D"/>
    <w:rsid w:val="007923BF"/>
    <w:rsid w:val="007923CE"/>
    <w:rsid w:val="007924AB"/>
    <w:rsid w:val="0079257F"/>
    <w:rsid w:val="00792822"/>
    <w:rsid w:val="00792DAA"/>
    <w:rsid w:val="00793001"/>
    <w:rsid w:val="007930E3"/>
    <w:rsid w:val="00793325"/>
    <w:rsid w:val="00793437"/>
    <w:rsid w:val="00793AE7"/>
    <w:rsid w:val="00793E8B"/>
    <w:rsid w:val="00793F61"/>
    <w:rsid w:val="00794220"/>
    <w:rsid w:val="00794496"/>
    <w:rsid w:val="00794B71"/>
    <w:rsid w:val="00794D9C"/>
    <w:rsid w:val="00794DC1"/>
    <w:rsid w:val="00794E4F"/>
    <w:rsid w:val="00795160"/>
    <w:rsid w:val="00795388"/>
    <w:rsid w:val="00795569"/>
    <w:rsid w:val="007958C0"/>
    <w:rsid w:val="007958F8"/>
    <w:rsid w:val="007962C1"/>
    <w:rsid w:val="007968E0"/>
    <w:rsid w:val="00796A27"/>
    <w:rsid w:val="00796A59"/>
    <w:rsid w:val="00796C97"/>
    <w:rsid w:val="00796FAB"/>
    <w:rsid w:val="007978EF"/>
    <w:rsid w:val="007979C4"/>
    <w:rsid w:val="00797A5D"/>
    <w:rsid w:val="00797A90"/>
    <w:rsid w:val="00797B78"/>
    <w:rsid w:val="00797E77"/>
    <w:rsid w:val="007A03FB"/>
    <w:rsid w:val="007A07EC"/>
    <w:rsid w:val="007A09BD"/>
    <w:rsid w:val="007A0C3B"/>
    <w:rsid w:val="007A0D7A"/>
    <w:rsid w:val="007A129B"/>
    <w:rsid w:val="007A129E"/>
    <w:rsid w:val="007A12C5"/>
    <w:rsid w:val="007A1692"/>
    <w:rsid w:val="007A1753"/>
    <w:rsid w:val="007A1A68"/>
    <w:rsid w:val="007A1C75"/>
    <w:rsid w:val="007A1E84"/>
    <w:rsid w:val="007A1EB1"/>
    <w:rsid w:val="007A1F18"/>
    <w:rsid w:val="007A1F61"/>
    <w:rsid w:val="007A2145"/>
    <w:rsid w:val="007A244A"/>
    <w:rsid w:val="007A2A5A"/>
    <w:rsid w:val="007A2B13"/>
    <w:rsid w:val="007A2B39"/>
    <w:rsid w:val="007A2C9E"/>
    <w:rsid w:val="007A2D18"/>
    <w:rsid w:val="007A38D1"/>
    <w:rsid w:val="007A3F02"/>
    <w:rsid w:val="007A4096"/>
    <w:rsid w:val="007A4255"/>
    <w:rsid w:val="007A42BB"/>
    <w:rsid w:val="007A4555"/>
    <w:rsid w:val="007A459C"/>
    <w:rsid w:val="007A4664"/>
    <w:rsid w:val="007A4842"/>
    <w:rsid w:val="007A49E9"/>
    <w:rsid w:val="007A4A65"/>
    <w:rsid w:val="007A4CC9"/>
    <w:rsid w:val="007A510C"/>
    <w:rsid w:val="007A5636"/>
    <w:rsid w:val="007A5C1A"/>
    <w:rsid w:val="007A5DB8"/>
    <w:rsid w:val="007A5E4A"/>
    <w:rsid w:val="007A6179"/>
    <w:rsid w:val="007A659E"/>
    <w:rsid w:val="007A6671"/>
    <w:rsid w:val="007A67D6"/>
    <w:rsid w:val="007A6AE9"/>
    <w:rsid w:val="007A6EE8"/>
    <w:rsid w:val="007A713F"/>
    <w:rsid w:val="007A72B4"/>
    <w:rsid w:val="007A79A6"/>
    <w:rsid w:val="007A7AA6"/>
    <w:rsid w:val="007A7BBF"/>
    <w:rsid w:val="007A7D1A"/>
    <w:rsid w:val="007B06F0"/>
    <w:rsid w:val="007B07F5"/>
    <w:rsid w:val="007B0F74"/>
    <w:rsid w:val="007B12A0"/>
    <w:rsid w:val="007B1385"/>
    <w:rsid w:val="007B1926"/>
    <w:rsid w:val="007B1E67"/>
    <w:rsid w:val="007B1FEA"/>
    <w:rsid w:val="007B2043"/>
    <w:rsid w:val="007B216D"/>
    <w:rsid w:val="007B22A3"/>
    <w:rsid w:val="007B26AC"/>
    <w:rsid w:val="007B285E"/>
    <w:rsid w:val="007B2A77"/>
    <w:rsid w:val="007B2BEF"/>
    <w:rsid w:val="007B2DBA"/>
    <w:rsid w:val="007B3014"/>
    <w:rsid w:val="007B3083"/>
    <w:rsid w:val="007B30F8"/>
    <w:rsid w:val="007B31F4"/>
    <w:rsid w:val="007B3560"/>
    <w:rsid w:val="007B35DD"/>
    <w:rsid w:val="007B36EE"/>
    <w:rsid w:val="007B3B75"/>
    <w:rsid w:val="007B3C0C"/>
    <w:rsid w:val="007B4334"/>
    <w:rsid w:val="007B43C3"/>
    <w:rsid w:val="007B45E2"/>
    <w:rsid w:val="007B48BA"/>
    <w:rsid w:val="007B4CA6"/>
    <w:rsid w:val="007B4D9F"/>
    <w:rsid w:val="007B4FF1"/>
    <w:rsid w:val="007B516D"/>
    <w:rsid w:val="007B55C1"/>
    <w:rsid w:val="007B5CBD"/>
    <w:rsid w:val="007B5D32"/>
    <w:rsid w:val="007B5F44"/>
    <w:rsid w:val="007B5FDD"/>
    <w:rsid w:val="007B67AD"/>
    <w:rsid w:val="007B7890"/>
    <w:rsid w:val="007B7A15"/>
    <w:rsid w:val="007B7B11"/>
    <w:rsid w:val="007B7B34"/>
    <w:rsid w:val="007B7F4E"/>
    <w:rsid w:val="007C02EF"/>
    <w:rsid w:val="007C07F2"/>
    <w:rsid w:val="007C088A"/>
    <w:rsid w:val="007C0BF3"/>
    <w:rsid w:val="007C0EF3"/>
    <w:rsid w:val="007C0FD6"/>
    <w:rsid w:val="007C148D"/>
    <w:rsid w:val="007C19AD"/>
    <w:rsid w:val="007C19EC"/>
    <w:rsid w:val="007C20AC"/>
    <w:rsid w:val="007C20F8"/>
    <w:rsid w:val="007C2322"/>
    <w:rsid w:val="007C2770"/>
    <w:rsid w:val="007C2A17"/>
    <w:rsid w:val="007C2A78"/>
    <w:rsid w:val="007C2D7A"/>
    <w:rsid w:val="007C2FF0"/>
    <w:rsid w:val="007C32D5"/>
    <w:rsid w:val="007C336E"/>
    <w:rsid w:val="007C33C2"/>
    <w:rsid w:val="007C3BC1"/>
    <w:rsid w:val="007C3DAB"/>
    <w:rsid w:val="007C3F50"/>
    <w:rsid w:val="007C4739"/>
    <w:rsid w:val="007C499E"/>
    <w:rsid w:val="007C50A3"/>
    <w:rsid w:val="007C549D"/>
    <w:rsid w:val="007C54A7"/>
    <w:rsid w:val="007C57EE"/>
    <w:rsid w:val="007C5C29"/>
    <w:rsid w:val="007C661D"/>
    <w:rsid w:val="007C6889"/>
    <w:rsid w:val="007C68BE"/>
    <w:rsid w:val="007C6D08"/>
    <w:rsid w:val="007C705C"/>
    <w:rsid w:val="007C717A"/>
    <w:rsid w:val="007C719C"/>
    <w:rsid w:val="007C7338"/>
    <w:rsid w:val="007C73EA"/>
    <w:rsid w:val="007C74FB"/>
    <w:rsid w:val="007C795C"/>
    <w:rsid w:val="007C7FF4"/>
    <w:rsid w:val="007D0053"/>
    <w:rsid w:val="007D0095"/>
    <w:rsid w:val="007D00AE"/>
    <w:rsid w:val="007D01C6"/>
    <w:rsid w:val="007D0286"/>
    <w:rsid w:val="007D0338"/>
    <w:rsid w:val="007D0397"/>
    <w:rsid w:val="007D087E"/>
    <w:rsid w:val="007D0B31"/>
    <w:rsid w:val="007D0E48"/>
    <w:rsid w:val="007D1086"/>
    <w:rsid w:val="007D19A3"/>
    <w:rsid w:val="007D1D14"/>
    <w:rsid w:val="007D20E5"/>
    <w:rsid w:val="007D22E3"/>
    <w:rsid w:val="007D26AE"/>
    <w:rsid w:val="007D271C"/>
    <w:rsid w:val="007D297B"/>
    <w:rsid w:val="007D2B63"/>
    <w:rsid w:val="007D2D0E"/>
    <w:rsid w:val="007D3166"/>
    <w:rsid w:val="007D31AE"/>
    <w:rsid w:val="007D346E"/>
    <w:rsid w:val="007D37AB"/>
    <w:rsid w:val="007D3D3A"/>
    <w:rsid w:val="007D41DA"/>
    <w:rsid w:val="007D423B"/>
    <w:rsid w:val="007D43B3"/>
    <w:rsid w:val="007D45B0"/>
    <w:rsid w:val="007D46A4"/>
    <w:rsid w:val="007D4ABE"/>
    <w:rsid w:val="007D4D50"/>
    <w:rsid w:val="007D5201"/>
    <w:rsid w:val="007D531E"/>
    <w:rsid w:val="007D54C4"/>
    <w:rsid w:val="007D5556"/>
    <w:rsid w:val="007D5559"/>
    <w:rsid w:val="007D56CF"/>
    <w:rsid w:val="007D5797"/>
    <w:rsid w:val="007D5E53"/>
    <w:rsid w:val="007D6126"/>
    <w:rsid w:val="007D6304"/>
    <w:rsid w:val="007D6460"/>
    <w:rsid w:val="007D6536"/>
    <w:rsid w:val="007D6801"/>
    <w:rsid w:val="007D6C20"/>
    <w:rsid w:val="007D6F08"/>
    <w:rsid w:val="007D7639"/>
    <w:rsid w:val="007D797B"/>
    <w:rsid w:val="007D7BDB"/>
    <w:rsid w:val="007D7EAA"/>
    <w:rsid w:val="007D7F81"/>
    <w:rsid w:val="007E0141"/>
    <w:rsid w:val="007E075A"/>
    <w:rsid w:val="007E07D8"/>
    <w:rsid w:val="007E0966"/>
    <w:rsid w:val="007E0A33"/>
    <w:rsid w:val="007E0E21"/>
    <w:rsid w:val="007E10DE"/>
    <w:rsid w:val="007E147C"/>
    <w:rsid w:val="007E14F2"/>
    <w:rsid w:val="007E1CD4"/>
    <w:rsid w:val="007E1D0F"/>
    <w:rsid w:val="007E1D9A"/>
    <w:rsid w:val="007E2008"/>
    <w:rsid w:val="007E205C"/>
    <w:rsid w:val="007E23A3"/>
    <w:rsid w:val="007E246F"/>
    <w:rsid w:val="007E24D6"/>
    <w:rsid w:val="007E251E"/>
    <w:rsid w:val="007E2648"/>
    <w:rsid w:val="007E26C9"/>
    <w:rsid w:val="007E2784"/>
    <w:rsid w:val="007E2B3F"/>
    <w:rsid w:val="007E2F5F"/>
    <w:rsid w:val="007E2F8A"/>
    <w:rsid w:val="007E300D"/>
    <w:rsid w:val="007E3391"/>
    <w:rsid w:val="007E34C3"/>
    <w:rsid w:val="007E367C"/>
    <w:rsid w:val="007E36AB"/>
    <w:rsid w:val="007E3A9A"/>
    <w:rsid w:val="007E3F5F"/>
    <w:rsid w:val="007E3F98"/>
    <w:rsid w:val="007E3FCA"/>
    <w:rsid w:val="007E40A7"/>
    <w:rsid w:val="007E46B5"/>
    <w:rsid w:val="007E4A0A"/>
    <w:rsid w:val="007E4A2F"/>
    <w:rsid w:val="007E4E28"/>
    <w:rsid w:val="007E4FA1"/>
    <w:rsid w:val="007E523D"/>
    <w:rsid w:val="007E55B5"/>
    <w:rsid w:val="007E5652"/>
    <w:rsid w:val="007E593F"/>
    <w:rsid w:val="007E59A4"/>
    <w:rsid w:val="007E5C46"/>
    <w:rsid w:val="007E5DDD"/>
    <w:rsid w:val="007E63A1"/>
    <w:rsid w:val="007E66E1"/>
    <w:rsid w:val="007E67D9"/>
    <w:rsid w:val="007E68CD"/>
    <w:rsid w:val="007E692C"/>
    <w:rsid w:val="007E6C16"/>
    <w:rsid w:val="007E6C39"/>
    <w:rsid w:val="007E6C57"/>
    <w:rsid w:val="007E6D1A"/>
    <w:rsid w:val="007E6D89"/>
    <w:rsid w:val="007E6DCF"/>
    <w:rsid w:val="007E700E"/>
    <w:rsid w:val="007E7093"/>
    <w:rsid w:val="007E7372"/>
    <w:rsid w:val="007E7605"/>
    <w:rsid w:val="007E7608"/>
    <w:rsid w:val="007E77EF"/>
    <w:rsid w:val="007F0320"/>
    <w:rsid w:val="007F042E"/>
    <w:rsid w:val="007F0A8C"/>
    <w:rsid w:val="007F0D27"/>
    <w:rsid w:val="007F0F13"/>
    <w:rsid w:val="007F107D"/>
    <w:rsid w:val="007F10D7"/>
    <w:rsid w:val="007F10EB"/>
    <w:rsid w:val="007F1708"/>
    <w:rsid w:val="007F1782"/>
    <w:rsid w:val="007F1B73"/>
    <w:rsid w:val="007F1C65"/>
    <w:rsid w:val="007F1EFD"/>
    <w:rsid w:val="007F213B"/>
    <w:rsid w:val="007F2148"/>
    <w:rsid w:val="007F29DC"/>
    <w:rsid w:val="007F2A49"/>
    <w:rsid w:val="007F2B88"/>
    <w:rsid w:val="007F2BA7"/>
    <w:rsid w:val="007F2BD8"/>
    <w:rsid w:val="007F2CB9"/>
    <w:rsid w:val="007F2D2B"/>
    <w:rsid w:val="007F355C"/>
    <w:rsid w:val="007F3858"/>
    <w:rsid w:val="007F3A05"/>
    <w:rsid w:val="007F3C6B"/>
    <w:rsid w:val="007F4171"/>
    <w:rsid w:val="007F43B0"/>
    <w:rsid w:val="007F44BC"/>
    <w:rsid w:val="007F48CB"/>
    <w:rsid w:val="007F493D"/>
    <w:rsid w:val="007F4A11"/>
    <w:rsid w:val="007F4ED2"/>
    <w:rsid w:val="007F4FDD"/>
    <w:rsid w:val="007F50A3"/>
    <w:rsid w:val="007F574F"/>
    <w:rsid w:val="007F5838"/>
    <w:rsid w:val="007F5968"/>
    <w:rsid w:val="007F5CD7"/>
    <w:rsid w:val="007F5F06"/>
    <w:rsid w:val="007F6509"/>
    <w:rsid w:val="007F6843"/>
    <w:rsid w:val="007F6885"/>
    <w:rsid w:val="007F695C"/>
    <w:rsid w:val="007F6B05"/>
    <w:rsid w:val="007F6B87"/>
    <w:rsid w:val="007F7003"/>
    <w:rsid w:val="007F7329"/>
    <w:rsid w:val="007F7912"/>
    <w:rsid w:val="007F79A8"/>
    <w:rsid w:val="007F7A24"/>
    <w:rsid w:val="007F7B7B"/>
    <w:rsid w:val="007F7C69"/>
    <w:rsid w:val="007F7D8C"/>
    <w:rsid w:val="007F7E38"/>
    <w:rsid w:val="007F7EE8"/>
    <w:rsid w:val="008001ED"/>
    <w:rsid w:val="0080069E"/>
    <w:rsid w:val="008006FD"/>
    <w:rsid w:val="00800914"/>
    <w:rsid w:val="00800A18"/>
    <w:rsid w:val="00800A51"/>
    <w:rsid w:val="00800B89"/>
    <w:rsid w:val="00800EFA"/>
    <w:rsid w:val="0080120D"/>
    <w:rsid w:val="0080194F"/>
    <w:rsid w:val="0080198A"/>
    <w:rsid w:val="00801BEB"/>
    <w:rsid w:val="00801CCF"/>
    <w:rsid w:val="00801E2A"/>
    <w:rsid w:val="00802122"/>
    <w:rsid w:val="008023C5"/>
    <w:rsid w:val="00802566"/>
    <w:rsid w:val="0080282F"/>
    <w:rsid w:val="0080289A"/>
    <w:rsid w:val="0080295D"/>
    <w:rsid w:val="00802A06"/>
    <w:rsid w:val="00802AD6"/>
    <w:rsid w:val="00803050"/>
    <w:rsid w:val="00803492"/>
    <w:rsid w:val="0080373C"/>
    <w:rsid w:val="008037BC"/>
    <w:rsid w:val="00803885"/>
    <w:rsid w:val="00803896"/>
    <w:rsid w:val="008039E4"/>
    <w:rsid w:val="008041ED"/>
    <w:rsid w:val="00804366"/>
    <w:rsid w:val="008046EA"/>
    <w:rsid w:val="008048EC"/>
    <w:rsid w:val="00804A58"/>
    <w:rsid w:val="00804B01"/>
    <w:rsid w:val="008058C2"/>
    <w:rsid w:val="008059C6"/>
    <w:rsid w:val="00805A43"/>
    <w:rsid w:val="008064B4"/>
    <w:rsid w:val="00806D10"/>
    <w:rsid w:val="00806DE6"/>
    <w:rsid w:val="00807214"/>
    <w:rsid w:val="00807267"/>
    <w:rsid w:val="008075A7"/>
    <w:rsid w:val="00807EE2"/>
    <w:rsid w:val="00810B7A"/>
    <w:rsid w:val="00811176"/>
    <w:rsid w:val="008111E8"/>
    <w:rsid w:val="00811B90"/>
    <w:rsid w:val="00811D12"/>
    <w:rsid w:val="00811E98"/>
    <w:rsid w:val="008121DE"/>
    <w:rsid w:val="0081249E"/>
    <w:rsid w:val="00812503"/>
    <w:rsid w:val="00812B21"/>
    <w:rsid w:val="00812CF0"/>
    <w:rsid w:val="00812D28"/>
    <w:rsid w:val="00813080"/>
    <w:rsid w:val="00813A8B"/>
    <w:rsid w:val="00813E1D"/>
    <w:rsid w:val="00814327"/>
    <w:rsid w:val="00814437"/>
    <w:rsid w:val="0081464C"/>
    <w:rsid w:val="00814D11"/>
    <w:rsid w:val="00814D44"/>
    <w:rsid w:val="00814EC1"/>
    <w:rsid w:val="0081577D"/>
    <w:rsid w:val="00815F07"/>
    <w:rsid w:val="008160E3"/>
    <w:rsid w:val="008162B5"/>
    <w:rsid w:val="00816733"/>
    <w:rsid w:val="00816E04"/>
    <w:rsid w:val="00816E3E"/>
    <w:rsid w:val="00816FCA"/>
    <w:rsid w:val="00817278"/>
    <w:rsid w:val="008175FB"/>
    <w:rsid w:val="008178C5"/>
    <w:rsid w:val="00817CF8"/>
    <w:rsid w:val="00817D17"/>
    <w:rsid w:val="00817FDF"/>
    <w:rsid w:val="00820596"/>
    <w:rsid w:val="00820863"/>
    <w:rsid w:val="00820BBE"/>
    <w:rsid w:val="008211A3"/>
    <w:rsid w:val="008211C6"/>
    <w:rsid w:val="00821201"/>
    <w:rsid w:val="008213F8"/>
    <w:rsid w:val="008214B7"/>
    <w:rsid w:val="00821544"/>
    <w:rsid w:val="00821641"/>
    <w:rsid w:val="0082173C"/>
    <w:rsid w:val="00821912"/>
    <w:rsid w:val="00821CE0"/>
    <w:rsid w:val="00821E2C"/>
    <w:rsid w:val="008223AA"/>
    <w:rsid w:val="00822576"/>
    <w:rsid w:val="0082294B"/>
    <w:rsid w:val="00822B4D"/>
    <w:rsid w:val="00822C45"/>
    <w:rsid w:val="00822C7B"/>
    <w:rsid w:val="00822ED9"/>
    <w:rsid w:val="00822FB7"/>
    <w:rsid w:val="00823116"/>
    <w:rsid w:val="00823174"/>
    <w:rsid w:val="008237FC"/>
    <w:rsid w:val="00823AC7"/>
    <w:rsid w:val="00823B05"/>
    <w:rsid w:val="00823B23"/>
    <w:rsid w:val="008241E0"/>
    <w:rsid w:val="00824BDC"/>
    <w:rsid w:val="00824CEE"/>
    <w:rsid w:val="00825190"/>
    <w:rsid w:val="00825286"/>
    <w:rsid w:val="0082553E"/>
    <w:rsid w:val="00825996"/>
    <w:rsid w:val="0082623D"/>
    <w:rsid w:val="00826352"/>
    <w:rsid w:val="0082650B"/>
    <w:rsid w:val="008266F8"/>
    <w:rsid w:val="00826750"/>
    <w:rsid w:val="00826BDF"/>
    <w:rsid w:val="00827416"/>
    <w:rsid w:val="008274A5"/>
    <w:rsid w:val="00827C94"/>
    <w:rsid w:val="00827CCA"/>
    <w:rsid w:val="0083015B"/>
    <w:rsid w:val="008302B1"/>
    <w:rsid w:val="0083055B"/>
    <w:rsid w:val="008309B8"/>
    <w:rsid w:val="00830ED4"/>
    <w:rsid w:val="00830ED7"/>
    <w:rsid w:val="0083123E"/>
    <w:rsid w:val="00831312"/>
    <w:rsid w:val="0083147D"/>
    <w:rsid w:val="0083193A"/>
    <w:rsid w:val="008319EE"/>
    <w:rsid w:val="00831CD2"/>
    <w:rsid w:val="008320D7"/>
    <w:rsid w:val="0083217D"/>
    <w:rsid w:val="00832787"/>
    <w:rsid w:val="00832A90"/>
    <w:rsid w:val="00832F15"/>
    <w:rsid w:val="008330E0"/>
    <w:rsid w:val="00833282"/>
    <w:rsid w:val="008332EC"/>
    <w:rsid w:val="00833349"/>
    <w:rsid w:val="0083386B"/>
    <w:rsid w:val="00833D36"/>
    <w:rsid w:val="00833D45"/>
    <w:rsid w:val="00833EAB"/>
    <w:rsid w:val="00833F74"/>
    <w:rsid w:val="0083409E"/>
    <w:rsid w:val="0083414B"/>
    <w:rsid w:val="008341DA"/>
    <w:rsid w:val="008342B1"/>
    <w:rsid w:val="008344BF"/>
    <w:rsid w:val="0083451F"/>
    <w:rsid w:val="008348C0"/>
    <w:rsid w:val="008349F3"/>
    <w:rsid w:val="00834A88"/>
    <w:rsid w:val="00834E70"/>
    <w:rsid w:val="00834E77"/>
    <w:rsid w:val="00834FDA"/>
    <w:rsid w:val="00835088"/>
    <w:rsid w:val="0083553E"/>
    <w:rsid w:val="00835636"/>
    <w:rsid w:val="008356AE"/>
    <w:rsid w:val="00835B49"/>
    <w:rsid w:val="00835CAC"/>
    <w:rsid w:val="00835F3B"/>
    <w:rsid w:val="00835F6F"/>
    <w:rsid w:val="00836044"/>
    <w:rsid w:val="0083624F"/>
    <w:rsid w:val="00836424"/>
    <w:rsid w:val="0083656E"/>
    <w:rsid w:val="008365A8"/>
    <w:rsid w:val="00836A44"/>
    <w:rsid w:val="00836D6D"/>
    <w:rsid w:val="00836F1A"/>
    <w:rsid w:val="0083709A"/>
    <w:rsid w:val="008370D0"/>
    <w:rsid w:val="00837187"/>
    <w:rsid w:val="008372EA"/>
    <w:rsid w:val="0083733C"/>
    <w:rsid w:val="008373BB"/>
    <w:rsid w:val="008375EC"/>
    <w:rsid w:val="0083772C"/>
    <w:rsid w:val="0083784C"/>
    <w:rsid w:val="0083788F"/>
    <w:rsid w:val="0083793E"/>
    <w:rsid w:val="00837A7D"/>
    <w:rsid w:val="00837EE6"/>
    <w:rsid w:val="008402DA"/>
    <w:rsid w:val="008414C7"/>
    <w:rsid w:val="008414DA"/>
    <w:rsid w:val="00841531"/>
    <w:rsid w:val="00841974"/>
    <w:rsid w:val="0084227E"/>
    <w:rsid w:val="008425EF"/>
    <w:rsid w:val="008428CF"/>
    <w:rsid w:val="0084290B"/>
    <w:rsid w:val="00842B3E"/>
    <w:rsid w:val="00842C2F"/>
    <w:rsid w:val="00842D2B"/>
    <w:rsid w:val="0084388D"/>
    <w:rsid w:val="008439A6"/>
    <w:rsid w:val="008439BE"/>
    <w:rsid w:val="00843A47"/>
    <w:rsid w:val="00843AC4"/>
    <w:rsid w:val="00843AFE"/>
    <w:rsid w:val="00843B99"/>
    <w:rsid w:val="0084406B"/>
    <w:rsid w:val="008446CF"/>
    <w:rsid w:val="0084486B"/>
    <w:rsid w:val="008449E4"/>
    <w:rsid w:val="00844E4C"/>
    <w:rsid w:val="008451BC"/>
    <w:rsid w:val="0084522A"/>
    <w:rsid w:val="00845241"/>
    <w:rsid w:val="00845618"/>
    <w:rsid w:val="00845923"/>
    <w:rsid w:val="00845BE1"/>
    <w:rsid w:val="00845DF3"/>
    <w:rsid w:val="00845F14"/>
    <w:rsid w:val="00846054"/>
    <w:rsid w:val="0084608E"/>
    <w:rsid w:val="008466A4"/>
    <w:rsid w:val="008466BB"/>
    <w:rsid w:val="00846855"/>
    <w:rsid w:val="00846F14"/>
    <w:rsid w:val="00847229"/>
    <w:rsid w:val="008472BA"/>
    <w:rsid w:val="0084776C"/>
    <w:rsid w:val="00847966"/>
    <w:rsid w:val="00847E16"/>
    <w:rsid w:val="00847EBF"/>
    <w:rsid w:val="00847F1E"/>
    <w:rsid w:val="00850080"/>
    <w:rsid w:val="008501BB"/>
    <w:rsid w:val="00850A0B"/>
    <w:rsid w:val="00850A10"/>
    <w:rsid w:val="00850CF7"/>
    <w:rsid w:val="008515CB"/>
    <w:rsid w:val="008518FB"/>
    <w:rsid w:val="00851AE6"/>
    <w:rsid w:val="00851B37"/>
    <w:rsid w:val="00851C26"/>
    <w:rsid w:val="00851E06"/>
    <w:rsid w:val="00852007"/>
    <w:rsid w:val="008523A3"/>
    <w:rsid w:val="008523E6"/>
    <w:rsid w:val="0085247A"/>
    <w:rsid w:val="00852B45"/>
    <w:rsid w:val="00852F08"/>
    <w:rsid w:val="00853483"/>
    <w:rsid w:val="008536AF"/>
    <w:rsid w:val="00854291"/>
    <w:rsid w:val="008542B6"/>
    <w:rsid w:val="00854818"/>
    <w:rsid w:val="00854D80"/>
    <w:rsid w:val="00854DD1"/>
    <w:rsid w:val="00854FCA"/>
    <w:rsid w:val="00855859"/>
    <w:rsid w:val="008558DF"/>
    <w:rsid w:val="00855A0B"/>
    <w:rsid w:val="00855D3F"/>
    <w:rsid w:val="0085602C"/>
    <w:rsid w:val="0085605E"/>
    <w:rsid w:val="00856114"/>
    <w:rsid w:val="008562C1"/>
    <w:rsid w:val="0085650F"/>
    <w:rsid w:val="00856CE0"/>
    <w:rsid w:val="00856D65"/>
    <w:rsid w:val="00856D80"/>
    <w:rsid w:val="00856EA3"/>
    <w:rsid w:val="0085717D"/>
    <w:rsid w:val="0085733C"/>
    <w:rsid w:val="0085759B"/>
    <w:rsid w:val="008575FF"/>
    <w:rsid w:val="00857A65"/>
    <w:rsid w:val="00857AD0"/>
    <w:rsid w:val="00857DBE"/>
    <w:rsid w:val="00860366"/>
    <w:rsid w:val="00860535"/>
    <w:rsid w:val="0086089C"/>
    <w:rsid w:val="00860B08"/>
    <w:rsid w:val="00861A6F"/>
    <w:rsid w:val="00861BA8"/>
    <w:rsid w:val="0086203A"/>
    <w:rsid w:val="00862395"/>
    <w:rsid w:val="008623AC"/>
    <w:rsid w:val="00863011"/>
    <w:rsid w:val="00863013"/>
    <w:rsid w:val="00863437"/>
    <w:rsid w:val="008638E6"/>
    <w:rsid w:val="0086399C"/>
    <w:rsid w:val="008639AF"/>
    <w:rsid w:val="00864162"/>
    <w:rsid w:val="008642BF"/>
    <w:rsid w:val="008644FF"/>
    <w:rsid w:val="00864551"/>
    <w:rsid w:val="00864665"/>
    <w:rsid w:val="008649AC"/>
    <w:rsid w:val="00864BD4"/>
    <w:rsid w:val="00865045"/>
    <w:rsid w:val="0086566E"/>
    <w:rsid w:val="008658D5"/>
    <w:rsid w:val="00865BC5"/>
    <w:rsid w:val="00865C64"/>
    <w:rsid w:val="00865CFE"/>
    <w:rsid w:val="00865FC6"/>
    <w:rsid w:val="008660E5"/>
    <w:rsid w:val="00866880"/>
    <w:rsid w:val="00867038"/>
    <w:rsid w:val="008677C9"/>
    <w:rsid w:val="00867839"/>
    <w:rsid w:val="00867CCC"/>
    <w:rsid w:val="00867D6E"/>
    <w:rsid w:val="00870587"/>
    <w:rsid w:val="00870C48"/>
    <w:rsid w:val="0087185D"/>
    <w:rsid w:val="008718E4"/>
    <w:rsid w:val="00871AB8"/>
    <w:rsid w:val="00871E51"/>
    <w:rsid w:val="00871FC9"/>
    <w:rsid w:val="0087220E"/>
    <w:rsid w:val="00872336"/>
    <w:rsid w:val="008725B6"/>
    <w:rsid w:val="00872E25"/>
    <w:rsid w:val="00873125"/>
    <w:rsid w:val="008731F2"/>
    <w:rsid w:val="00873603"/>
    <w:rsid w:val="00873630"/>
    <w:rsid w:val="008737E4"/>
    <w:rsid w:val="0087390F"/>
    <w:rsid w:val="008739DE"/>
    <w:rsid w:val="00873B74"/>
    <w:rsid w:val="00873F47"/>
    <w:rsid w:val="008740AE"/>
    <w:rsid w:val="00874118"/>
    <w:rsid w:val="0087412F"/>
    <w:rsid w:val="008743E7"/>
    <w:rsid w:val="00874521"/>
    <w:rsid w:val="0087452A"/>
    <w:rsid w:val="00874890"/>
    <w:rsid w:val="00874A17"/>
    <w:rsid w:val="00874CAB"/>
    <w:rsid w:val="00874CEF"/>
    <w:rsid w:val="008751C2"/>
    <w:rsid w:val="008754F5"/>
    <w:rsid w:val="00875AB9"/>
    <w:rsid w:val="00875B2F"/>
    <w:rsid w:val="00875BEC"/>
    <w:rsid w:val="00875F4F"/>
    <w:rsid w:val="00875F7B"/>
    <w:rsid w:val="0087630B"/>
    <w:rsid w:val="0087648A"/>
    <w:rsid w:val="0087656C"/>
    <w:rsid w:val="00876588"/>
    <w:rsid w:val="00876636"/>
    <w:rsid w:val="008769B3"/>
    <w:rsid w:val="00876C6E"/>
    <w:rsid w:val="00876E86"/>
    <w:rsid w:val="00877104"/>
    <w:rsid w:val="00877464"/>
    <w:rsid w:val="00877812"/>
    <w:rsid w:val="008779B5"/>
    <w:rsid w:val="008779F8"/>
    <w:rsid w:val="00877E34"/>
    <w:rsid w:val="00880288"/>
    <w:rsid w:val="008806BB"/>
    <w:rsid w:val="00880748"/>
    <w:rsid w:val="00880841"/>
    <w:rsid w:val="00880E96"/>
    <w:rsid w:val="0088104C"/>
    <w:rsid w:val="00881464"/>
    <w:rsid w:val="008814A6"/>
    <w:rsid w:val="0088150F"/>
    <w:rsid w:val="00881909"/>
    <w:rsid w:val="00881B5E"/>
    <w:rsid w:val="00881BE5"/>
    <w:rsid w:val="00881F8D"/>
    <w:rsid w:val="00882099"/>
    <w:rsid w:val="008820A7"/>
    <w:rsid w:val="0088227F"/>
    <w:rsid w:val="008822F7"/>
    <w:rsid w:val="008824F0"/>
    <w:rsid w:val="00882ABE"/>
    <w:rsid w:val="00882B60"/>
    <w:rsid w:val="0088347F"/>
    <w:rsid w:val="008836DD"/>
    <w:rsid w:val="0088374B"/>
    <w:rsid w:val="00883A0B"/>
    <w:rsid w:val="00883BF1"/>
    <w:rsid w:val="00883E4A"/>
    <w:rsid w:val="00884443"/>
    <w:rsid w:val="00884491"/>
    <w:rsid w:val="0088486C"/>
    <w:rsid w:val="00884DD9"/>
    <w:rsid w:val="0088563C"/>
    <w:rsid w:val="00885E94"/>
    <w:rsid w:val="00886058"/>
    <w:rsid w:val="008862CC"/>
    <w:rsid w:val="0088646B"/>
    <w:rsid w:val="008864DD"/>
    <w:rsid w:val="008866A7"/>
    <w:rsid w:val="00886757"/>
    <w:rsid w:val="008871C6"/>
    <w:rsid w:val="00887406"/>
    <w:rsid w:val="00887959"/>
    <w:rsid w:val="00887A35"/>
    <w:rsid w:val="00887C42"/>
    <w:rsid w:val="00887C8D"/>
    <w:rsid w:val="0089018F"/>
    <w:rsid w:val="008905AC"/>
    <w:rsid w:val="008905FC"/>
    <w:rsid w:val="008909EA"/>
    <w:rsid w:val="00890AC0"/>
    <w:rsid w:val="00890C99"/>
    <w:rsid w:val="00890E02"/>
    <w:rsid w:val="008910F3"/>
    <w:rsid w:val="00891257"/>
    <w:rsid w:val="00891343"/>
    <w:rsid w:val="008913C8"/>
    <w:rsid w:val="0089147A"/>
    <w:rsid w:val="008919A0"/>
    <w:rsid w:val="00891A48"/>
    <w:rsid w:val="00891DEA"/>
    <w:rsid w:val="00891F58"/>
    <w:rsid w:val="008922D1"/>
    <w:rsid w:val="00892334"/>
    <w:rsid w:val="008926C0"/>
    <w:rsid w:val="0089289D"/>
    <w:rsid w:val="00892984"/>
    <w:rsid w:val="00892994"/>
    <w:rsid w:val="00892A54"/>
    <w:rsid w:val="00892F15"/>
    <w:rsid w:val="00893288"/>
    <w:rsid w:val="0089379B"/>
    <w:rsid w:val="0089397B"/>
    <w:rsid w:val="00893B41"/>
    <w:rsid w:val="00893BFD"/>
    <w:rsid w:val="008945A0"/>
    <w:rsid w:val="00894666"/>
    <w:rsid w:val="0089466C"/>
    <w:rsid w:val="008946AC"/>
    <w:rsid w:val="00894761"/>
    <w:rsid w:val="008947B2"/>
    <w:rsid w:val="008950B3"/>
    <w:rsid w:val="008950BC"/>
    <w:rsid w:val="0089541F"/>
    <w:rsid w:val="00895B81"/>
    <w:rsid w:val="00895CC6"/>
    <w:rsid w:val="00895CCB"/>
    <w:rsid w:val="00895D4D"/>
    <w:rsid w:val="0089618F"/>
    <w:rsid w:val="008963A9"/>
    <w:rsid w:val="008963B1"/>
    <w:rsid w:val="00896877"/>
    <w:rsid w:val="008968FC"/>
    <w:rsid w:val="00896C6A"/>
    <w:rsid w:val="00896CD3"/>
    <w:rsid w:val="00896E6F"/>
    <w:rsid w:val="008971CC"/>
    <w:rsid w:val="00897266"/>
    <w:rsid w:val="008973D1"/>
    <w:rsid w:val="008975FD"/>
    <w:rsid w:val="00897672"/>
    <w:rsid w:val="008977FE"/>
    <w:rsid w:val="008979FE"/>
    <w:rsid w:val="00897BDC"/>
    <w:rsid w:val="00897FDA"/>
    <w:rsid w:val="008A081A"/>
    <w:rsid w:val="008A0936"/>
    <w:rsid w:val="008A09D3"/>
    <w:rsid w:val="008A0AB4"/>
    <w:rsid w:val="008A121C"/>
    <w:rsid w:val="008A12CC"/>
    <w:rsid w:val="008A1464"/>
    <w:rsid w:val="008A1764"/>
    <w:rsid w:val="008A1AFF"/>
    <w:rsid w:val="008A1CD6"/>
    <w:rsid w:val="008A1E51"/>
    <w:rsid w:val="008A1F1B"/>
    <w:rsid w:val="008A2218"/>
    <w:rsid w:val="008A2374"/>
    <w:rsid w:val="008A28A4"/>
    <w:rsid w:val="008A29E2"/>
    <w:rsid w:val="008A2A12"/>
    <w:rsid w:val="008A2A6B"/>
    <w:rsid w:val="008A2C81"/>
    <w:rsid w:val="008A2E71"/>
    <w:rsid w:val="008A3334"/>
    <w:rsid w:val="008A3503"/>
    <w:rsid w:val="008A36E0"/>
    <w:rsid w:val="008A38B3"/>
    <w:rsid w:val="008A38DE"/>
    <w:rsid w:val="008A3A71"/>
    <w:rsid w:val="008A3B22"/>
    <w:rsid w:val="008A3CA7"/>
    <w:rsid w:val="008A4A2A"/>
    <w:rsid w:val="008A4A2F"/>
    <w:rsid w:val="008A4A35"/>
    <w:rsid w:val="008A5175"/>
    <w:rsid w:val="008A5871"/>
    <w:rsid w:val="008A59F9"/>
    <w:rsid w:val="008A5DE9"/>
    <w:rsid w:val="008A5E32"/>
    <w:rsid w:val="008A6284"/>
    <w:rsid w:val="008A62AC"/>
    <w:rsid w:val="008A62E4"/>
    <w:rsid w:val="008A6351"/>
    <w:rsid w:val="008A64C3"/>
    <w:rsid w:val="008A65A5"/>
    <w:rsid w:val="008A65E6"/>
    <w:rsid w:val="008A66CE"/>
    <w:rsid w:val="008A66F1"/>
    <w:rsid w:val="008A69A7"/>
    <w:rsid w:val="008A6B9B"/>
    <w:rsid w:val="008A71F6"/>
    <w:rsid w:val="008A7534"/>
    <w:rsid w:val="008A7E90"/>
    <w:rsid w:val="008A7F90"/>
    <w:rsid w:val="008B04D3"/>
    <w:rsid w:val="008B0820"/>
    <w:rsid w:val="008B086B"/>
    <w:rsid w:val="008B0D2F"/>
    <w:rsid w:val="008B0E1A"/>
    <w:rsid w:val="008B0EF4"/>
    <w:rsid w:val="008B1148"/>
    <w:rsid w:val="008B1B7D"/>
    <w:rsid w:val="008B1B9B"/>
    <w:rsid w:val="008B1FC3"/>
    <w:rsid w:val="008B216C"/>
    <w:rsid w:val="008B234F"/>
    <w:rsid w:val="008B265D"/>
    <w:rsid w:val="008B2AD1"/>
    <w:rsid w:val="008B2D96"/>
    <w:rsid w:val="008B2E68"/>
    <w:rsid w:val="008B2E8D"/>
    <w:rsid w:val="008B2E95"/>
    <w:rsid w:val="008B32D3"/>
    <w:rsid w:val="008B3699"/>
    <w:rsid w:val="008B394F"/>
    <w:rsid w:val="008B3B06"/>
    <w:rsid w:val="008B4083"/>
    <w:rsid w:val="008B41C1"/>
    <w:rsid w:val="008B428D"/>
    <w:rsid w:val="008B4430"/>
    <w:rsid w:val="008B4871"/>
    <w:rsid w:val="008B48C6"/>
    <w:rsid w:val="008B4CF6"/>
    <w:rsid w:val="008B4F4E"/>
    <w:rsid w:val="008B5005"/>
    <w:rsid w:val="008B5181"/>
    <w:rsid w:val="008B533A"/>
    <w:rsid w:val="008B53CC"/>
    <w:rsid w:val="008B5724"/>
    <w:rsid w:val="008B5C61"/>
    <w:rsid w:val="008B604B"/>
    <w:rsid w:val="008B6061"/>
    <w:rsid w:val="008B6084"/>
    <w:rsid w:val="008B643F"/>
    <w:rsid w:val="008B65C7"/>
    <w:rsid w:val="008B66C5"/>
    <w:rsid w:val="008B6B7C"/>
    <w:rsid w:val="008B7265"/>
    <w:rsid w:val="008B72D8"/>
    <w:rsid w:val="008B79D8"/>
    <w:rsid w:val="008B79FC"/>
    <w:rsid w:val="008B7B0D"/>
    <w:rsid w:val="008B7C89"/>
    <w:rsid w:val="008C0CBB"/>
    <w:rsid w:val="008C0D5B"/>
    <w:rsid w:val="008C0E0F"/>
    <w:rsid w:val="008C0E29"/>
    <w:rsid w:val="008C138E"/>
    <w:rsid w:val="008C15DF"/>
    <w:rsid w:val="008C163A"/>
    <w:rsid w:val="008C1707"/>
    <w:rsid w:val="008C2040"/>
    <w:rsid w:val="008C2425"/>
    <w:rsid w:val="008C2766"/>
    <w:rsid w:val="008C32AB"/>
    <w:rsid w:val="008C32C8"/>
    <w:rsid w:val="008C34B0"/>
    <w:rsid w:val="008C3508"/>
    <w:rsid w:val="008C38EC"/>
    <w:rsid w:val="008C3960"/>
    <w:rsid w:val="008C3DC4"/>
    <w:rsid w:val="008C3FDB"/>
    <w:rsid w:val="008C40A1"/>
    <w:rsid w:val="008C42C4"/>
    <w:rsid w:val="008C4913"/>
    <w:rsid w:val="008C49E7"/>
    <w:rsid w:val="008C4A9B"/>
    <w:rsid w:val="008C4D2E"/>
    <w:rsid w:val="008C4F18"/>
    <w:rsid w:val="008C59AE"/>
    <w:rsid w:val="008C5E5C"/>
    <w:rsid w:val="008C5F2C"/>
    <w:rsid w:val="008C5F33"/>
    <w:rsid w:val="008C5FA8"/>
    <w:rsid w:val="008C6227"/>
    <w:rsid w:val="008C625C"/>
    <w:rsid w:val="008C62B2"/>
    <w:rsid w:val="008C6311"/>
    <w:rsid w:val="008C6415"/>
    <w:rsid w:val="008C643C"/>
    <w:rsid w:val="008C6A70"/>
    <w:rsid w:val="008C6B74"/>
    <w:rsid w:val="008C6F40"/>
    <w:rsid w:val="008C72CA"/>
    <w:rsid w:val="008C733E"/>
    <w:rsid w:val="008C7557"/>
    <w:rsid w:val="008C7687"/>
    <w:rsid w:val="008C791E"/>
    <w:rsid w:val="008C7A1B"/>
    <w:rsid w:val="008C7D0E"/>
    <w:rsid w:val="008C7E1F"/>
    <w:rsid w:val="008D04FF"/>
    <w:rsid w:val="008D0814"/>
    <w:rsid w:val="008D0D3D"/>
    <w:rsid w:val="008D0F48"/>
    <w:rsid w:val="008D1489"/>
    <w:rsid w:val="008D15FC"/>
    <w:rsid w:val="008D1812"/>
    <w:rsid w:val="008D2024"/>
    <w:rsid w:val="008D214C"/>
    <w:rsid w:val="008D225E"/>
    <w:rsid w:val="008D264C"/>
    <w:rsid w:val="008D2AC6"/>
    <w:rsid w:val="008D2DF4"/>
    <w:rsid w:val="008D2E60"/>
    <w:rsid w:val="008D346A"/>
    <w:rsid w:val="008D3763"/>
    <w:rsid w:val="008D3B8A"/>
    <w:rsid w:val="008D49F6"/>
    <w:rsid w:val="008D4AD5"/>
    <w:rsid w:val="008D4E86"/>
    <w:rsid w:val="008D4ECB"/>
    <w:rsid w:val="008D503E"/>
    <w:rsid w:val="008D51D3"/>
    <w:rsid w:val="008D567A"/>
    <w:rsid w:val="008D5ACA"/>
    <w:rsid w:val="008D5C22"/>
    <w:rsid w:val="008D5C99"/>
    <w:rsid w:val="008D5CA7"/>
    <w:rsid w:val="008D5D27"/>
    <w:rsid w:val="008D629E"/>
    <w:rsid w:val="008D63FB"/>
    <w:rsid w:val="008D6482"/>
    <w:rsid w:val="008D6C80"/>
    <w:rsid w:val="008D6CE7"/>
    <w:rsid w:val="008D7104"/>
    <w:rsid w:val="008D728A"/>
    <w:rsid w:val="008D7449"/>
    <w:rsid w:val="008D79CF"/>
    <w:rsid w:val="008D7A44"/>
    <w:rsid w:val="008D7A54"/>
    <w:rsid w:val="008D7EBA"/>
    <w:rsid w:val="008E029B"/>
    <w:rsid w:val="008E0323"/>
    <w:rsid w:val="008E04CE"/>
    <w:rsid w:val="008E0780"/>
    <w:rsid w:val="008E0793"/>
    <w:rsid w:val="008E07C0"/>
    <w:rsid w:val="008E0A10"/>
    <w:rsid w:val="008E0BFF"/>
    <w:rsid w:val="008E0C62"/>
    <w:rsid w:val="008E0CBC"/>
    <w:rsid w:val="008E0EDC"/>
    <w:rsid w:val="008E13DB"/>
    <w:rsid w:val="008E13F6"/>
    <w:rsid w:val="008E182C"/>
    <w:rsid w:val="008E19F7"/>
    <w:rsid w:val="008E1AAC"/>
    <w:rsid w:val="008E1B0D"/>
    <w:rsid w:val="008E1B58"/>
    <w:rsid w:val="008E1F3C"/>
    <w:rsid w:val="008E1F5F"/>
    <w:rsid w:val="008E20C5"/>
    <w:rsid w:val="008E2318"/>
    <w:rsid w:val="008E275A"/>
    <w:rsid w:val="008E291B"/>
    <w:rsid w:val="008E2AF4"/>
    <w:rsid w:val="008E2B21"/>
    <w:rsid w:val="008E2FC4"/>
    <w:rsid w:val="008E3116"/>
    <w:rsid w:val="008E3381"/>
    <w:rsid w:val="008E3830"/>
    <w:rsid w:val="008E3A1B"/>
    <w:rsid w:val="008E3B55"/>
    <w:rsid w:val="008E3C14"/>
    <w:rsid w:val="008E3D48"/>
    <w:rsid w:val="008E3F98"/>
    <w:rsid w:val="008E412A"/>
    <w:rsid w:val="008E4A49"/>
    <w:rsid w:val="008E4B3A"/>
    <w:rsid w:val="008E4EA8"/>
    <w:rsid w:val="008E4F2B"/>
    <w:rsid w:val="008E50D5"/>
    <w:rsid w:val="008E525E"/>
    <w:rsid w:val="008E54B6"/>
    <w:rsid w:val="008E5530"/>
    <w:rsid w:val="008E5532"/>
    <w:rsid w:val="008E56CB"/>
    <w:rsid w:val="008E5982"/>
    <w:rsid w:val="008E5993"/>
    <w:rsid w:val="008E5DD9"/>
    <w:rsid w:val="008E5E9D"/>
    <w:rsid w:val="008E695E"/>
    <w:rsid w:val="008E6CD4"/>
    <w:rsid w:val="008E6F09"/>
    <w:rsid w:val="008E6F9A"/>
    <w:rsid w:val="008E710F"/>
    <w:rsid w:val="008E72A4"/>
    <w:rsid w:val="008E72E1"/>
    <w:rsid w:val="008E7393"/>
    <w:rsid w:val="008E794B"/>
    <w:rsid w:val="008E7AC0"/>
    <w:rsid w:val="008E7D81"/>
    <w:rsid w:val="008F0308"/>
    <w:rsid w:val="008F0332"/>
    <w:rsid w:val="008F0415"/>
    <w:rsid w:val="008F0555"/>
    <w:rsid w:val="008F0621"/>
    <w:rsid w:val="008F0935"/>
    <w:rsid w:val="008F093E"/>
    <w:rsid w:val="008F097D"/>
    <w:rsid w:val="008F10F4"/>
    <w:rsid w:val="008F1152"/>
    <w:rsid w:val="008F13A0"/>
    <w:rsid w:val="008F1620"/>
    <w:rsid w:val="008F1787"/>
    <w:rsid w:val="008F187F"/>
    <w:rsid w:val="008F1AFD"/>
    <w:rsid w:val="008F1C72"/>
    <w:rsid w:val="008F1F0C"/>
    <w:rsid w:val="008F235A"/>
    <w:rsid w:val="008F2AF0"/>
    <w:rsid w:val="008F2BA9"/>
    <w:rsid w:val="008F2D27"/>
    <w:rsid w:val="008F2E10"/>
    <w:rsid w:val="008F3482"/>
    <w:rsid w:val="008F34C6"/>
    <w:rsid w:val="008F3800"/>
    <w:rsid w:val="008F3CBC"/>
    <w:rsid w:val="008F3D90"/>
    <w:rsid w:val="008F3DD9"/>
    <w:rsid w:val="008F46FA"/>
    <w:rsid w:val="008F47A5"/>
    <w:rsid w:val="008F4958"/>
    <w:rsid w:val="008F4C18"/>
    <w:rsid w:val="008F4C69"/>
    <w:rsid w:val="008F4F60"/>
    <w:rsid w:val="008F4FA9"/>
    <w:rsid w:val="008F5BE9"/>
    <w:rsid w:val="008F5C2E"/>
    <w:rsid w:val="008F5FAD"/>
    <w:rsid w:val="008F6107"/>
    <w:rsid w:val="008F613B"/>
    <w:rsid w:val="008F6200"/>
    <w:rsid w:val="008F651C"/>
    <w:rsid w:val="008F6526"/>
    <w:rsid w:val="008F657D"/>
    <w:rsid w:val="008F66F2"/>
    <w:rsid w:val="008F6CDD"/>
    <w:rsid w:val="008F6D2F"/>
    <w:rsid w:val="008F6F2E"/>
    <w:rsid w:val="008F70CF"/>
    <w:rsid w:val="008F7124"/>
    <w:rsid w:val="008F763D"/>
    <w:rsid w:val="008F77EF"/>
    <w:rsid w:val="008F782A"/>
    <w:rsid w:val="008F7961"/>
    <w:rsid w:val="008F796F"/>
    <w:rsid w:val="008F7CC8"/>
    <w:rsid w:val="008F7E8E"/>
    <w:rsid w:val="0090006F"/>
    <w:rsid w:val="00900426"/>
    <w:rsid w:val="00900427"/>
    <w:rsid w:val="00900465"/>
    <w:rsid w:val="00900600"/>
    <w:rsid w:val="0090101E"/>
    <w:rsid w:val="00901062"/>
    <w:rsid w:val="0090149D"/>
    <w:rsid w:val="009014F2"/>
    <w:rsid w:val="0090180E"/>
    <w:rsid w:val="00901905"/>
    <w:rsid w:val="0090191B"/>
    <w:rsid w:val="00901D1A"/>
    <w:rsid w:val="00901DDE"/>
    <w:rsid w:val="009021F0"/>
    <w:rsid w:val="00902246"/>
    <w:rsid w:val="009022AB"/>
    <w:rsid w:val="00902569"/>
    <w:rsid w:val="009025E5"/>
    <w:rsid w:val="00902DA5"/>
    <w:rsid w:val="009030F8"/>
    <w:rsid w:val="00903688"/>
    <w:rsid w:val="0090370B"/>
    <w:rsid w:val="00903724"/>
    <w:rsid w:val="00903D59"/>
    <w:rsid w:val="00904224"/>
    <w:rsid w:val="00904262"/>
    <w:rsid w:val="00904D84"/>
    <w:rsid w:val="00904ED8"/>
    <w:rsid w:val="00904F0C"/>
    <w:rsid w:val="009054C9"/>
    <w:rsid w:val="009055F2"/>
    <w:rsid w:val="00905748"/>
    <w:rsid w:val="0090583D"/>
    <w:rsid w:val="00905869"/>
    <w:rsid w:val="00905A10"/>
    <w:rsid w:val="00905BAF"/>
    <w:rsid w:val="00905CC7"/>
    <w:rsid w:val="00905F01"/>
    <w:rsid w:val="00906263"/>
    <w:rsid w:val="00906274"/>
    <w:rsid w:val="00906684"/>
    <w:rsid w:val="00906751"/>
    <w:rsid w:val="00906908"/>
    <w:rsid w:val="00906D2F"/>
    <w:rsid w:val="00906E0A"/>
    <w:rsid w:val="00906E8C"/>
    <w:rsid w:val="00906F12"/>
    <w:rsid w:val="00907005"/>
    <w:rsid w:val="0090701D"/>
    <w:rsid w:val="009073A1"/>
    <w:rsid w:val="00907993"/>
    <w:rsid w:val="00907AA6"/>
    <w:rsid w:val="00907AAB"/>
    <w:rsid w:val="00907B1A"/>
    <w:rsid w:val="00907C63"/>
    <w:rsid w:val="00907D22"/>
    <w:rsid w:val="00907EF6"/>
    <w:rsid w:val="0091029D"/>
    <w:rsid w:val="00910426"/>
    <w:rsid w:val="00910822"/>
    <w:rsid w:val="0091083B"/>
    <w:rsid w:val="00910BD3"/>
    <w:rsid w:val="00911135"/>
    <w:rsid w:val="009111E0"/>
    <w:rsid w:val="00911473"/>
    <w:rsid w:val="0091181C"/>
    <w:rsid w:val="00911C5C"/>
    <w:rsid w:val="00911D18"/>
    <w:rsid w:val="00911E63"/>
    <w:rsid w:val="009120B8"/>
    <w:rsid w:val="0091222F"/>
    <w:rsid w:val="00912518"/>
    <w:rsid w:val="009125D5"/>
    <w:rsid w:val="00912A4A"/>
    <w:rsid w:val="00912BAA"/>
    <w:rsid w:val="00913030"/>
    <w:rsid w:val="0091352D"/>
    <w:rsid w:val="00913648"/>
    <w:rsid w:val="00913A68"/>
    <w:rsid w:val="0091422C"/>
    <w:rsid w:val="00914387"/>
    <w:rsid w:val="0091444E"/>
    <w:rsid w:val="00914455"/>
    <w:rsid w:val="00914545"/>
    <w:rsid w:val="00914760"/>
    <w:rsid w:val="0091495E"/>
    <w:rsid w:val="00914C43"/>
    <w:rsid w:val="00914F59"/>
    <w:rsid w:val="009156FF"/>
    <w:rsid w:val="0091576F"/>
    <w:rsid w:val="00915884"/>
    <w:rsid w:val="00915BCD"/>
    <w:rsid w:val="00915CC5"/>
    <w:rsid w:val="00915DCC"/>
    <w:rsid w:val="0091600D"/>
    <w:rsid w:val="0091614A"/>
    <w:rsid w:val="0091619B"/>
    <w:rsid w:val="00916631"/>
    <w:rsid w:val="0091686E"/>
    <w:rsid w:val="00916E30"/>
    <w:rsid w:val="00917341"/>
    <w:rsid w:val="0091779E"/>
    <w:rsid w:val="00917A7E"/>
    <w:rsid w:val="009204F2"/>
    <w:rsid w:val="0092054D"/>
    <w:rsid w:val="00920854"/>
    <w:rsid w:val="009209A3"/>
    <w:rsid w:val="00920E06"/>
    <w:rsid w:val="00921329"/>
    <w:rsid w:val="0092177B"/>
    <w:rsid w:val="00921787"/>
    <w:rsid w:val="00921859"/>
    <w:rsid w:val="00921DC1"/>
    <w:rsid w:val="00921E07"/>
    <w:rsid w:val="00921E80"/>
    <w:rsid w:val="0092210B"/>
    <w:rsid w:val="0092213A"/>
    <w:rsid w:val="009222BE"/>
    <w:rsid w:val="009223B4"/>
    <w:rsid w:val="009223CC"/>
    <w:rsid w:val="0092255B"/>
    <w:rsid w:val="009225D8"/>
    <w:rsid w:val="009229AA"/>
    <w:rsid w:val="00922D6B"/>
    <w:rsid w:val="00923024"/>
    <w:rsid w:val="00923271"/>
    <w:rsid w:val="009232D2"/>
    <w:rsid w:val="009233A2"/>
    <w:rsid w:val="009239E8"/>
    <w:rsid w:val="00923AD7"/>
    <w:rsid w:val="00923DEB"/>
    <w:rsid w:val="00923E72"/>
    <w:rsid w:val="00924023"/>
    <w:rsid w:val="009240D3"/>
    <w:rsid w:val="0092473A"/>
    <w:rsid w:val="00924A47"/>
    <w:rsid w:val="00924A50"/>
    <w:rsid w:val="0092542C"/>
    <w:rsid w:val="00925618"/>
    <w:rsid w:val="00925B1C"/>
    <w:rsid w:val="00925B66"/>
    <w:rsid w:val="0092619B"/>
    <w:rsid w:val="009261E2"/>
    <w:rsid w:val="0092645A"/>
    <w:rsid w:val="0092696A"/>
    <w:rsid w:val="00927618"/>
    <w:rsid w:val="00927707"/>
    <w:rsid w:val="009277E2"/>
    <w:rsid w:val="009278C4"/>
    <w:rsid w:val="00927B38"/>
    <w:rsid w:val="00930075"/>
    <w:rsid w:val="009302B6"/>
    <w:rsid w:val="00930AED"/>
    <w:rsid w:val="00930E3F"/>
    <w:rsid w:val="00930E70"/>
    <w:rsid w:val="0093154D"/>
    <w:rsid w:val="00931A65"/>
    <w:rsid w:val="00931BB8"/>
    <w:rsid w:val="00931E09"/>
    <w:rsid w:val="00931EED"/>
    <w:rsid w:val="00931F80"/>
    <w:rsid w:val="009322E5"/>
    <w:rsid w:val="009327CC"/>
    <w:rsid w:val="00932801"/>
    <w:rsid w:val="009329D4"/>
    <w:rsid w:val="00932CB1"/>
    <w:rsid w:val="00932D89"/>
    <w:rsid w:val="00932E90"/>
    <w:rsid w:val="00932EF8"/>
    <w:rsid w:val="00932F12"/>
    <w:rsid w:val="009333E9"/>
    <w:rsid w:val="0093353E"/>
    <w:rsid w:val="00933ABC"/>
    <w:rsid w:val="00934004"/>
    <w:rsid w:val="009342C9"/>
    <w:rsid w:val="009343B2"/>
    <w:rsid w:val="00934425"/>
    <w:rsid w:val="00934722"/>
    <w:rsid w:val="00934803"/>
    <w:rsid w:val="00934E01"/>
    <w:rsid w:val="00935004"/>
    <w:rsid w:val="00935634"/>
    <w:rsid w:val="00935A63"/>
    <w:rsid w:val="00935A75"/>
    <w:rsid w:val="00935C5C"/>
    <w:rsid w:val="00935D60"/>
    <w:rsid w:val="00935F4F"/>
    <w:rsid w:val="00935F71"/>
    <w:rsid w:val="0093618F"/>
    <w:rsid w:val="009364BF"/>
    <w:rsid w:val="00936887"/>
    <w:rsid w:val="00936932"/>
    <w:rsid w:val="00936A2C"/>
    <w:rsid w:val="00936B38"/>
    <w:rsid w:val="00936E52"/>
    <w:rsid w:val="00936FE5"/>
    <w:rsid w:val="009370A9"/>
    <w:rsid w:val="0093723D"/>
    <w:rsid w:val="00937648"/>
    <w:rsid w:val="009378CB"/>
    <w:rsid w:val="009379C6"/>
    <w:rsid w:val="00937AA0"/>
    <w:rsid w:val="009400BB"/>
    <w:rsid w:val="00940BEC"/>
    <w:rsid w:val="00940C56"/>
    <w:rsid w:val="0094119B"/>
    <w:rsid w:val="009411A2"/>
    <w:rsid w:val="009415C7"/>
    <w:rsid w:val="00941620"/>
    <w:rsid w:val="00941730"/>
    <w:rsid w:val="00941BDB"/>
    <w:rsid w:val="00941C5A"/>
    <w:rsid w:val="00941F91"/>
    <w:rsid w:val="0094219D"/>
    <w:rsid w:val="009427B4"/>
    <w:rsid w:val="0094294A"/>
    <w:rsid w:val="00942CA7"/>
    <w:rsid w:val="00943199"/>
    <w:rsid w:val="00943537"/>
    <w:rsid w:val="0094367E"/>
    <w:rsid w:val="00943D0F"/>
    <w:rsid w:val="00943D98"/>
    <w:rsid w:val="00944811"/>
    <w:rsid w:val="00944AC7"/>
    <w:rsid w:val="00944D78"/>
    <w:rsid w:val="00944E64"/>
    <w:rsid w:val="0094550B"/>
    <w:rsid w:val="009455B0"/>
    <w:rsid w:val="00945645"/>
    <w:rsid w:val="00945663"/>
    <w:rsid w:val="009457A4"/>
    <w:rsid w:val="009459AE"/>
    <w:rsid w:val="009460E7"/>
    <w:rsid w:val="00946252"/>
    <w:rsid w:val="009464F0"/>
    <w:rsid w:val="00946A4B"/>
    <w:rsid w:val="00946C1A"/>
    <w:rsid w:val="00946C75"/>
    <w:rsid w:val="00946F04"/>
    <w:rsid w:val="00947993"/>
    <w:rsid w:val="00947A2A"/>
    <w:rsid w:val="00947B6E"/>
    <w:rsid w:val="0095004C"/>
    <w:rsid w:val="00950092"/>
    <w:rsid w:val="009502AC"/>
    <w:rsid w:val="009502D9"/>
    <w:rsid w:val="009505B2"/>
    <w:rsid w:val="009505DA"/>
    <w:rsid w:val="0095072F"/>
    <w:rsid w:val="00950ED2"/>
    <w:rsid w:val="009514F9"/>
    <w:rsid w:val="00951CBF"/>
    <w:rsid w:val="0095204D"/>
    <w:rsid w:val="0095232B"/>
    <w:rsid w:val="00952A39"/>
    <w:rsid w:val="00952E08"/>
    <w:rsid w:val="009537C0"/>
    <w:rsid w:val="00953AA9"/>
    <w:rsid w:val="0095401F"/>
    <w:rsid w:val="0095412A"/>
    <w:rsid w:val="00954149"/>
    <w:rsid w:val="009541DD"/>
    <w:rsid w:val="00954210"/>
    <w:rsid w:val="0095436D"/>
    <w:rsid w:val="00954393"/>
    <w:rsid w:val="0095454D"/>
    <w:rsid w:val="009545D3"/>
    <w:rsid w:val="00954608"/>
    <w:rsid w:val="0095478E"/>
    <w:rsid w:val="0095483D"/>
    <w:rsid w:val="00954A15"/>
    <w:rsid w:val="00954FB2"/>
    <w:rsid w:val="00954FE8"/>
    <w:rsid w:val="00955134"/>
    <w:rsid w:val="00955175"/>
    <w:rsid w:val="0095530B"/>
    <w:rsid w:val="0095537E"/>
    <w:rsid w:val="00955699"/>
    <w:rsid w:val="009557D6"/>
    <w:rsid w:val="00955869"/>
    <w:rsid w:val="00955889"/>
    <w:rsid w:val="009559FD"/>
    <w:rsid w:val="00956273"/>
    <w:rsid w:val="0095646D"/>
    <w:rsid w:val="00956808"/>
    <w:rsid w:val="00956D2B"/>
    <w:rsid w:val="0095708F"/>
    <w:rsid w:val="009575AB"/>
    <w:rsid w:val="009578CB"/>
    <w:rsid w:val="00957980"/>
    <w:rsid w:val="00957A70"/>
    <w:rsid w:val="00957B8B"/>
    <w:rsid w:val="00957F25"/>
    <w:rsid w:val="009602E1"/>
    <w:rsid w:val="0096067E"/>
    <w:rsid w:val="00960726"/>
    <w:rsid w:val="00960899"/>
    <w:rsid w:val="00960FBF"/>
    <w:rsid w:val="0096128D"/>
    <w:rsid w:val="009612C4"/>
    <w:rsid w:val="009613D2"/>
    <w:rsid w:val="00961498"/>
    <w:rsid w:val="009616B3"/>
    <w:rsid w:val="00961ABF"/>
    <w:rsid w:val="009624DE"/>
    <w:rsid w:val="009627A6"/>
    <w:rsid w:val="009627B5"/>
    <w:rsid w:val="00962A6F"/>
    <w:rsid w:val="00962D16"/>
    <w:rsid w:val="00962EBD"/>
    <w:rsid w:val="00962FA3"/>
    <w:rsid w:val="009630D9"/>
    <w:rsid w:val="0096335A"/>
    <w:rsid w:val="00963502"/>
    <w:rsid w:val="00963539"/>
    <w:rsid w:val="0096358C"/>
    <w:rsid w:val="00963688"/>
    <w:rsid w:val="00963C93"/>
    <w:rsid w:val="009643EE"/>
    <w:rsid w:val="009645A6"/>
    <w:rsid w:val="00964923"/>
    <w:rsid w:val="0096497A"/>
    <w:rsid w:val="00964C59"/>
    <w:rsid w:val="00964D8C"/>
    <w:rsid w:val="00964E7A"/>
    <w:rsid w:val="00964E9D"/>
    <w:rsid w:val="00965051"/>
    <w:rsid w:val="0096511E"/>
    <w:rsid w:val="00965247"/>
    <w:rsid w:val="009654E6"/>
    <w:rsid w:val="00965555"/>
    <w:rsid w:val="00965986"/>
    <w:rsid w:val="00965B63"/>
    <w:rsid w:val="00965D34"/>
    <w:rsid w:val="0096608B"/>
    <w:rsid w:val="009660D6"/>
    <w:rsid w:val="009661EC"/>
    <w:rsid w:val="0096645D"/>
    <w:rsid w:val="009668B0"/>
    <w:rsid w:val="0096697D"/>
    <w:rsid w:val="0096747F"/>
    <w:rsid w:val="0096789A"/>
    <w:rsid w:val="00970185"/>
    <w:rsid w:val="00970434"/>
    <w:rsid w:val="00970441"/>
    <w:rsid w:val="009704D4"/>
    <w:rsid w:val="00970B81"/>
    <w:rsid w:val="00970EB0"/>
    <w:rsid w:val="009718CF"/>
    <w:rsid w:val="00972135"/>
    <w:rsid w:val="00972584"/>
    <w:rsid w:val="00972781"/>
    <w:rsid w:val="00972D6F"/>
    <w:rsid w:val="0097310C"/>
    <w:rsid w:val="009733F3"/>
    <w:rsid w:val="00973632"/>
    <w:rsid w:val="00973EC0"/>
    <w:rsid w:val="00973EF6"/>
    <w:rsid w:val="009744FC"/>
    <w:rsid w:val="00974793"/>
    <w:rsid w:val="009747A9"/>
    <w:rsid w:val="00974B8C"/>
    <w:rsid w:val="009751F0"/>
    <w:rsid w:val="00975359"/>
    <w:rsid w:val="009755F4"/>
    <w:rsid w:val="00975787"/>
    <w:rsid w:val="009757CD"/>
    <w:rsid w:val="00975B5F"/>
    <w:rsid w:val="00975F53"/>
    <w:rsid w:val="00975FD4"/>
    <w:rsid w:val="009760EC"/>
    <w:rsid w:val="0097652C"/>
    <w:rsid w:val="009765BD"/>
    <w:rsid w:val="0097666D"/>
    <w:rsid w:val="00976978"/>
    <w:rsid w:val="00976BF4"/>
    <w:rsid w:val="00977381"/>
    <w:rsid w:val="009774D5"/>
    <w:rsid w:val="0097796F"/>
    <w:rsid w:val="00977A96"/>
    <w:rsid w:val="00977AF5"/>
    <w:rsid w:val="00977B79"/>
    <w:rsid w:val="00977D33"/>
    <w:rsid w:val="00977FCD"/>
    <w:rsid w:val="00980582"/>
    <w:rsid w:val="009805E1"/>
    <w:rsid w:val="009806B9"/>
    <w:rsid w:val="0098084E"/>
    <w:rsid w:val="00980DE8"/>
    <w:rsid w:val="00980E72"/>
    <w:rsid w:val="00981259"/>
    <w:rsid w:val="009812D9"/>
    <w:rsid w:val="00981448"/>
    <w:rsid w:val="00981703"/>
    <w:rsid w:val="00981744"/>
    <w:rsid w:val="009817CC"/>
    <w:rsid w:val="00981904"/>
    <w:rsid w:val="00981C2D"/>
    <w:rsid w:val="00982853"/>
    <w:rsid w:val="009829AA"/>
    <w:rsid w:val="00982E96"/>
    <w:rsid w:val="00983025"/>
    <w:rsid w:val="0098354F"/>
    <w:rsid w:val="00983577"/>
    <w:rsid w:val="00983844"/>
    <w:rsid w:val="009838EF"/>
    <w:rsid w:val="00983D49"/>
    <w:rsid w:val="00983DBC"/>
    <w:rsid w:val="00984095"/>
    <w:rsid w:val="0098432A"/>
    <w:rsid w:val="0098448B"/>
    <w:rsid w:val="0098473F"/>
    <w:rsid w:val="009849DA"/>
    <w:rsid w:val="00984C62"/>
    <w:rsid w:val="00984EDB"/>
    <w:rsid w:val="0098575C"/>
    <w:rsid w:val="009858A7"/>
    <w:rsid w:val="00985F7F"/>
    <w:rsid w:val="00986275"/>
    <w:rsid w:val="00986314"/>
    <w:rsid w:val="00986349"/>
    <w:rsid w:val="00986540"/>
    <w:rsid w:val="0098695A"/>
    <w:rsid w:val="00986D1B"/>
    <w:rsid w:val="00986E45"/>
    <w:rsid w:val="00987507"/>
    <w:rsid w:val="00987559"/>
    <w:rsid w:val="009876D7"/>
    <w:rsid w:val="00987739"/>
    <w:rsid w:val="00987860"/>
    <w:rsid w:val="009878D3"/>
    <w:rsid w:val="00987C02"/>
    <w:rsid w:val="00987C62"/>
    <w:rsid w:val="00987E78"/>
    <w:rsid w:val="009905DC"/>
    <w:rsid w:val="00990612"/>
    <w:rsid w:val="0099071E"/>
    <w:rsid w:val="00990720"/>
    <w:rsid w:val="009907C8"/>
    <w:rsid w:val="0099091C"/>
    <w:rsid w:val="00990A7A"/>
    <w:rsid w:val="00990C59"/>
    <w:rsid w:val="0099133B"/>
    <w:rsid w:val="009914B8"/>
    <w:rsid w:val="00991DBD"/>
    <w:rsid w:val="009923DE"/>
    <w:rsid w:val="0099261C"/>
    <w:rsid w:val="00992989"/>
    <w:rsid w:val="00993191"/>
    <w:rsid w:val="009931B1"/>
    <w:rsid w:val="0099341B"/>
    <w:rsid w:val="009936F3"/>
    <w:rsid w:val="00993701"/>
    <w:rsid w:val="00993856"/>
    <w:rsid w:val="009939C0"/>
    <w:rsid w:val="00993BD7"/>
    <w:rsid w:val="00993C1D"/>
    <w:rsid w:val="00993D85"/>
    <w:rsid w:val="00993DC2"/>
    <w:rsid w:val="00993F83"/>
    <w:rsid w:val="00993FFA"/>
    <w:rsid w:val="0099454D"/>
    <w:rsid w:val="009945E9"/>
    <w:rsid w:val="0099471C"/>
    <w:rsid w:val="0099497A"/>
    <w:rsid w:val="00994F75"/>
    <w:rsid w:val="0099518A"/>
    <w:rsid w:val="009952B9"/>
    <w:rsid w:val="009959BB"/>
    <w:rsid w:val="00996140"/>
    <w:rsid w:val="00996214"/>
    <w:rsid w:val="0099684C"/>
    <w:rsid w:val="0099699C"/>
    <w:rsid w:val="00997101"/>
    <w:rsid w:val="009971FF"/>
    <w:rsid w:val="009973DF"/>
    <w:rsid w:val="0099752C"/>
    <w:rsid w:val="00997772"/>
    <w:rsid w:val="00997882"/>
    <w:rsid w:val="00997B33"/>
    <w:rsid w:val="009A052D"/>
    <w:rsid w:val="009A0610"/>
    <w:rsid w:val="009A0723"/>
    <w:rsid w:val="009A08A4"/>
    <w:rsid w:val="009A08A5"/>
    <w:rsid w:val="009A08C2"/>
    <w:rsid w:val="009A0A1E"/>
    <w:rsid w:val="009A0C46"/>
    <w:rsid w:val="009A0CA9"/>
    <w:rsid w:val="009A0CF8"/>
    <w:rsid w:val="009A0DA3"/>
    <w:rsid w:val="009A1186"/>
    <w:rsid w:val="009A12B2"/>
    <w:rsid w:val="009A168E"/>
    <w:rsid w:val="009A17EB"/>
    <w:rsid w:val="009A18CD"/>
    <w:rsid w:val="009A2064"/>
    <w:rsid w:val="009A20C0"/>
    <w:rsid w:val="009A22CC"/>
    <w:rsid w:val="009A23D1"/>
    <w:rsid w:val="009A2505"/>
    <w:rsid w:val="009A299E"/>
    <w:rsid w:val="009A2D9E"/>
    <w:rsid w:val="009A2DA3"/>
    <w:rsid w:val="009A2E5D"/>
    <w:rsid w:val="009A334E"/>
    <w:rsid w:val="009A34F7"/>
    <w:rsid w:val="009A3E62"/>
    <w:rsid w:val="009A4083"/>
    <w:rsid w:val="009A4423"/>
    <w:rsid w:val="009A4451"/>
    <w:rsid w:val="009A44D2"/>
    <w:rsid w:val="009A47FF"/>
    <w:rsid w:val="009A4B4D"/>
    <w:rsid w:val="009A4B7C"/>
    <w:rsid w:val="009A4C87"/>
    <w:rsid w:val="009A50BF"/>
    <w:rsid w:val="009A5172"/>
    <w:rsid w:val="009A52BD"/>
    <w:rsid w:val="009A5517"/>
    <w:rsid w:val="009A5671"/>
    <w:rsid w:val="009A57C2"/>
    <w:rsid w:val="009A5A3E"/>
    <w:rsid w:val="009A5AB0"/>
    <w:rsid w:val="009A5AEB"/>
    <w:rsid w:val="009A6089"/>
    <w:rsid w:val="009A627D"/>
    <w:rsid w:val="009A6494"/>
    <w:rsid w:val="009A6559"/>
    <w:rsid w:val="009A66E4"/>
    <w:rsid w:val="009A67D5"/>
    <w:rsid w:val="009A739B"/>
    <w:rsid w:val="009A7613"/>
    <w:rsid w:val="009A7D8E"/>
    <w:rsid w:val="009A7EAE"/>
    <w:rsid w:val="009B005A"/>
    <w:rsid w:val="009B008B"/>
    <w:rsid w:val="009B01E7"/>
    <w:rsid w:val="009B0507"/>
    <w:rsid w:val="009B07AB"/>
    <w:rsid w:val="009B09B6"/>
    <w:rsid w:val="009B0B78"/>
    <w:rsid w:val="009B0DED"/>
    <w:rsid w:val="009B180C"/>
    <w:rsid w:val="009B19EC"/>
    <w:rsid w:val="009B1C76"/>
    <w:rsid w:val="009B2551"/>
    <w:rsid w:val="009B2A9C"/>
    <w:rsid w:val="009B2C55"/>
    <w:rsid w:val="009B2D98"/>
    <w:rsid w:val="009B3155"/>
    <w:rsid w:val="009B33C6"/>
    <w:rsid w:val="009B342F"/>
    <w:rsid w:val="009B3A1D"/>
    <w:rsid w:val="009B3C55"/>
    <w:rsid w:val="009B3F47"/>
    <w:rsid w:val="009B404F"/>
    <w:rsid w:val="009B4111"/>
    <w:rsid w:val="009B438A"/>
    <w:rsid w:val="009B47DE"/>
    <w:rsid w:val="009B49FD"/>
    <w:rsid w:val="009B4BCA"/>
    <w:rsid w:val="009B4D31"/>
    <w:rsid w:val="009B4DB1"/>
    <w:rsid w:val="009B5254"/>
    <w:rsid w:val="009B5302"/>
    <w:rsid w:val="009B5432"/>
    <w:rsid w:val="009B5804"/>
    <w:rsid w:val="009B582D"/>
    <w:rsid w:val="009B5EEB"/>
    <w:rsid w:val="009B618E"/>
    <w:rsid w:val="009B6425"/>
    <w:rsid w:val="009B64E2"/>
    <w:rsid w:val="009B652C"/>
    <w:rsid w:val="009B67F4"/>
    <w:rsid w:val="009B68EF"/>
    <w:rsid w:val="009B6ADC"/>
    <w:rsid w:val="009B6E34"/>
    <w:rsid w:val="009B72E0"/>
    <w:rsid w:val="009C0164"/>
    <w:rsid w:val="009C02C8"/>
    <w:rsid w:val="009C036B"/>
    <w:rsid w:val="009C0906"/>
    <w:rsid w:val="009C0B78"/>
    <w:rsid w:val="009C1058"/>
    <w:rsid w:val="009C14D0"/>
    <w:rsid w:val="009C16C9"/>
    <w:rsid w:val="009C184C"/>
    <w:rsid w:val="009C1C3C"/>
    <w:rsid w:val="009C1C7B"/>
    <w:rsid w:val="009C1CC6"/>
    <w:rsid w:val="009C1CEA"/>
    <w:rsid w:val="009C1D3E"/>
    <w:rsid w:val="009C20EF"/>
    <w:rsid w:val="009C2746"/>
    <w:rsid w:val="009C2AC2"/>
    <w:rsid w:val="009C2CC7"/>
    <w:rsid w:val="009C2E02"/>
    <w:rsid w:val="009C2E21"/>
    <w:rsid w:val="009C314E"/>
    <w:rsid w:val="009C3183"/>
    <w:rsid w:val="009C37A8"/>
    <w:rsid w:val="009C3A2E"/>
    <w:rsid w:val="009C40FA"/>
    <w:rsid w:val="009C451D"/>
    <w:rsid w:val="009C4C97"/>
    <w:rsid w:val="009C4DD3"/>
    <w:rsid w:val="009C50A9"/>
    <w:rsid w:val="009C51C0"/>
    <w:rsid w:val="009C554A"/>
    <w:rsid w:val="009C56C8"/>
    <w:rsid w:val="009C5869"/>
    <w:rsid w:val="009C59C5"/>
    <w:rsid w:val="009C5C01"/>
    <w:rsid w:val="009C5EC9"/>
    <w:rsid w:val="009C60CC"/>
    <w:rsid w:val="009C6436"/>
    <w:rsid w:val="009C649C"/>
    <w:rsid w:val="009C746F"/>
    <w:rsid w:val="009C7540"/>
    <w:rsid w:val="009C770E"/>
    <w:rsid w:val="009C7AE4"/>
    <w:rsid w:val="009D019E"/>
    <w:rsid w:val="009D028E"/>
    <w:rsid w:val="009D09EB"/>
    <w:rsid w:val="009D0AEA"/>
    <w:rsid w:val="009D0D29"/>
    <w:rsid w:val="009D111B"/>
    <w:rsid w:val="009D12B3"/>
    <w:rsid w:val="009D1453"/>
    <w:rsid w:val="009D1506"/>
    <w:rsid w:val="009D1513"/>
    <w:rsid w:val="009D1574"/>
    <w:rsid w:val="009D15EC"/>
    <w:rsid w:val="009D17BE"/>
    <w:rsid w:val="009D184D"/>
    <w:rsid w:val="009D1982"/>
    <w:rsid w:val="009D1C7F"/>
    <w:rsid w:val="009D1C91"/>
    <w:rsid w:val="009D210B"/>
    <w:rsid w:val="009D21EE"/>
    <w:rsid w:val="009D2325"/>
    <w:rsid w:val="009D2666"/>
    <w:rsid w:val="009D275E"/>
    <w:rsid w:val="009D2762"/>
    <w:rsid w:val="009D276E"/>
    <w:rsid w:val="009D2782"/>
    <w:rsid w:val="009D2925"/>
    <w:rsid w:val="009D29E7"/>
    <w:rsid w:val="009D2CDF"/>
    <w:rsid w:val="009D2EF2"/>
    <w:rsid w:val="009D3284"/>
    <w:rsid w:val="009D3320"/>
    <w:rsid w:val="009D3792"/>
    <w:rsid w:val="009D3907"/>
    <w:rsid w:val="009D3922"/>
    <w:rsid w:val="009D3A1F"/>
    <w:rsid w:val="009D3AE1"/>
    <w:rsid w:val="009D3DBB"/>
    <w:rsid w:val="009D419E"/>
    <w:rsid w:val="009D42D3"/>
    <w:rsid w:val="009D4351"/>
    <w:rsid w:val="009D4829"/>
    <w:rsid w:val="009D4CE8"/>
    <w:rsid w:val="009D4F28"/>
    <w:rsid w:val="009D503E"/>
    <w:rsid w:val="009D505B"/>
    <w:rsid w:val="009D510B"/>
    <w:rsid w:val="009D52A3"/>
    <w:rsid w:val="009D530D"/>
    <w:rsid w:val="009D5331"/>
    <w:rsid w:val="009D5828"/>
    <w:rsid w:val="009D587B"/>
    <w:rsid w:val="009D58E4"/>
    <w:rsid w:val="009D5B0C"/>
    <w:rsid w:val="009D5B21"/>
    <w:rsid w:val="009D5BFA"/>
    <w:rsid w:val="009D5C23"/>
    <w:rsid w:val="009D5E8A"/>
    <w:rsid w:val="009D5F05"/>
    <w:rsid w:val="009D5F18"/>
    <w:rsid w:val="009D5F4D"/>
    <w:rsid w:val="009D60F7"/>
    <w:rsid w:val="009D6115"/>
    <w:rsid w:val="009D6C20"/>
    <w:rsid w:val="009D6D33"/>
    <w:rsid w:val="009D7074"/>
    <w:rsid w:val="009D7601"/>
    <w:rsid w:val="009D7922"/>
    <w:rsid w:val="009D7B50"/>
    <w:rsid w:val="009D7D9E"/>
    <w:rsid w:val="009D7DE2"/>
    <w:rsid w:val="009E0030"/>
    <w:rsid w:val="009E00ED"/>
    <w:rsid w:val="009E01FF"/>
    <w:rsid w:val="009E0310"/>
    <w:rsid w:val="009E0689"/>
    <w:rsid w:val="009E071C"/>
    <w:rsid w:val="009E0A3A"/>
    <w:rsid w:val="009E0ADE"/>
    <w:rsid w:val="009E0B3C"/>
    <w:rsid w:val="009E0BF4"/>
    <w:rsid w:val="009E1036"/>
    <w:rsid w:val="009E1187"/>
    <w:rsid w:val="009E1386"/>
    <w:rsid w:val="009E1552"/>
    <w:rsid w:val="009E1EA8"/>
    <w:rsid w:val="009E22B6"/>
    <w:rsid w:val="009E2A0F"/>
    <w:rsid w:val="009E2ACD"/>
    <w:rsid w:val="009E2C6A"/>
    <w:rsid w:val="009E2EA0"/>
    <w:rsid w:val="009E2FBB"/>
    <w:rsid w:val="009E369C"/>
    <w:rsid w:val="009E3D21"/>
    <w:rsid w:val="009E425F"/>
    <w:rsid w:val="009E4A95"/>
    <w:rsid w:val="009E50B8"/>
    <w:rsid w:val="009E50E2"/>
    <w:rsid w:val="009E558B"/>
    <w:rsid w:val="009E55A0"/>
    <w:rsid w:val="009E56CA"/>
    <w:rsid w:val="009E5AEB"/>
    <w:rsid w:val="009E5C5F"/>
    <w:rsid w:val="009E6187"/>
    <w:rsid w:val="009E632F"/>
    <w:rsid w:val="009E6ACF"/>
    <w:rsid w:val="009E6B3E"/>
    <w:rsid w:val="009E6CB8"/>
    <w:rsid w:val="009E6E40"/>
    <w:rsid w:val="009E71E7"/>
    <w:rsid w:val="009E7252"/>
    <w:rsid w:val="009E7440"/>
    <w:rsid w:val="009E75D1"/>
    <w:rsid w:val="009E7954"/>
    <w:rsid w:val="009E7BC4"/>
    <w:rsid w:val="009E7F1D"/>
    <w:rsid w:val="009E7FE3"/>
    <w:rsid w:val="009F0720"/>
    <w:rsid w:val="009F0C7E"/>
    <w:rsid w:val="009F0CAD"/>
    <w:rsid w:val="009F0E73"/>
    <w:rsid w:val="009F0E93"/>
    <w:rsid w:val="009F0EDD"/>
    <w:rsid w:val="009F14AE"/>
    <w:rsid w:val="009F1A74"/>
    <w:rsid w:val="009F1F30"/>
    <w:rsid w:val="009F25A8"/>
    <w:rsid w:val="009F2739"/>
    <w:rsid w:val="009F2B77"/>
    <w:rsid w:val="009F3299"/>
    <w:rsid w:val="009F3421"/>
    <w:rsid w:val="009F3459"/>
    <w:rsid w:val="009F34D1"/>
    <w:rsid w:val="009F3BE7"/>
    <w:rsid w:val="009F3CE5"/>
    <w:rsid w:val="009F408F"/>
    <w:rsid w:val="009F4325"/>
    <w:rsid w:val="009F45A6"/>
    <w:rsid w:val="009F4614"/>
    <w:rsid w:val="009F4F1B"/>
    <w:rsid w:val="009F4F1F"/>
    <w:rsid w:val="009F5357"/>
    <w:rsid w:val="009F5758"/>
    <w:rsid w:val="009F57FE"/>
    <w:rsid w:val="009F59D9"/>
    <w:rsid w:val="009F5C41"/>
    <w:rsid w:val="009F5C72"/>
    <w:rsid w:val="009F5EC8"/>
    <w:rsid w:val="009F5FB0"/>
    <w:rsid w:val="009F6D9F"/>
    <w:rsid w:val="009F73F0"/>
    <w:rsid w:val="009F75C9"/>
    <w:rsid w:val="009F7899"/>
    <w:rsid w:val="009F7947"/>
    <w:rsid w:val="009F7DD3"/>
    <w:rsid w:val="00A002C8"/>
    <w:rsid w:val="00A005EE"/>
    <w:rsid w:val="00A00627"/>
    <w:rsid w:val="00A00BF7"/>
    <w:rsid w:val="00A00D35"/>
    <w:rsid w:val="00A00D4F"/>
    <w:rsid w:val="00A00F25"/>
    <w:rsid w:val="00A011EE"/>
    <w:rsid w:val="00A01204"/>
    <w:rsid w:val="00A013F4"/>
    <w:rsid w:val="00A0150C"/>
    <w:rsid w:val="00A01EA4"/>
    <w:rsid w:val="00A022F0"/>
    <w:rsid w:val="00A02413"/>
    <w:rsid w:val="00A02785"/>
    <w:rsid w:val="00A02921"/>
    <w:rsid w:val="00A02D12"/>
    <w:rsid w:val="00A02FE9"/>
    <w:rsid w:val="00A03571"/>
    <w:rsid w:val="00A03883"/>
    <w:rsid w:val="00A03978"/>
    <w:rsid w:val="00A03DDE"/>
    <w:rsid w:val="00A03DF6"/>
    <w:rsid w:val="00A03E4F"/>
    <w:rsid w:val="00A0410E"/>
    <w:rsid w:val="00A04433"/>
    <w:rsid w:val="00A04738"/>
    <w:rsid w:val="00A04765"/>
    <w:rsid w:val="00A04F78"/>
    <w:rsid w:val="00A0500B"/>
    <w:rsid w:val="00A051E5"/>
    <w:rsid w:val="00A05297"/>
    <w:rsid w:val="00A05397"/>
    <w:rsid w:val="00A0546B"/>
    <w:rsid w:val="00A05D80"/>
    <w:rsid w:val="00A05FF2"/>
    <w:rsid w:val="00A065A5"/>
    <w:rsid w:val="00A068BE"/>
    <w:rsid w:val="00A06C1D"/>
    <w:rsid w:val="00A06EED"/>
    <w:rsid w:val="00A07060"/>
    <w:rsid w:val="00A071EF"/>
    <w:rsid w:val="00A07365"/>
    <w:rsid w:val="00A07676"/>
    <w:rsid w:val="00A10094"/>
    <w:rsid w:val="00A10676"/>
    <w:rsid w:val="00A108F6"/>
    <w:rsid w:val="00A1094E"/>
    <w:rsid w:val="00A10AD0"/>
    <w:rsid w:val="00A10E91"/>
    <w:rsid w:val="00A10F2F"/>
    <w:rsid w:val="00A1166A"/>
    <w:rsid w:val="00A11675"/>
    <w:rsid w:val="00A11ABE"/>
    <w:rsid w:val="00A11EB9"/>
    <w:rsid w:val="00A11FF1"/>
    <w:rsid w:val="00A12078"/>
    <w:rsid w:val="00A123AE"/>
    <w:rsid w:val="00A1257E"/>
    <w:rsid w:val="00A1275A"/>
    <w:rsid w:val="00A12B23"/>
    <w:rsid w:val="00A12DF3"/>
    <w:rsid w:val="00A12E39"/>
    <w:rsid w:val="00A1331B"/>
    <w:rsid w:val="00A13486"/>
    <w:rsid w:val="00A13986"/>
    <w:rsid w:val="00A13B4B"/>
    <w:rsid w:val="00A13C7E"/>
    <w:rsid w:val="00A13EDC"/>
    <w:rsid w:val="00A140FB"/>
    <w:rsid w:val="00A1422F"/>
    <w:rsid w:val="00A143A6"/>
    <w:rsid w:val="00A144B5"/>
    <w:rsid w:val="00A14BE8"/>
    <w:rsid w:val="00A14C68"/>
    <w:rsid w:val="00A14DC1"/>
    <w:rsid w:val="00A15650"/>
    <w:rsid w:val="00A159A7"/>
    <w:rsid w:val="00A15A0E"/>
    <w:rsid w:val="00A15A67"/>
    <w:rsid w:val="00A15BD0"/>
    <w:rsid w:val="00A15BE3"/>
    <w:rsid w:val="00A15C44"/>
    <w:rsid w:val="00A15E8D"/>
    <w:rsid w:val="00A15ED9"/>
    <w:rsid w:val="00A16251"/>
    <w:rsid w:val="00A16633"/>
    <w:rsid w:val="00A16963"/>
    <w:rsid w:val="00A16AA6"/>
    <w:rsid w:val="00A16C6B"/>
    <w:rsid w:val="00A16D79"/>
    <w:rsid w:val="00A17019"/>
    <w:rsid w:val="00A171C7"/>
    <w:rsid w:val="00A17285"/>
    <w:rsid w:val="00A175ED"/>
    <w:rsid w:val="00A177C2"/>
    <w:rsid w:val="00A17959"/>
    <w:rsid w:val="00A17C1E"/>
    <w:rsid w:val="00A17D29"/>
    <w:rsid w:val="00A17D62"/>
    <w:rsid w:val="00A20232"/>
    <w:rsid w:val="00A205E9"/>
    <w:rsid w:val="00A2072C"/>
    <w:rsid w:val="00A20C7A"/>
    <w:rsid w:val="00A20F3D"/>
    <w:rsid w:val="00A2135B"/>
    <w:rsid w:val="00A218FB"/>
    <w:rsid w:val="00A21A7B"/>
    <w:rsid w:val="00A21E5D"/>
    <w:rsid w:val="00A21F54"/>
    <w:rsid w:val="00A220A4"/>
    <w:rsid w:val="00A220FA"/>
    <w:rsid w:val="00A2227C"/>
    <w:rsid w:val="00A223AF"/>
    <w:rsid w:val="00A22920"/>
    <w:rsid w:val="00A22B53"/>
    <w:rsid w:val="00A2317A"/>
    <w:rsid w:val="00A23551"/>
    <w:rsid w:val="00A2375F"/>
    <w:rsid w:val="00A237B7"/>
    <w:rsid w:val="00A24141"/>
    <w:rsid w:val="00A24255"/>
    <w:rsid w:val="00A2450C"/>
    <w:rsid w:val="00A24565"/>
    <w:rsid w:val="00A249EB"/>
    <w:rsid w:val="00A24B64"/>
    <w:rsid w:val="00A24B7E"/>
    <w:rsid w:val="00A24D14"/>
    <w:rsid w:val="00A24D39"/>
    <w:rsid w:val="00A24E86"/>
    <w:rsid w:val="00A24EFE"/>
    <w:rsid w:val="00A2508F"/>
    <w:rsid w:val="00A25152"/>
    <w:rsid w:val="00A25272"/>
    <w:rsid w:val="00A2543F"/>
    <w:rsid w:val="00A256AC"/>
    <w:rsid w:val="00A256B7"/>
    <w:rsid w:val="00A256F8"/>
    <w:rsid w:val="00A2579A"/>
    <w:rsid w:val="00A258C4"/>
    <w:rsid w:val="00A25ED8"/>
    <w:rsid w:val="00A26208"/>
    <w:rsid w:val="00A264C7"/>
    <w:rsid w:val="00A2673D"/>
    <w:rsid w:val="00A26759"/>
    <w:rsid w:val="00A26A86"/>
    <w:rsid w:val="00A26B6A"/>
    <w:rsid w:val="00A26C1E"/>
    <w:rsid w:val="00A26C47"/>
    <w:rsid w:val="00A26D5A"/>
    <w:rsid w:val="00A26FBC"/>
    <w:rsid w:val="00A2712F"/>
    <w:rsid w:val="00A27418"/>
    <w:rsid w:val="00A27512"/>
    <w:rsid w:val="00A27698"/>
    <w:rsid w:val="00A300B0"/>
    <w:rsid w:val="00A309A6"/>
    <w:rsid w:val="00A31188"/>
    <w:rsid w:val="00A311CE"/>
    <w:rsid w:val="00A311D7"/>
    <w:rsid w:val="00A31212"/>
    <w:rsid w:val="00A31A8F"/>
    <w:rsid w:val="00A31CBA"/>
    <w:rsid w:val="00A31DD4"/>
    <w:rsid w:val="00A32583"/>
    <w:rsid w:val="00A32978"/>
    <w:rsid w:val="00A329F3"/>
    <w:rsid w:val="00A32D0B"/>
    <w:rsid w:val="00A3392E"/>
    <w:rsid w:val="00A33A5A"/>
    <w:rsid w:val="00A34274"/>
    <w:rsid w:val="00A34906"/>
    <w:rsid w:val="00A3496E"/>
    <w:rsid w:val="00A349F6"/>
    <w:rsid w:val="00A350E4"/>
    <w:rsid w:val="00A351CD"/>
    <w:rsid w:val="00A35581"/>
    <w:rsid w:val="00A358FA"/>
    <w:rsid w:val="00A35AA2"/>
    <w:rsid w:val="00A35B8A"/>
    <w:rsid w:val="00A3601D"/>
    <w:rsid w:val="00A361A6"/>
    <w:rsid w:val="00A364F5"/>
    <w:rsid w:val="00A3661A"/>
    <w:rsid w:val="00A36686"/>
    <w:rsid w:val="00A3682D"/>
    <w:rsid w:val="00A36AC2"/>
    <w:rsid w:val="00A36BC4"/>
    <w:rsid w:val="00A36D6F"/>
    <w:rsid w:val="00A36FFE"/>
    <w:rsid w:val="00A3799C"/>
    <w:rsid w:val="00A37E2F"/>
    <w:rsid w:val="00A37E36"/>
    <w:rsid w:val="00A37FCB"/>
    <w:rsid w:val="00A401AC"/>
    <w:rsid w:val="00A40378"/>
    <w:rsid w:val="00A40789"/>
    <w:rsid w:val="00A408DA"/>
    <w:rsid w:val="00A40EB5"/>
    <w:rsid w:val="00A41019"/>
    <w:rsid w:val="00A41057"/>
    <w:rsid w:val="00A41455"/>
    <w:rsid w:val="00A420F8"/>
    <w:rsid w:val="00A423D8"/>
    <w:rsid w:val="00A425C6"/>
    <w:rsid w:val="00A42B0A"/>
    <w:rsid w:val="00A4301E"/>
    <w:rsid w:val="00A43034"/>
    <w:rsid w:val="00A43258"/>
    <w:rsid w:val="00A43298"/>
    <w:rsid w:val="00A434E7"/>
    <w:rsid w:val="00A43527"/>
    <w:rsid w:val="00A43613"/>
    <w:rsid w:val="00A43A25"/>
    <w:rsid w:val="00A43A5E"/>
    <w:rsid w:val="00A43DD6"/>
    <w:rsid w:val="00A43FAE"/>
    <w:rsid w:val="00A44180"/>
    <w:rsid w:val="00A44487"/>
    <w:rsid w:val="00A444E9"/>
    <w:rsid w:val="00A4484A"/>
    <w:rsid w:val="00A44F31"/>
    <w:rsid w:val="00A452A7"/>
    <w:rsid w:val="00A4534D"/>
    <w:rsid w:val="00A45609"/>
    <w:rsid w:val="00A45722"/>
    <w:rsid w:val="00A4580E"/>
    <w:rsid w:val="00A4585D"/>
    <w:rsid w:val="00A45ABA"/>
    <w:rsid w:val="00A45AD1"/>
    <w:rsid w:val="00A462FF"/>
    <w:rsid w:val="00A4635E"/>
    <w:rsid w:val="00A465B0"/>
    <w:rsid w:val="00A465E8"/>
    <w:rsid w:val="00A4679F"/>
    <w:rsid w:val="00A46BD1"/>
    <w:rsid w:val="00A46C4F"/>
    <w:rsid w:val="00A47A2D"/>
    <w:rsid w:val="00A47E6F"/>
    <w:rsid w:val="00A47F2B"/>
    <w:rsid w:val="00A50166"/>
    <w:rsid w:val="00A502F6"/>
    <w:rsid w:val="00A5046B"/>
    <w:rsid w:val="00A505BD"/>
    <w:rsid w:val="00A50AD8"/>
    <w:rsid w:val="00A50F70"/>
    <w:rsid w:val="00A51293"/>
    <w:rsid w:val="00A519D0"/>
    <w:rsid w:val="00A51DE2"/>
    <w:rsid w:val="00A51E33"/>
    <w:rsid w:val="00A521A3"/>
    <w:rsid w:val="00A521A6"/>
    <w:rsid w:val="00A52221"/>
    <w:rsid w:val="00A5238F"/>
    <w:rsid w:val="00A5262B"/>
    <w:rsid w:val="00A5269B"/>
    <w:rsid w:val="00A52B30"/>
    <w:rsid w:val="00A53078"/>
    <w:rsid w:val="00A5372C"/>
    <w:rsid w:val="00A53A96"/>
    <w:rsid w:val="00A53B3B"/>
    <w:rsid w:val="00A53DBE"/>
    <w:rsid w:val="00A53ECE"/>
    <w:rsid w:val="00A540DA"/>
    <w:rsid w:val="00A54245"/>
    <w:rsid w:val="00A54590"/>
    <w:rsid w:val="00A54A21"/>
    <w:rsid w:val="00A54B29"/>
    <w:rsid w:val="00A54B80"/>
    <w:rsid w:val="00A5529E"/>
    <w:rsid w:val="00A552E7"/>
    <w:rsid w:val="00A55905"/>
    <w:rsid w:val="00A55A4A"/>
    <w:rsid w:val="00A55D66"/>
    <w:rsid w:val="00A5641C"/>
    <w:rsid w:val="00A56655"/>
    <w:rsid w:val="00A5682C"/>
    <w:rsid w:val="00A568A7"/>
    <w:rsid w:val="00A56DDA"/>
    <w:rsid w:val="00A57392"/>
    <w:rsid w:val="00A575E0"/>
    <w:rsid w:val="00A578C8"/>
    <w:rsid w:val="00A607EB"/>
    <w:rsid w:val="00A60895"/>
    <w:rsid w:val="00A609DB"/>
    <w:rsid w:val="00A60A10"/>
    <w:rsid w:val="00A60D94"/>
    <w:rsid w:val="00A61758"/>
    <w:rsid w:val="00A61DA9"/>
    <w:rsid w:val="00A61ED6"/>
    <w:rsid w:val="00A62E5B"/>
    <w:rsid w:val="00A6311C"/>
    <w:rsid w:val="00A6348F"/>
    <w:rsid w:val="00A63810"/>
    <w:rsid w:val="00A639FD"/>
    <w:rsid w:val="00A63A73"/>
    <w:rsid w:val="00A63F7F"/>
    <w:rsid w:val="00A6416D"/>
    <w:rsid w:val="00A6432D"/>
    <w:rsid w:val="00A64B33"/>
    <w:rsid w:val="00A64B76"/>
    <w:rsid w:val="00A64C9B"/>
    <w:rsid w:val="00A64D92"/>
    <w:rsid w:val="00A6510E"/>
    <w:rsid w:val="00A6514C"/>
    <w:rsid w:val="00A658FD"/>
    <w:rsid w:val="00A65A98"/>
    <w:rsid w:val="00A65CBB"/>
    <w:rsid w:val="00A66875"/>
    <w:rsid w:val="00A67338"/>
    <w:rsid w:val="00A677FF"/>
    <w:rsid w:val="00A7015A"/>
    <w:rsid w:val="00A703BF"/>
    <w:rsid w:val="00A70422"/>
    <w:rsid w:val="00A70A95"/>
    <w:rsid w:val="00A70B2A"/>
    <w:rsid w:val="00A711C3"/>
    <w:rsid w:val="00A717F3"/>
    <w:rsid w:val="00A71897"/>
    <w:rsid w:val="00A718FF"/>
    <w:rsid w:val="00A71979"/>
    <w:rsid w:val="00A71BFD"/>
    <w:rsid w:val="00A71E23"/>
    <w:rsid w:val="00A71F18"/>
    <w:rsid w:val="00A72234"/>
    <w:rsid w:val="00A726E9"/>
    <w:rsid w:val="00A72D3D"/>
    <w:rsid w:val="00A72DD6"/>
    <w:rsid w:val="00A72E3E"/>
    <w:rsid w:val="00A733BC"/>
    <w:rsid w:val="00A735EB"/>
    <w:rsid w:val="00A7392C"/>
    <w:rsid w:val="00A73D31"/>
    <w:rsid w:val="00A73E50"/>
    <w:rsid w:val="00A7441F"/>
    <w:rsid w:val="00A748AA"/>
    <w:rsid w:val="00A75478"/>
    <w:rsid w:val="00A756DA"/>
    <w:rsid w:val="00A75961"/>
    <w:rsid w:val="00A759F1"/>
    <w:rsid w:val="00A76265"/>
    <w:rsid w:val="00A7679E"/>
    <w:rsid w:val="00A76890"/>
    <w:rsid w:val="00A76E0A"/>
    <w:rsid w:val="00A76E7D"/>
    <w:rsid w:val="00A77004"/>
    <w:rsid w:val="00A7722B"/>
    <w:rsid w:val="00A772DA"/>
    <w:rsid w:val="00A77AB0"/>
    <w:rsid w:val="00A8019C"/>
    <w:rsid w:val="00A802FB"/>
    <w:rsid w:val="00A8043D"/>
    <w:rsid w:val="00A804FC"/>
    <w:rsid w:val="00A805E6"/>
    <w:rsid w:val="00A806C1"/>
    <w:rsid w:val="00A80D6F"/>
    <w:rsid w:val="00A80E4B"/>
    <w:rsid w:val="00A80FAD"/>
    <w:rsid w:val="00A81156"/>
    <w:rsid w:val="00A815CD"/>
    <w:rsid w:val="00A81758"/>
    <w:rsid w:val="00A81842"/>
    <w:rsid w:val="00A81CD5"/>
    <w:rsid w:val="00A81D3A"/>
    <w:rsid w:val="00A81D77"/>
    <w:rsid w:val="00A81E25"/>
    <w:rsid w:val="00A81F13"/>
    <w:rsid w:val="00A822D7"/>
    <w:rsid w:val="00A8282E"/>
    <w:rsid w:val="00A82C13"/>
    <w:rsid w:val="00A82C1F"/>
    <w:rsid w:val="00A82FFB"/>
    <w:rsid w:val="00A83931"/>
    <w:rsid w:val="00A83D3E"/>
    <w:rsid w:val="00A83F8F"/>
    <w:rsid w:val="00A8402A"/>
    <w:rsid w:val="00A840C6"/>
    <w:rsid w:val="00A841D2"/>
    <w:rsid w:val="00A844F0"/>
    <w:rsid w:val="00A8477A"/>
    <w:rsid w:val="00A8481E"/>
    <w:rsid w:val="00A84894"/>
    <w:rsid w:val="00A84DD2"/>
    <w:rsid w:val="00A84FD0"/>
    <w:rsid w:val="00A852A3"/>
    <w:rsid w:val="00A856A8"/>
    <w:rsid w:val="00A85BE1"/>
    <w:rsid w:val="00A85D6C"/>
    <w:rsid w:val="00A85E98"/>
    <w:rsid w:val="00A85FB2"/>
    <w:rsid w:val="00A86159"/>
    <w:rsid w:val="00A86474"/>
    <w:rsid w:val="00A86C9E"/>
    <w:rsid w:val="00A86CB1"/>
    <w:rsid w:val="00A86D74"/>
    <w:rsid w:val="00A8710D"/>
    <w:rsid w:val="00A87596"/>
    <w:rsid w:val="00A8777F"/>
    <w:rsid w:val="00A87938"/>
    <w:rsid w:val="00A8795A"/>
    <w:rsid w:val="00A87979"/>
    <w:rsid w:val="00A87AAF"/>
    <w:rsid w:val="00A87B26"/>
    <w:rsid w:val="00A87E67"/>
    <w:rsid w:val="00A87EE2"/>
    <w:rsid w:val="00A90137"/>
    <w:rsid w:val="00A90350"/>
    <w:rsid w:val="00A904A0"/>
    <w:rsid w:val="00A9073D"/>
    <w:rsid w:val="00A90CA2"/>
    <w:rsid w:val="00A90CB1"/>
    <w:rsid w:val="00A90CFF"/>
    <w:rsid w:val="00A91534"/>
    <w:rsid w:val="00A9183C"/>
    <w:rsid w:val="00A91884"/>
    <w:rsid w:val="00A91B76"/>
    <w:rsid w:val="00A91EFB"/>
    <w:rsid w:val="00A920C1"/>
    <w:rsid w:val="00A921A0"/>
    <w:rsid w:val="00A921B6"/>
    <w:rsid w:val="00A92265"/>
    <w:rsid w:val="00A92A5F"/>
    <w:rsid w:val="00A92DE6"/>
    <w:rsid w:val="00A93127"/>
    <w:rsid w:val="00A931E5"/>
    <w:rsid w:val="00A9320A"/>
    <w:rsid w:val="00A93323"/>
    <w:rsid w:val="00A93705"/>
    <w:rsid w:val="00A937BB"/>
    <w:rsid w:val="00A938D6"/>
    <w:rsid w:val="00A93B03"/>
    <w:rsid w:val="00A943DC"/>
    <w:rsid w:val="00A94415"/>
    <w:rsid w:val="00A947FB"/>
    <w:rsid w:val="00A9502E"/>
    <w:rsid w:val="00A953EC"/>
    <w:rsid w:val="00A95937"/>
    <w:rsid w:val="00A95A44"/>
    <w:rsid w:val="00A95FE5"/>
    <w:rsid w:val="00A962CE"/>
    <w:rsid w:val="00A96765"/>
    <w:rsid w:val="00A967C9"/>
    <w:rsid w:val="00A96A56"/>
    <w:rsid w:val="00A96C26"/>
    <w:rsid w:val="00A96D62"/>
    <w:rsid w:val="00A971F4"/>
    <w:rsid w:val="00A97580"/>
    <w:rsid w:val="00A97660"/>
    <w:rsid w:val="00A97713"/>
    <w:rsid w:val="00A97972"/>
    <w:rsid w:val="00A979EF"/>
    <w:rsid w:val="00A97AD4"/>
    <w:rsid w:val="00A97CE3"/>
    <w:rsid w:val="00A97D2C"/>
    <w:rsid w:val="00A97E47"/>
    <w:rsid w:val="00A97EEC"/>
    <w:rsid w:val="00AA0177"/>
    <w:rsid w:val="00AA0400"/>
    <w:rsid w:val="00AA04D6"/>
    <w:rsid w:val="00AA0535"/>
    <w:rsid w:val="00AA0A47"/>
    <w:rsid w:val="00AA0D09"/>
    <w:rsid w:val="00AA212A"/>
    <w:rsid w:val="00AA244F"/>
    <w:rsid w:val="00AA257E"/>
    <w:rsid w:val="00AA271C"/>
    <w:rsid w:val="00AA2DCB"/>
    <w:rsid w:val="00AA2E36"/>
    <w:rsid w:val="00AA303B"/>
    <w:rsid w:val="00AA339E"/>
    <w:rsid w:val="00AA3906"/>
    <w:rsid w:val="00AA3B75"/>
    <w:rsid w:val="00AA3D2C"/>
    <w:rsid w:val="00AA4418"/>
    <w:rsid w:val="00AA466C"/>
    <w:rsid w:val="00AA46CF"/>
    <w:rsid w:val="00AA474C"/>
    <w:rsid w:val="00AA4FAE"/>
    <w:rsid w:val="00AA50B8"/>
    <w:rsid w:val="00AA5257"/>
    <w:rsid w:val="00AA5AA7"/>
    <w:rsid w:val="00AA5B88"/>
    <w:rsid w:val="00AA5C9E"/>
    <w:rsid w:val="00AA5E26"/>
    <w:rsid w:val="00AA6247"/>
    <w:rsid w:val="00AA6ACA"/>
    <w:rsid w:val="00AA7478"/>
    <w:rsid w:val="00AA74F8"/>
    <w:rsid w:val="00AA7688"/>
    <w:rsid w:val="00AA78F3"/>
    <w:rsid w:val="00AA79FB"/>
    <w:rsid w:val="00AA7D94"/>
    <w:rsid w:val="00AA7E61"/>
    <w:rsid w:val="00AB0365"/>
    <w:rsid w:val="00AB03A1"/>
    <w:rsid w:val="00AB03B1"/>
    <w:rsid w:val="00AB08A9"/>
    <w:rsid w:val="00AB08C7"/>
    <w:rsid w:val="00AB0E1D"/>
    <w:rsid w:val="00AB0E94"/>
    <w:rsid w:val="00AB105A"/>
    <w:rsid w:val="00AB114A"/>
    <w:rsid w:val="00AB13AD"/>
    <w:rsid w:val="00AB157C"/>
    <w:rsid w:val="00AB1689"/>
    <w:rsid w:val="00AB1789"/>
    <w:rsid w:val="00AB204C"/>
    <w:rsid w:val="00AB2078"/>
    <w:rsid w:val="00AB2D54"/>
    <w:rsid w:val="00AB2DE9"/>
    <w:rsid w:val="00AB2E18"/>
    <w:rsid w:val="00AB30D1"/>
    <w:rsid w:val="00AB3131"/>
    <w:rsid w:val="00AB3147"/>
    <w:rsid w:val="00AB314B"/>
    <w:rsid w:val="00AB327D"/>
    <w:rsid w:val="00AB33D9"/>
    <w:rsid w:val="00AB354A"/>
    <w:rsid w:val="00AB37AE"/>
    <w:rsid w:val="00AB3B35"/>
    <w:rsid w:val="00AB3BDB"/>
    <w:rsid w:val="00AB3FE2"/>
    <w:rsid w:val="00AB4020"/>
    <w:rsid w:val="00AB4022"/>
    <w:rsid w:val="00AB4272"/>
    <w:rsid w:val="00AB438F"/>
    <w:rsid w:val="00AB4D04"/>
    <w:rsid w:val="00AB4D98"/>
    <w:rsid w:val="00AB5426"/>
    <w:rsid w:val="00AB56A3"/>
    <w:rsid w:val="00AB57E2"/>
    <w:rsid w:val="00AB5834"/>
    <w:rsid w:val="00AB5D13"/>
    <w:rsid w:val="00AB5E1F"/>
    <w:rsid w:val="00AB622B"/>
    <w:rsid w:val="00AB63F3"/>
    <w:rsid w:val="00AB64E8"/>
    <w:rsid w:val="00AB64EF"/>
    <w:rsid w:val="00AB6BD5"/>
    <w:rsid w:val="00AB7198"/>
    <w:rsid w:val="00AB71B7"/>
    <w:rsid w:val="00AB7405"/>
    <w:rsid w:val="00AB7454"/>
    <w:rsid w:val="00AB7881"/>
    <w:rsid w:val="00AC0019"/>
    <w:rsid w:val="00AC0228"/>
    <w:rsid w:val="00AC02CC"/>
    <w:rsid w:val="00AC0424"/>
    <w:rsid w:val="00AC0671"/>
    <w:rsid w:val="00AC0A03"/>
    <w:rsid w:val="00AC0C23"/>
    <w:rsid w:val="00AC114A"/>
    <w:rsid w:val="00AC164D"/>
    <w:rsid w:val="00AC19C8"/>
    <w:rsid w:val="00AC1C49"/>
    <w:rsid w:val="00AC211B"/>
    <w:rsid w:val="00AC225B"/>
    <w:rsid w:val="00AC2827"/>
    <w:rsid w:val="00AC2853"/>
    <w:rsid w:val="00AC2AB2"/>
    <w:rsid w:val="00AC2CF4"/>
    <w:rsid w:val="00AC2E6A"/>
    <w:rsid w:val="00AC2EE6"/>
    <w:rsid w:val="00AC2F3D"/>
    <w:rsid w:val="00AC328C"/>
    <w:rsid w:val="00AC3491"/>
    <w:rsid w:val="00AC3674"/>
    <w:rsid w:val="00AC3897"/>
    <w:rsid w:val="00AC3989"/>
    <w:rsid w:val="00AC3CEE"/>
    <w:rsid w:val="00AC406F"/>
    <w:rsid w:val="00AC4134"/>
    <w:rsid w:val="00AC41EE"/>
    <w:rsid w:val="00AC4326"/>
    <w:rsid w:val="00AC4531"/>
    <w:rsid w:val="00AC46E5"/>
    <w:rsid w:val="00AC4A86"/>
    <w:rsid w:val="00AC4B62"/>
    <w:rsid w:val="00AC516E"/>
    <w:rsid w:val="00AC5218"/>
    <w:rsid w:val="00AC5F08"/>
    <w:rsid w:val="00AC5FB0"/>
    <w:rsid w:val="00AC5FD0"/>
    <w:rsid w:val="00AC608C"/>
    <w:rsid w:val="00AC61B2"/>
    <w:rsid w:val="00AC638B"/>
    <w:rsid w:val="00AC6831"/>
    <w:rsid w:val="00AC6AED"/>
    <w:rsid w:val="00AC6E0C"/>
    <w:rsid w:val="00AC6FB6"/>
    <w:rsid w:val="00AC7366"/>
    <w:rsid w:val="00AC74FD"/>
    <w:rsid w:val="00AC77B9"/>
    <w:rsid w:val="00AC7CB9"/>
    <w:rsid w:val="00AD0110"/>
    <w:rsid w:val="00AD0139"/>
    <w:rsid w:val="00AD0352"/>
    <w:rsid w:val="00AD03D5"/>
    <w:rsid w:val="00AD09FD"/>
    <w:rsid w:val="00AD0BCD"/>
    <w:rsid w:val="00AD0D8C"/>
    <w:rsid w:val="00AD0DA1"/>
    <w:rsid w:val="00AD0EA6"/>
    <w:rsid w:val="00AD15EB"/>
    <w:rsid w:val="00AD19D9"/>
    <w:rsid w:val="00AD1DAC"/>
    <w:rsid w:val="00AD1E82"/>
    <w:rsid w:val="00AD1F7B"/>
    <w:rsid w:val="00AD21D9"/>
    <w:rsid w:val="00AD22A5"/>
    <w:rsid w:val="00AD268E"/>
    <w:rsid w:val="00AD26FC"/>
    <w:rsid w:val="00AD28F3"/>
    <w:rsid w:val="00AD2930"/>
    <w:rsid w:val="00AD2DF8"/>
    <w:rsid w:val="00AD2E29"/>
    <w:rsid w:val="00AD2FFE"/>
    <w:rsid w:val="00AD30D7"/>
    <w:rsid w:val="00AD3633"/>
    <w:rsid w:val="00AD3D67"/>
    <w:rsid w:val="00AD3FD0"/>
    <w:rsid w:val="00AD4727"/>
    <w:rsid w:val="00AD4C97"/>
    <w:rsid w:val="00AD4CFA"/>
    <w:rsid w:val="00AD52DD"/>
    <w:rsid w:val="00AD5378"/>
    <w:rsid w:val="00AD6427"/>
    <w:rsid w:val="00AD69A6"/>
    <w:rsid w:val="00AD6A23"/>
    <w:rsid w:val="00AD6D00"/>
    <w:rsid w:val="00AD6E6A"/>
    <w:rsid w:val="00AD709C"/>
    <w:rsid w:val="00AD7105"/>
    <w:rsid w:val="00AD743C"/>
    <w:rsid w:val="00AD75F7"/>
    <w:rsid w:val="00AD7726"/>
    <w:rsid w:val="00AD7D99"/>
    <w:rsid w:val="00AD7F15"/>
    <w:rsid w:val="00AE00C7"/>
    <w:rsid w:val="00AE00CF"/>
    <w:rsid w:val="00AE0774"/>
    <w:rsid w:val="00AE0AF2"/>
    <w:rsid w:val="00AE10D5"/>
    <w:rsid w:val="00AE1146"/>
    <w:rsid w:val="00AE18E8"/>
    <w:rsid w:val="00AE1AE1"/>
    <w:rsid w:val="00AE1B1C"/>
    <w:rsid w:val="00AE216A"/>
    <w:rsid w:val="00AE216C"/>
    <w:rsid w:val="00AE2232"/>
    <w:rsid w:val="00AE2248"/>
    <w:rsid w:val="00AE2522"/>
    <w:rsid w:val="00AE258A"/>
    <w:rsid w:val="00AE2A4F"/>
    <w:rsid w:val="00AE2AA8"/>
    <w:rsid w:val="00AE2BF1"/>
    <w:rsid w:val="00AE321D"/>
    <w:rsid w:val="00AE3328"/>
    <w:rsid w:val="00AE345C"/>
    <w:rsid w:val="00AE37AD"/>
    <w:rsid w:val="00AE37F8"/>
    <w:rsid w:val="00AE3917"/>
    <w:rsid w:val="00AE39F1"/>
    <w:rsid w:val="00AE3B9A"/>
    <w:rsid w:val="00AE3D41"/>
    <w:rsid w:val="00AE417A"/>
    <w:rsid w:val="00AE41C7"/>
    <w:rsid w:val="00AE438B"/>
    <w:rsid w:val="00AE44C7"/>
    <w:rsid w:val="00AE44D3"/>
    <w:rsid w:val="00AE4975"/>
    <w:rsid w:val="00AE4CB0"/>
    <w:rsid w:val="00AE4D2A"/>
    <w:rsid w:val="00AE5030"/>
    <w:rsid w:val="00AE5257"/>
    <w:rsid w:val="00AE5527"/>
    <w:rsid w:val="00AE57DC"/>
    <w:rsid w:val="00AE5CEB"/>
    <w:rsid w:val="00AE6C26"/>
    <w:rsid w:val="00AE790C"/>
    <w:rsid w:val="00AE79F0"/>
    <w:rsid w:val="00AE7A2D"/>
    <w:rsid w:val="00AE7A57"/>
    <w:rsid w:val="00AE7B68"/>
    <w:rsid w:val="00AE7BF4"/>
    <w:rsid w:val="00AE7F5E"/>
    <w:rsid w:val="00AF00EB"/>
    <w:rsid w:val="00AF03D1"/>
    <w:rsid w:val="00AF04F2"/>
    <w:rsid w:val="00AF04F4"/>
    <w:rsid w:val="00AF064B"/>
    <w:rsid w:val="00AF0D74"/>
    <w:rsid w:val="00AF13B0"/>
    <w:rsid w:val="00AF180B"/>
    <w:rsid w:val="00AF1A33"/>
    <w:rsid w:val="00AF1A6B"/>
    <w:rsid w:val="00AF1D8A"/>
    <w:rsid w:val="00AF1DEC"/>
    <w:rsid w:val="00AF207C"/>
    <w:rsid w:val="00AF2399"/>
    <w:rsid w:val="00AF23CE"/>
    <w:rsid w:val="00AF24FE"/>
    <w:rsid w:val="00AF280A"/>
    <w:rsid w:val="00AF2853"/>
    <w:rsid w:val="00AF2CA0"/>
    <w:rsid w:val="00AF2CD6"/>
    <w:rsid w:val="00AF2D3D"/>
    <w:rsid w:val="00AF3183"/>
    <w:rsid w:val="00AF32E4"/>
    <w:rsid w:val="00AF33E3"/>
    <w:rsid w:val="00AF360B"/>
    <w:rsid w:val="00AF3A27"/>
    <w:rsid w:val="00AF3BA5"/>
    <w:rsid w:val="00AF3D39"/>
    <w:rsid w:val="00AF3E64"/>
    <w:rsid w:val="00AF4271"/>
    <w:rsid w:val="00AF47A7"/>
    <w:rsid w:val="00AF4BF9"/>
    <w:rsid w:val="00AF4FD4"/>
    <w:rsid w:val="00AF5006"/>
    <w:rsid w:val="00AF5048"/>
    <w:rsid w:val="00AF54AB"/>
    <w:rsid w:val="00AF58BA"/>
    <w:rsid w:val="00AF5AA7"/>
    <w:rsid w:val="00AF5B00"/>
    <w:rsid w:val="00AF6950"/>
    <w:rsid w:val="00AF6BE4"/>
    <w:rsid w:val="00AF6C4F"/>
    <w:rsid w:val="00AF6DB0"/>
    <w:rsid w:val="00AF6DB3"/>
    <w:rsid w:val="00AF6DFE"/>
    <w:rsid w:val="00AF70AB"/>
    <w:rsid w:val="00AF735B"/>
    <w:rsid w:val="00AF77F0"/>
    <w:rsid w:val="00AF7A40"/>
    <w:rsid w:val="00AF7B07"/>
    <w:rsid w:val="00AF7CE6"/>
    <w:rsid w:val="00B001F5"/>
    <w:rsid w:val="00B005C6"/>
    <w:rsid w:val="00B00894"/>
    <w:rsid w:val="00B00C9C"/>
    <w:rsid w:val="00B01160"/>
    <w:rsid w:val="00B013B6"/>
    <w:rsid w:val="00B016D2"/>
    <w:rsid w:val="00B01840"/>
    <w:rsid w:val="00B01916"/>
    <w:rsid w:val="00B01B31"/>
    <w:rsid w:val="00B021F7"/>
    <w:rsid w:val="00B02226"/>
    <w:rsid w:val="00B0227F"/>
    <w:rsid w:val="00B0247D"/>
    <w:rsid w:val="00B02504"/>
    <w:rsid w:val="00B035FF"/>
    <w:rsid w:val="00B03877"/>
    <w:rsid w:val="00B03A01"/>
    <w:rsid w:val="00B03F1D"/>
    <w:rsid w:val="00B0415F"/>
    <w:rsid w:val="00B043ED"/>
    <w:rsid w:val="00B044E2"/>
    <w:rsid w:val="00B046D2"/>
    <w:rsid w:val="00B04BF1"/>
    <w:rsid w:val="00B04DBB"/>
    <w:rsid w:val="00B04EEF"/>
    <w:rsid w:val="00B0559D"/>
    <w:rsid w:val="00B055D5"/>
    <w:rsid w:val="00B05803"/>
    <w:rsid w:val="00B05BB0"/>
    <w:rsid w:val="00B05DE1"/>
    <w:rsid w:val="00B05E07"/>
    <w:rsid w:val="00B06162"/>
    <w:rsid w:val="00B061EE"/>
    <w:rsid w:val="00B06A5F"/>
    <w:rsid w:val="00B06BCC"/>
    <w:rsid w:val="00B06C84"/>
    <w:rsid w:val="00B06DCF"/>
    <w:rsid w:val="00B06F68"/>
    <w:rsid w:val="00B0706D"/>
    <w:rsid w:val="00B070C2"/>
    <w:rsid w:val="00B075C1"/>
    <w:rsid w:val="00B0796E"/>
    <w:rsid w:val="00B07AC8"/>
    <w:rsid w:val="00B07E5F"/>
    <w:rsid w:val="00B07F45"/>
    <w:rsid w:val="00B102DB"/>
    <w:rsid w:val="00B1054E"/>
    <w:rsid w:val="00B106A0"/>
    <w:rsid w:val="00B10BB5"/>
    <w:rsid w:val="00B10CA6"/>
    <w:rsid w:val="00B11022"/>
    <w:rsid w:val="00B111E3"/>
    <w:rsid w:val="00B1151C"/>
    <w:rsid w:val="00B1157C"/>
    <w:rsid w:val="00B11695"/>
    <w:rsid w:val="00B11881"/>
    <w:rsid w:val="00B11EAB"/>
    <w:rsid w:val="00B125BD"/>
    <w:rsid w:val="00B12626"/>
    <w:rsid w:val="00B12951"/>
    <w:rsid w:val="00B12BFA"/>
    <w:rsid w:val="00B12FE6"/>
    <w:rsid w:val="00B13067"/>
    <w:rsid w:val="00B13785"/>
    <w:rsid w:val="00B13D9D"/>
    <w:rsid w:val="00B13E33"/>
    <w:rsid w:val="00B1442D"/>
    <w:rsid w:val="00B1461B"/>
    <w:rsid w:val="00B148BA"/>
    <w:rsid w:val="00B14E44"/>
    <w:rsid w:val="00B14ECD"/>
    <w:rsid w:val="00B153BB"/>
    <w:rsid w:val="00B155B4"/>
    <w:rsid w:val="00B157BB"/>
    <w:rsid w:val="00B15A5E"/>
    <w:rsid w:val="00B15B88"/>
    <w:rsid w:val="00B15CE9"/>
    <w:rsid w:val="00B15E77"/>
    <w:rsid w:val="00B16370"/>
    <w:rsid w:val="00B1667D"/>
    <w:rsid w:val="00B16D5B"/>
    <w:rsid w:val="00B17323"/>
    <w:rsid w:val="00B1773A"/>
    <w:rsid w:val="00B178AD"/>
    <w:rsid w:val="00B1790B"/>
    <w:rsid w:val="00B17CA0"/>
    <w:rsid w:val="00B17FF3"/>
    <w:rsid w:val="00B201F6"/>
    <w:rsid w:val="00B205A4"/>
    <w:rsid w:val="00B205D3"/>
    <w:rsid w:val="00B20CDE"/>
    <w:rsid w:val="00B218CC"/>
    <w:rsid w:val="00B21E41"/>
    <w:rsid w:val="00B21FD5"/>
    <w:rsid w:val="00B22006"/>
    <w:rsid w:val="00B221A1"/>
    <w:rsid w:val="00B22459"/>
    <w:rsid w:val="00B228B8"/>
    <w:rsid w:val="00B22923"/>
    <w:rsid w:val="00B22E8F"/>
    <w:rsid w:val="00B230A2"/>
    <w:rsid w:val="00B2317A"/>
    <w:rsid w:val="00B23286"/>
    <w:rsid w:val="00B2329D"/>
    <w:rsid w:val="00B233FD"/>
    <w:rsid w:val="00B2384E"/>
    <w:rsid w:val="00B23CE8"/>
    <w:rsid w:val="00B23D4F"/>
    <w:rsid w:val="00B247A2"/>
    <w:rsid w:val="00B251AA"/>
    <w:rsid w:val="00B25204"/>
    <w:rsid w:val="00B25321"/>
    <w:rsid w:val="00B25C6F"/>
    <w:rsid w:val="00B25D74"/>
    <w:rsid w:val="00B25DD3"/>
    <w:rsid w:val="00B2607D"/>
    <w:rsid w:val="00B2612F"/>
    <w:rsid w:val="00B26196"/>
    <w:rsid w:val="00B26762"/>
    <w:rsid w:val="00B26A4E"/>
    <w:rsid w:val="00B26F22"/>
    <w:rsid w:val="00B27078"/>
    <w:rsid w:val="00B2711D"/>
    <w:rsid w:val="00B27623"/>
    <w:rsid w:val="00B300D6"/>
    <w:rsid w:val="00B30581"/>
    <w:rsid w:val="00B30816"/>
    <w:rsid w:val="00B31352"/>
    <w:rsid w:val="00B31378"/>
    <w:rsid w:val="00B31CF7"/>
    <w:rsid w:val="00B31ECA"/>
    <w:rsid w:val="00B32146"/>
    <w:rsid w:val="00B3216B"/>
    <w:rsid w:val="00B325B6"/>
    <w:rsid w:val="00B32660"/>
    <w:rsid w:val="00B32E88"/>
    <w:rsid w:val="00B32EE4"/>
    <w:rsid w:val="00B32F8D"/>
    <w:rsid w:val="00B3341D"/>
    <w:rsid w:val="00B3405B"/>
    <w:rsid w:val="00B34343"/>
    <w:rsid w:val="00B343C9"/>
    <w:rsid w:val="00B34D54"/>
    <w:rsid w:val="00B35923"/>
    <w:rsid w:val="00B35980"/>
    <w:rsid w:val="00B35C8B"/>
    <w:rsid w:val="00B35EA2"/>
    <w:rsid w:val="00B35EC6"/>
    <w:rsid w:val="00B36B6E"/>
    <w:rsid w:val="00B36D74"/>
    <w:rsid w:val="00B36FC3"/>
    <w:rsid w:val="00B370A6"/>
    <w:rsid w:val="00B37626"/>
    <w:rsid w:val="00B376EF"/>
    <w:rsid w:val="00B377DF"/>
    <w:rsid w:val="00B37950"/>
    <w:rsid w:val="00B37B08"/>
    <w:rsid w:val="00B37BA5"/>
    <w:rsid w:val="00B4000E"/>
    <w:rsid w:val="00B40908"/>
    <w:rsid w:val="00B40C5A"/>
    <w:rsid w:val="00B40C5D"/>
    <w:rsid w:val="00B40FCF"/>
    <w:rsid w:val="00B4129B"/>
    <w:rsid w:val="00B41582"/>
    <w:rsid w:val="00B41752"/>
    <w:rsid w:val="00B4192B"/>
    <w:rsid w:val="00B419A8"/>
    <w:rsid w:val="00B41CED"/>
    <w:rsid w:val="00B41ED7"/>
    <w:rsid w:val="00B41FF9"/>
    <w:rsid w:val="00B4206A"/>
    <w:rsid w:val="00B42313"/>
    <w:rsid w:val="00B42380"/>
    <w:rsid w:val="00B42CFA"/>
    <w:rsid w:val="00B43178"/>
    <w:rsid w:val="00B435C0"/>
    <w:rsid w:val="00B43AFB"/>
    <w:rsid w:val="00B43B22"/>
    <w:rsid w:val="00B43B26"/>
    <w:rsid w:val="00B43C23"/>
    <w:rsid w:val="00B44BC0"/>
    <w:rsid w:val="00B451C0"/>
    <w:rsid w:val="00B452DF"/>
    <w:rsid w:val="00B458C7"/>
    <w:rsid w:val="00B45AF2"/>
    <w:rsid w:val="00B45AF4"/>
    <w:rsid w:val="00B4620F"/>
    <w:rsid w:val="00B4655D"/>
    <w:rsid w:val="00B46A9B"/>
    <w:rsid w:val="00B46C82"/>
    <w:rsid w:val="00B46DA6"/>
    <w:rsid w:val="00B4714F"/>
    <w:rsid w:val="00B471F6"/>
    <w:rsid w:val="00B47218"/>
    <w:rsid w:val="00B47403"/>
    <w:rsid w:val="00B47673"/>
    <w:rsid w:val="00B476BA"/>
    <w:rsid w:val="00B47C24"/>
    <w:rsid w:val="00B47FEC"/>
    <w:rsid w:val="00B506E4"/>
    <w:rsid w:val="00B5096A"/>
    <w:rsid w:val="00B50A11"/>
    <w:rsid w:val="00B50AE8"/>
    <w:rsid w:val="00B50AF6"/>
    <w:rsid w:val="00B50C1C"/>
    <w:rsid w:val="00B50CFB"/>
    <w:rsid w:val="00B5101D"/>
    <w:rsid w:val="00B510AC"/>
    <w:rsid w:val="00B51788"/>
    <w:rsid w:val="00B51821"/>
    <w:rsid w:val="00B51BC0"/>
    <w:rsid w:val="00B51CC5"/>
    <w:rsid w:val="00B5200C"/>
    <w:rsid w:val="00B5221E"/>
    <w:rsid w:val="00B5238B"/>
    <w:rsid w:val="00B52528"/>
    <w:rsid w:val="00B527B8"/>
    <w:rsid w:val="00B527EA"/>
    <w:rsid w:val="00B52A6B"/>
    <w:rsid w:val="00B52EF1"/>
    <w:rsid w:val="00B53077"/>
    <w:rsid w:val="00B530A4"/>
    <w:rsid w:val="00B53204"/>
    <w:rsid w:val="00B53266"/>
    <w:rsid w:val="00B532D0"/>
    <w:rsid w:val="00B53688"/>
    <w:rsid w:val="00B53728"/>
    <w:rsid w:val="00B53886"/>
    <w:rsid w:val="00B53894"/>
    <w:rsid w:val="00B53CE1"/>
    <w:rsid w:val="00B543C1"/>
    <w:rsid w:val="00B5455B"/>
    <w:rsid w:val="00B54CD9"/>
    <w:rsid w:val="00B54D5E"/>
    <w:rsid w:val="00B54F84"/>
    <w:rsid w:val="00B5558D"/>
    <w:rsid w:val="00B55801"/>
    <w:rsid w:val="00B55B7F"/>
    <w:rsid w:val="00B5615A"/>
    <w:rsid w:val="00B567BF"/>
    <w:rsid w:val="00B56819"/>
    <w:rsid w:val="00B56E02"/>
    <w:rsid w:val="00B5770B"/>
    <w:rsid w:val="00B57920"/>
    <w:rsid w:val="00B600E7"/>
    <w:rsid w:val="00B60187"/>
    <w:rsid w:val="00B604C8"/>
    <w:rsid w:val="00B60512"/>
    <w:rsid w:val="00B60892"/>
    <w:rsid w:val="00B608DD"/>
    <w:rsid w:val="00B60EBF"/>
    <w:rsid w:val="00B60F9E"/>
    <w:rsid w:val="00B612AD"/>
    <w:rsid w:val="00B613BE"/>
    <w:rsid w:val="00B61549"/>
    <w:rsid w:val="00B61560"/>
    <w:rsid w:val="00B615FF"/>
    <w:rsid w:val="00B61972"/>
    <w:rsid w:val="00B61D6F"/>
    <w:rsid w:val="00B61F41"/>
    <w:rsid w:val="00B62271"/>
    <w:rsid w:val="00B62457"/>
    <w:rsid w:val="00B62691"/>
    <w:rsid w:val="00B628F9"/>
    <w:rsid w:val="00B62A5D"/>
    <w:rsid w:val="00B62B19"/>
    <w:rsid w:val="00B62DBD"/>
    <w:rsid w:val="00B63076"/>
    <w:rsid w:val="00B6383C"/>
    <w:rsid w:val="00B6389E"/>
    <w:rsid w:val="00B64094"/>
    <w:rsid w:val="00B6428B"/>
    <w:rsid w:val="00B64677"/>
    <w:rsid w:val="00B64888"/>
    <w:rsid w:val="00B64CF6"/>
    <w:rsid w:val="00B6510B"/>
    <w:rsid w:val="00B654FC"/>
    <w:rsid w:val="00B65645"/>
    <w:rsid w:val="00B65717"/>
    <w:rsid w:val="00B659AC"/>
    <w:rsid w:val="00B65C0C"/>
    <w:rsid w:val="00B65D72"/>
    <w:rsid w:val="00B65DE3"/>
    <w:rsid w:val="00B65E1D"/>
    <w:rsid w:val="00B65E2F"/>
    <w:rsid w:val="00B65EE9"/>
    <w:rsid w:val="00B6608F"/>
    <w:rsid w:val="00B66A33"/>
    <w:rsid w:val="00B66EA7"/>
    <w:rsid w:val="00B66EB6"/>
    <w:rsid w:val="00B66FBF"/>
    <w:rsid w:val="00B67069"/>
    <w:rsid w:val="00B6732D"/>
    <w:rsid w:val="00B67336"/>
    <w:rsid w:val="00B6757B"/>
    <w:rsid w:val="00B6757C"/>
    <w:rsid w:val="00B67588"/>
    <w:rsid w:val="00B67652"/>
    <w:rsid w:val="00B677DB"/>
    <w:rsid w:val="00B67D5E"/>
    <w:rsid w:val="00B70163"/>
    <w:rsid w:val="00B70576"/>
    <w:rsid w:val="00B705F0"/>
    <w:rsid w:val="00B707D7"/>
    <w:rsid w:val="00B70AD9"/>
    <w:rsid w:val="00B71184"/>
    <w:rsid w:val="00B711D5"/>
    <w:rsid w:val="00B712CE"/>
    <w:rsid w:val="00B71321"/>
    <w:rsid w:val="00B71661"/>
    <w:rsid w:val="00B717AC"/>
    <w:rsid w:val="00B71850"/>
    <w:rsid w:val="00B71876"/>
    <w:rsid w:val="00B718EA"/>
    <w:rsid w:val="00B719CE"/>
    <w:rsid w:val="00B71AC6"/>
    <w:rsid w:val="00B71B9E"/>
    <w:rsid w:val="00B721A6"/>
    <w:rsid w:val="00B72917"/>
    <w:rsid w:val="00B72CDF"/>
    <w:rsid w:val="00B7308B"/>
    <w:rsid w:val="00B73157"/>
    <w:rsid w:val="00B73428"/>
    <w:rsid w:val="00B73610"/>
    <w:rsid w:val="00B73E67"/>
    <w:rsid w:val="00B73FE2"/>
    <w:rsid w:val="00B7416C"/>
    <w:rsid w:val="00B74863"/>
    <w:rsid w:val="00B74A5F"/>
    <w:rsid w:val="00B74CD0"/>
    <w:rsid w:val="00B74E59"/>
    <w:rsid w:val="00B754BB"/>
    <w:rsid w:val="00B7553C"/>
    <w:rsid w:val="00B7561A"/>
    <w:rsid w:val="00B75D59"/>
    <w:rsid w:val="00B75F07"/>
    <w:rsid w:val="00B75F60"/>
    <w:rsid w:val="00B762D0"/>
    <w:rsid w:val="00B764B2"/>
    <w:rsid w:val="00B76945"/>
    <w:rsid w:val="00B76C51"/>
    <w:rsid w:val="00B76E36"/>
    <w:rsid w:val="00B76F20"/>
    <w:rsid w:val="00B7746F"/>
    <w:rsid w:val="00B77929"/>
    <w:rsid w:val="00B77953"/>
    <w:rsid w:val="00B77A35"/>
    <w:rsid w:val="00B77ADE"/>
    <w:rsid w:val="00B77B98"/>
    <w:rsid w:val="00B80073"/>
    <w:rsid w:val="00B8017F"/>
    <w:rsid w:val="00B80964"/>
    <w:rsid w:val="00B80CDC"/>
    <w:rsid w:val="00B810AB"/>
    <w:rsid w:val="00B8151F"/>
    <w:rsid w:val="00B815A7"/>
    <w:rsid w:val="00B816DD"/>
    <w:rsid w:val="00B8179E"/>
    <w:rsid w:val="00B81C0B"/>
    <w:rsid w:val="00B81C31"/>
    <w:rsid w:val="00B81C7A"/>
    <w:rsid w:val="00B81EFC"/>
    <w:rsid w:val="00B82117"/>
    <w:rsid w:val="00B821B0"/>
    <w:rsid w:val="00B825FE"/>
    <w:rsid w:val="00B82F85"/>
    <w:rsid w:val="00B830C5"/>
    <w:rsid w:val="00B8314F"/>
    <w:rsid w:val="00B832BA"/>
    <w:rsid w:val="00B8363C"/>
    <w:rsid w:val="00B837AB"/>
    <w:rsid w:val="00B83DF0"/>
    <w:rsid w:val="00B83EE2"/>
    <w:rsid w:val="00B8472E"/>
    <w:rsid w:val="00B849AC"/>
    <w:rsid w:val="00B84A25"/>
    <w:rsid w:val="00B84F64"/>
    <w:rsid w:val="00B85257"/>
    <w:rsid w:val="00B85288"/>
    <w:rsid w:val="00B85381"/>
    <w:rsid w:val="00B8554E"/>
    <w:rsid w:val="00B85745"/>
    <w:rsid w:val="00B859FF"/>
    <w:rsid w:val="00B861B0"/>
    <w:rsid w:val="00B8649C"/>
    <w:rsid w:val="00B86567"/>
    <w:rsid w:val="00B868BE"/>
    <w:rsid w:val="00B86916"/>
    <w:rsid w:val="00B86AB1"/>
    <w:rsid w:val="00B86EED"/>
    <w:rsid w:val="00B870AB"/>
    <w:rsid w:val="00B87656"/>
    <w:rsid w:val="00B87899"/>
    <w:rsid w:val="00B87B4D"/>
    <w:rsid w:val="00B900A0"/>
    <w:rsid w:val="00B90119"/>
    <w:rsid w:val="00B9041B"/>
    <w:rsid w:val="00B9044E"/>
    <w:rsid w:val="00B906C7"/>
    <w:rsid w:val="00B907B8"/>
    <w:rsid w:val="00B90C05"/>
    <w:rsid w:val="00B90CF7"/>
    <w:rsid w:val="00B90E68"/>
    <w:rsid w:val="00B91487"/>
    <w:rsid w:val="00B919BB"/>
    <w:rsid w:val="00B91B2D"/>
    <w:rsid w:val="00B91B75"/>
    <w:rsid w:val="00B921CE"/>
    <w:rsid w:val="00B92562"/>
    <w:rsid w:val="00B92699"/>
    <w:rsid w:val="00B92803"/>
    <w:rsid w:val="00B93230"/>
    <w:rsid w:val="00B93468"/>
    <w:rsid w:val="00B934AA"/>
    <w:rsid w:val="00B93591"/>
    <w:rsid w:val="00B938C2"/>
    <w:rsid w:val="00B93B4A"/>
    <w:rsid w:val="00B93D4A"/>
    <w:rsid w:val="00B93FCC"/>
    <w:rsid w:val="00B94099"/>
    <w:rsid w:val="00B94161"/>
    <w:rsid w:val="00B9422F"/>
    <w:rsid w:val="00B94432"/>
    <w:rsid w:val="00B94881"/>
    <w:rsid w:val="00B94974"/>
    <w:rsid w:val="00B94CF4"/>
    <w:rsid w:val="00B94F04"/>
    <w:rsid w:val="00B94F3F"/>
    <w:rsid w:val="00B9520D"/>
    <w:rsid w:val="00B95268"/>
    <w:rsid w:val="00B95292"/>
    <w:rsid w:val="00B952FD"/>
    <w:rsid w:val="00B95454"/>
    <w:rsid w:val="00B955AF"/>
    <w:rsid w:val="00B958EB"/>
    <w:rsid w:val="00B95A65"/>
    <w:rsid w:val="00B95A79"/>
    <w:rsid w:val="00B95E5A"/>
    <w:rsid w:val="00B95E9F"/>
    <w:rsid w:val="00B96105"/>
    <w:rsid w:val="00B9610E"/>
    <w:rsid w:val="00B96276"/>
    <w:rsid w:val="00B96387"/>
    <w:rsid w:val="00B96402"/>
    <w:rsid w:val="00B965B4"/>
    <w:rsid w:val="00B9665D"/>
    <w:rsid w:val="00B96B41"/>
    <w:rsid w:val="00B96FF8"/>
    <w:rsid w:val="00B970BE"/>
    <w:rsid w:val="00B972C0"/>
    <w:rsid w:val="00B97728"/>
    <w:rsid w:val="00B977CB"/>
    <w:rsid w:val="00B9792A"/>
    <w:rsid w:val="00B97B87"/>
    <w:rsid w:val="00B97D37"/>
    <w:rsid w:val="00B97E3A"/>
    <w:rsid w:val="00BA04BC"/>
    <w:rsid w:val="00BA0675"/>
    <w:rsid w:val="00BA0744"/>
    <w:rsid w:val="00BA0CA8"/>
    <w:rsid w:val="00BA16EA"/>
    <w:rsid w:val="00BA18E6"/>
    <w:rsid w:val="00BA1A55"/>
    <w:rsid w:val="00BA1AE2"/>
    <w:rsid w:val="00BA1B38"/>
    <w:rsid w:val="00BA1DA0"/>
    <w:rsid w:val="00BA1E74"/>
    <w:rsid w:val="00BA1F74"/>
    <w:rsid w:val="00BA20EC"/>
    <w:rsid w:val="00BA2227"/>
    <w:rsid w:val="00BA22DE"/>
    <w:rsid w:val="00BA230A"/>
    <w:rsid w:val="00BA2365"/>
    <w:rsid w:val="00BA2A5D"/>
    <w:rsid w:val="00BA2BDB"/>
    <w:rsid w:val="00BA3113"/>
    <w:rsid w:val="00BA3120"/>
    <w:rsid w:val="00BA33B0"/>
    <w:rsid w:val="00BA345F"/>
    <w:rsid w:val="00BA3759"/>
    <w:rsid w:val="00BA3886"/>
    <w:rsid w:val="00BA3DDC"/>
    <w:rsid w:val="00BA3E8A"/>
    <w:rsid w:val="00BA40DD"/>
    <w:rsid w:val="00BA4540"/>
    <w:rsid w:val="00BA4815"/>
    <w:rsid w:val="00BA49DD"/>
    <w:rsid w:val="00BA49FB"/>
    <w:rsid w:val="00BA4A40"/>
    <w:rsid w:val="00BA4CF4"/>
    <w:rsid w:val="00BA4E27"/>
    <w:rsid w:val="00BA503F"/>
    <w:rsid w:val="00BA50A3"/>
    <w:rsid w:val="00BA5482"/>
    <w:rsid w:val="00BA5727"/>
    <w:rsid w:val="00BA577F"/>
    <w:rsid w:val="00BA5A9D"/>
    <w:rsid w:val="00BA5B1C"/>
    <w:rsid w:val="00BA5C56"/>
    <w:rsid w:val="00BA5E4B"/>
    <w:rsid w:val="00BA623F"/>
    <w:rsid w:val="00BA69FC"/>
    <w:rsid w:val="00BA72E2"/>
    <w:rsid w:val="00BA7A74"/>
    <w:rsid w:val="00BA7CA5"/>
    <w:rsid w:val="00BA7F34"/>
    <w:rsid w:val="00BA7F55"/>
    <w:rsid w:val="00BB0177"/>
    <w:rsid w:val="00BB0195"/>
    <w:rsid w:val="00BB0206"/>
    <w:rsid w:val="00BB1277"/>
    <w:rsid w:val="00BB133C"/>
    <w:rsid w:val="00BB13F6"/>
    <w:rsid w:val="00BB1454"/>
    <w:rsid w:val="00BB18BD"/>
    <w:rsid w:val="00BB1A70"/>
    <w:rsid w:val="00BB1AE6"/>
    <w:rsid w:val="00BB1C2E"/>
    <w:rsid w:val="00BB2347"/>
    <w:rsid w:val="00BB2691"/>
    <w:rsid w:val="00BB2A82"/>
    <w:rsid w:val="00BB2D0F"/>
    <w:rsid w:val="00BB3049"/>
    <w:rsid w:val="00BB3086"/>
    <w:rsid w:val="00BB359E"/>
    <w:rsid w:val="00BB37E1"/>
    <w:rsid w:val="00BB3ABE"/>
    <w:rsid w:val="00BB3CD0"/>
    <w:rsid w:val="00BB3CE2"/>
    <w:rsid w:val="00BB418A"/>
    <w:rsid w:val="00BB421C"/>
    <w:rsid w:val="00BB4399"/>
    <w:rsid w:val="00BB4445"/>
    <w:rsid w:val="00BB46EC"/>
    <w:rsid w:val="00BB4849"/>
    <w:rsid w:val="00BB4888"/>
    <w:rsid w:val="00BB48BA"/>
    <w:rsid w:val="00BB4AE3"/>
    <w:rsid w:val="00BB52BB"/>
    <w:rsid w:val="00BB535C"/>
    <w:rsid w:val="00BB55F7"/>
    <w:rsid w:val="00BB593C"/>
    <w:rsid w:val="00BB5F5F"/>
    <w:rsid w:val="00BB5FBA"/>
    <w:rsid w:val="00BB68D0"/>
    <w:rsid w:val="00BB6DCE"/>
    <w:rsid w:val="00BB7217"/>
    <w:rsid w:val="00BB7409"/>
    <w:rsid w:val="00BB7524"/>
    <w:rsid w:val="00BB7E7C"/>
    <w:rsid w:val="00BB7EC1"/>
    <w:rsid w:val="00BB7EEB"/>
    <w:rsid w:val="00BB7FA7"/>
    <w:rsid w:val="00BC011B"/>
    <w:rsid w:val="00BC037A"/>
    <w:rsid w:val="00BC0816"/>
    <w:rsid w:val="00BC08B7"/>
    <w:rsid w:val="00BC0CD0"/>
    <w:rsid w:val="00BC0CFE"/>
    <w:rsid w:val="00BC1463"/>
    <w:rsid w:val="00BC14F3"/>
    <w:rsid w:val="00BC15E4"/>
    <w:rsid w:val="00BC1949"/>
    <w:rsid w:val="00BC1C76"/>
    <w:rsid w:val="00BC1E18"/>
    <w:rsid w:val="00BC23B0"/>
    <w:rsid w:val="00BC23E4"/>
    <w:rsid w:val="00BC2778"/>
    <w:rsid w:val="00BC2B58"/>
    <w:rsid w:val="00BC3222"/>
    <w:rsid w:val="00BC324A"/>
    <w:rsid w:val="00BC361B"/>
    <w:rsid w:val="00BC3D26"/>
    <w:rsid w:val="00BC3F63"/>
    <w:rsid w:val="00BC408F"/>
    <w:rsid w:val="00BC412A"/>
    <w:rsid w:val="00BC46BD"/>
    <w:rsid w:val="00BC484C"/>
    <w:rsid w:val="00BC488C"/>
    <w:rsid w:val="00BC4D28"/>
    <w:rsid w:val="00BC5289"/>
    <w:rsid w:val="00BC5359"/>
    <w:rsid w:val="00BC54B1"/>
    <w:rsid w:val="00BC5B33"/>
    <w:rsid w:val="00BC5DE0"/>
    <w:rsid w:val="00BC6982"/>
    <w:rsid w:val="00BC6C0F"/>
    <w:rsid w:val="00BC6EAD"/>
    <w:rsid w:val="00BC7194"/>
    <w:rsid w:val="00BC73BF"/>
    <w:rsid w:val="00BC764F"/>
    <w:rsid w:val="00BC765A"/>
    <w:rsid w:val="00BC7B14"/>
    <w:rsid w:val="00BC7BFC"/>
    <w:rsid w:val="00BD0541"/>
    <w:rsid w:val="00BD05D5"/>
    <w:rsid w:val="00BD0CB9"/>
    <w:rsid w:val="00BD0FBA"/>
    <w:rsid w:val="00BD111B"/>
    <w:rsid w:val="00BD11EA"/>
    <w:rsid w:val="00BD13B4"/>
    <w:rsid w:val="00BD1A3E"/>
    <w:rsid w:val="00BD1CB7"/>
    <w:rsid w:val="00BD1F46"/>
    <w:rsid w:val="00BD2097"/>
    <w:rsid w:val="00BD20CA"/>
    <w:rsid w:val="00BD27B9"/>
    <w:rsid w:val="00BD28E3"/>
    <w:rsid w:val="00BD290D"/>
    <w:rsid w:val="00BD2A89"/>
    <w:rsid w:val="00BD2C12"/>
    <w:rsid w:val="00BD2D0B"/>
    <w:rsid w:val="00BD34D0"/>
    <w:rsid w:val="00BD35F6"/>
    <w:rsid w:val="00BD3809"/>
    <w:rsid w:val="00BD4375"/>
    <w:rsid w:val="00BD4383"/>
    <w:rsid w:val="00BD4622"/>
    <w:rsid w:val="00BD47EE"/>
    <w:rsid w:val="00BD490E"/>
    <w:rsid w:val="00BD4A56"/>
    <w:rsid w:val="00BD4AA7"/>
    <w:rsid w:val="00BD4ED9"/>
    <w:rsid w:val="00BD524C"/>
    <w:rsid w:val="00BD52A6"/>
    <w:rsid w:val="00BD5351"/>
    <w:rsid w:val="00BD5652"/>
    <w:rsid w:val="00BD59E7"/>
    <w:rsid w:val="00BD5B4F"/>
    <w:rsid w:val="00BD5BF2"/>
    <w:rsid w:val="00BD5C1D"/>
    <w:rsid w:val="00BD5D38"/>
    <w:rsid w:val="00BD5F98"/>
    <w:rsid w:val="00BD5F9A"/>
    <w:rsid w:val="00BD60E5"/>
    <w:rsid w:val="00BD70F0"/>
    <w:rsid w:val="00BD747F"/>
    <w:rsid w:val="00BD7CB4"/>
    <w:rsid w:val="00BD7CD1"/>
    <w:rsid w:val="00BD7E8A"/>
    <w:rsid w:val="00BD7EEB"/>
    <w:rsid w:val="00BE00D2"/>
    <w:rsid w:val="00BE0252"/>
    <w:rsid w:val="00BE03FE"/>
    <w:rsid w:val="00BE040D"/>
    <w:rsid w:val="00BE078E"/>
    <w:rsid w:val="00BE0839"/>
    <w:rsid w:val="00BE0961"/>
    <w:rsid w:val="00BE0BAE"/>
    <w:rsid w:val="00BE0E0E"/>
    <w:rsid w:val="00BE13B6"/>
    <w:rsid w:val="00BE14EF"/>
    <w:rsid w:val="00BE1B8D"/>
    <w:rsid w:val="00BE2070"/>
    <w:rsid w:val="00BE20F2"/>
    <w:rsid w:val="00BE21A4"/>
    <w:rsid w:val="00BE2900"/>
    <w:rsid w:val="00BE2A5C"/>
    <w:rsid w:val="00BE2A5D"/>
    <w:rsid w:val="00BE2C7B"/>
    <w:rsid w:val="00BE2E12"/>
    <w:rsid w:val="00BE3081"/>
    <w:rsid w:val="00BE32A3"/>
    <w:rsid w:val="00BE3308"/>
    <w:rsid w:val="00BE330C"/>
    <w:rsid w:val="00BE34E2"/>
    <w:rsid w:val="00BE3586"/>
    <w:rsid w:val="00BE3C19"/>
    <w:rsid w:val="00BE3CDC"/>
    <w:rsid w:val="00BE3DFE"/>
    <w:rsid w:val="00BE3E17"/>
    <w:rsid w:val="00BE3ED8"/>
    <w:rsid w:val="00BE3EDC"/>
    <w:rsid w:val="00BE3F12"/>
    <w:rsid w:val="00BE4021"/>
    <w:rsid w:val="00BE420B"/>
    <w:rsid w:val="00BE4222"/>
    <w:rsid w:val="00BE46C8"/>
    <w:rsid w:val="00BE47CF"/>
    <w:rsid w:val="00BE4984"/>
    <w:rsid w:val="00BE4DEB"/>
    <w:rsid w:val="00BE4EA4"/>
    <w:rsid w:val="00BE5091"/>
    <w:rsid w:val="00BE5493"/>
    <w:rsid w:val="00BE55D4"/>
    <w:rsid w:val="00BE578F"/>
    <w:rsid w:val="00BE5795"/>
    <w:rsid w:val="00BE5903"/>
    <w:rsid w:val="00BE59FF"/>
    <w:rsid w:val="00BE5A28"/>
    <w:rsid w:val="00BE5D52"/>
    <w:rsid w:val="00BE5E57"/>
    <w:rsid w:val="00BE60A9"/>
    <w:rsid w:val="00BE65EE"/>
    <w:rsid w:val="00BE6950"/>
    <w:rsid w:val="00BE7458"/>
    <w:rsid w:val="00BE7473"/>
    <w:rsid w:val="00BE7C5C"/>
    <w:rsid w:val="00BF020C"/>
    <w:rsid w:val="00BF036A"/>
    <w:rsid w:val="00BF049B"/>
    <w:rsid w:val="00BF04EB"/>
    <w:rsid w:val="00BF0702"/>
    <w:rsid w:val="00BF0915"/>
    <w:rsid w:val="00BF09BC"/>
    <w:rsid w:val="00BF0B69"/>
    <w:rsid w:val="00BF0C79"/>
    <w:rsid w:val="00BF0CBD"/>
    <w:rsid w:val="00BF11C9"/>
    <w:rsid w:val="00BF1355"/>
    <w:rsid w:val="00BF13A2"/>
    <w:rsid w:val="00BF14DA"/>
    <w:rsid w:val="00BF1707"/>
    <w:rsid w:val="00BF17CB"/>
    <w:rsid w:val="00BF186E"/>
    <w:rsid w:val="00BF1A15"/>
    <w:rsid w:val="00BF1B67"/>
    <w:rsid w:val="00BF1B7A"/>
    <w:rsid w:val="00BF1F4B"/>
    <w:rsid w:val="00BF2032"/>
    <w:rsid w:val="00BF253D"/>
    <w:rsid w:val="00BF25DA"/>
    <w:rsid w:val="00BF2699"/>
    <w:rsid w:val="00BF2959"/>
    <w:rsid w:val="00BF29F9"/>
    <w:rsid w:val="00BF2D78"/>
    <w:rsid w:val="00BF2FC1"/>
    <w:rsid w:val="00BF346D"/>
    <w:rsid w:val="00BF34DC"/>
    <w:rsid w:val="00BF34F6"/>
    <w:rsid w:val="00BF3559"/>
    <w:rsid w:val="00BF3832"/>
    <w:rsid w:val="00BF3C23"/>
    <w:rsid w:val="00BF3E5D"/>
    <w:rsid w:val="00BF430A"/>
    <w:rsid w:val="00BF4456"/>
    <w:rsid w:val="00BF4F65"/>
    <w:rsid w:val="00BF4F6B"/>
    <w:rsid w:val="00BF5049"/>
    <w:rsid w:val="00BF5228"/>
    <w:rsid w:val="00BF58EB"/>
    <w:rsid w:val="00BF5BC9"/>
    <w:rsid w:val="00BF5C5C"/>
    <w:rsid w:val="00BF5C8E"/>
    <w:rsid w:val="00BF5ED9"/>
    <w:rsid w:val="00BF5EE4"/>
    <w:rsid w:val="00BF5F9A"/>
    <w:rsid w:val="00BF62F0"/>
    <w:rsid w:val="00BF707F"/>
    <w:rsid w:val="00BF718A"/>
    <w:rsid w:val="00BF77CF"/>
    <w:rsid w:val="00BF7870"/>
    <w:rsid w:val="00BF79DC"/>
    <w:rsid w:val="00BF7BDB"/>
    <w:rsid w:val="00BF7D9E"/>
    <w:rsid w:val="00C0038A"/>
    <w:rsid w:val="00C005BE"/>
    <w:rsid w:val="00C005DD"/>
    <w:rsid w:val="00C00995"/>
    <w:rsid w:val="00C00E5C"/>
    <w:rsid w:val="00C0107D"/>
    <w:rsid w:val="00C014CB"/>
    <w:rsid w:val="00C0162B"/>
    <w:rsid w:val="00C0174B"/>
    <w:rsid w:val="00C01A9E"/>
    <w:rsid w:val="00C01B98"/>
    <w:rsid w:val="00C01D46"/>
    <w:rsid w:val="00C026BA"/>
    <w:rsid w:val="00C0286C"/>
    <w:rsid w:val="00C028D2"/>
    <w:rsid w:val="00C0299E"/>
    <w:rsid w:val="00C02A71"/>
    <w:rsid w:val="00C03219"/>
    <w:rsid w:val="00C03390"/>
    <w:rsid w:val="00C033F4"/>
    <w:rsid w:val="00C035E3"/>
    <w:rsid w:val="00C037A0"/>
    <w:rsid w:val="00C03840"/>
    <w:rsid w:val="00C03A13"/>
    <w:rsid w:val="00C03C6E"/>
    <w:rsid w:val="00C03CE4"/>
    <w:rsid w:val="00C03EA1"/>
    <w:rsid w:val="00C03F87"/>
    <w:rsid w:val="00C04021"/>
    <w:rsid w:val="00C04098"/>
    <w:rsid w:val="00C04271"/>
    <w:rsid w:val="00C0433A"/>
    <w:rsid w:val="00C04494"/>
    <w:rsid w:val="00C049D5"/>
    <w:rsid w:val="00C04AE6"/>
    <w:rsid w:val="00C052A8"/>
    <w:rsid w:val="00C056A2"/>
    <w:rsid w:val="00C05C97"/>
    <w:rsid w:val="00C05F00"/>
    <w:rsid w:val="00C0605D"/>
    <w:rsid w:val="00C0625D"/>
    <w:rsid w:val="00C06593"/>
    <w:rsid w:val="00C066C9"/>
    <w:rsid w:val="00C077F7"/>
    <w:rsid w:val="00C07CAF"/>
    <w:rsid w:val="00C07CFF"/>
    <w:rsid w:val="00C100D7"/>
    <w:rsid w:val="00C10229"/>
    <w:rsid w:val="00C10A70"/>
    <w:rsid w:val="00C111D9"/>
    <w:rsid w:val="00C113D0"/>
    <w:rsid w:val="00C11452"/>
    <w:rsid w:val="00C11487"/>
    <w:rsid w:val="00C117EC"/>
    <w:rsid w:val="00C117EE"/>
    <w:rsid w:val="00C11A05"/>
    <w:rsid w:val="00C11A76"/>
    <w:rsid w:val="00C11A9B"/>
    <w:rsid w:val="00C11E3C"/>
    <w:rsid w:val="00C11F9A"/>
    <w:rsid w:val="00C125C8"/>
    <w:rsid w:val="00C129C9"/>
    <w:rsid w:val="00C12C88"/>
    <w:rsid w:val="00C12C8C"/>
    <w:rsid w:val="00C12FED"/>
    <w:rsid w:val="00C13424"/>
    <w:rsid w:val="00C13BBA"/>
    <w:rsid w:val="00C13C6D"/>
    <w:rsid w:val="00C13EE9"/>
    <w:rsid w:val="00C14181"/>
    <w:rsid w:val="00C14807"/>
    <w:rsid w:val="00C14D31"/>
    <w:rsid w:val="00C14DA1"/>
    <w:rsid w:val="00C15036"/>
    <w:rsid w:val="00C1506D"/>
    <w:rsid w:val="00C15586"/>
    <w:rsid w:val="00C15703"/>
    <w:rsid w:val="00C159E3"/>
    <w:rsid w:val="00C15B10"/>
    <w:rsid w:val="00C1619E"/>
    <w:rsid w:val="00C16582"/>
    <w:rsid w:val="00C167C2"/>
    <w:rsid w:val="00C170C9"/>
    <w:rsid w:val="00C17473"/>
    <w:rsid w:val="00C175A4"/>
    <w:rsid w:val="00C1775A"/>
    <w:rsid w:val="00C178E4"/>
    <w:rsid w:val="00C17D6D"/>
    <w:rsid w:val="00C17EC9"/>
    <w:rsid w:val="00C20071"/>
    <w:rsid w:val="00C2077B"/>
    <w:rsid w:val="00C2090E"/>
    <w:rsid w:val="00C20C57"/>
    <w:rsid w:val="00C20FB2"/>
    <w:rsid w:val="00C215F1"/>
    <w:rsid w:val="00C218D4"/>
    <w:rsid w:val="00C21E07"/>
    <w:rsid w:val="00C220A5"/>
    <w:rsid w:val="00C22286"/>
    <w:rsid w:val="00C22289"/>
    <w:rsid w:val="00C225FA"/>
    <w:rsid w:val="00C22646"/>
    <w:rsid w:val="00C22D72"/>
    <w:rsid w:val="00C22DEF"/>
    <w:rsid w:val="00C22EF9"/>
    <w:rsid w:val="00C22F2A"/>
    <w:rsid w:val="00C2304E"/>
    <w:rsid w:val="00C233C3"/>
    <w:rsid w:val="00C23489"/>
    <w:rsid w:val="00C236A9"/>
    <w:rsid w:val="00C23999"/>
    <w:rsid w:val="00C23A5F"/>
    <w:rsid w:val="00C23C81"/>
    <w:rsid w:val="00C23F62"/>
    <w:rsid w:val="00C243BB"/>
    <w:rsid w:val="00C24513"/>
    <w:rsid w:val="00C24618"/>
    <w:rsid w:val="00C2495A"/>
    <w:rsid w:val="00C24C19"/>
    <w:rsid w:val="00C251D6"/>
    <w:rsid w:val="00C25364"/>
    <w:rsid w:val="00C25376"/>
    <w:rsid w:val="00C25456"/>
    <w:rsid w:val="00C25A18"/>
    <w:rsid w:val="00C25D8B"/>
    <w:rsid w:val="00C25E06"/>
    <w:rsid w:val="00C2693E"/>
    <w:rsid w:val="00C26B08"/>
    <w:rsid w:val="00C26B5D"/>
    <w:rsid w:val="00C26D4B"/>
    <w:rsid w:val="00C26E1A"/>
    <w:rsid w:val="00C2725E"/>
    <w:rsid w:val="00C2733E"/>
    <w:rsid w:val="00C2747B"/>
    <w:rsid w:val="00C27779"/>
    <w:rsid w:val="00C27F9E"/>
    <w:rsid w:val="00C30190"/>
    <w:rsid w:val="00C303F8"/>
    <w:rsid w:val="00C305C0"/>
    <w:rsid w:val="00C3084D"/>
    <w:rsid w:val="00C31033"/>
    <w:rsid w:val="00C310FA"/>
    <w:rsid w:val="00C31314"/>
    <w:rsid w:val="00C31A78"/>
    <w:rsid w:val="00C31E97"/>
    <w:rsid w:val="00C32094"/>
    <w:rsid w:val="00C3210C"/>
    <w:rsid w:val="00C322F4"/>
    <w:rsid w:val="00C3241E"/>
    <w:rsid w:val="00C325B5"/>
    <w:rsid w:val="00C326D3"/>
    <w:rsid w:val="00C32C10"/>
    <w:rsid w:val="00C32DCD"/>
    <w:rsid w:val="00C32F61"/>
    <w:rsid w:val="00C33235"/>
    <w:rsid w:val="00C333BB"/>
    <w:rsid w:val="00C3356C"/>
    <w:rsid w:val="00C33D94"/>
    <w:rsid w:val="00C33DE9"/>
    <w:rsid w:val="00C33E0B"/>
    <w:rsid w:val="00C33F1E"/>
    <w:rsid w:val="00C343D0"/>
    <w:rsid w:val="00C344D1"/>
    <w:rsid w:val="00C3473F"/>
    <w:rsid w:val="00C350A0"/>
    <w:rsid w:val="00C351B5"/>
    <w:rsid w:val="00C3535F"/>
    <w:rsid w:val="00C353A9"/>
    <w:rsid w:val="00C3551E"/>
    <w:rsid w:val="00C35C1F"/>
    <w:rsid w:val="00C35E6B"/>
    <w:rsid w:val="00C3608D"/>
    <w:rsid w:val="00C360D3"/>
    <w:rsid w:val="00C36158"/>
    <w:rsid w:val="00C36923"/>
    <w:rsid w:val="00C369EE"/>
    <w:rsid w:val="00C36A8D"/>
    <w:rsid w:val="00C36B6F"/>
    <w:rsid w:val="00C36C84"/>
    <w:rsid w:val="00C37468"/>
    <w:rsid w:val="00C37A1C"/>
    <w:rsid w:val="00C37BD1"/>
    <w:rsid w:val="00C37E14"/>
    <w:rsid w:val="00C37FE6"/>
    <w:rsid w:val="00C406BF"/>
    <w:rsid w:val="00C40974"/>
    <w:rsid w:val="00C40DC2"/>
    <w:rsid w:val="00C41484"/>
    <w:rsid w:val="00C414CA"/>
    <w:rsid w:val="00C415CB"/>
    <w:rsid w:val="00C41802"/>
    <w:rsid w:val="00C42255"/>
    <w:rsid w:val="00C42693"/>
    <w:rsid w:val="00C42A46"/>
    <w:rsid w:val="00C42C06"/>
    <w:rsid w:val="00C42C56"/>
    <w:rsid w:val="00C42F79"/>
    <w:rsid w:val="00C435C1"/>
    <w:rsid w:val="00C43FB9"/>
    <w:rsid w:val="00C43FD5"/>
    <w:rsid w:val="00C4476D"/>
    <w:rsid w:val="00C44C0C"/>
    <w:rsid w:val="00C44CBB"/>
    <w:rsid w:val="00C44D20"/>
    <w:rsid w:val="00C44E82"/>
    <w:rsid w:val="00C452AE"/>
    <w:rsid w:val="00C45850"/>
    <w:rsid w:val="00C45B03"/>
    <w:rsid w:val="00C45BED"/>
    <w:rsid w:val="00C462F3"/>
    <w:rsid w:val="00C464A4"/>
    <w:rsid w:val="00C46B19"/>
    <w:rsid w:val="00C46BF5"/>
    <w:rsid w:val="00C46DA6"/>
    <w:rsid w:val="00C46F03"/>
    <w:rsid w:val="00C47052"/>
    <w:rsid w:val="00C47334"/>
    <w:rsid w:val="00C478B0"/>
    <w:rsid w:val="00C47C3A"/>
    <w:rsid w:val="00C47DBD"/>
    <w:rsid w:val="00C47EA4"/>
    <w:rsid w:val="00C50212"/>
    <w:rsid w:val="00C50249"/>
    <w:rsid w:val="00C502A6"/>
    <w:rsid w:val="00C50990"/>
    <w:rsid w:val="00C50D15"/>
    <w:rsid w:val="00C50EC4"/>
    <w:rsid w:val="00C512AB"/>
    <w:rsid w:val="00C51371"/>
    <w:rsid w:val="00C514D3"/>
    <w:rsid w:val="00C515E6"/>
    <w:rsid w:val="00C5170D"/>
    <w:rsid w:val="00C51732"/>
    <w:rsid w:val="00C51A4E"/>
    <w:rsid w:val="00C51D7B"/>
    <w:rsid w:val="00C52052"/>
    <w:rsid w:val="00C5213E"/>
    <w:rsid w:val="00C5224D"/>
    <w:rsid w:val="00C52444"/>
    <w:rsid w:val="00C5284B"/>
    <w:rsid w:val="00C52AD0"/>
    <w:rsid w:val="00C52B56"/>
    <w:rsid w:val="00C52E2B"/>
    <w:rsid w:val="00C532C9"/>
    <w:rsid w:val="00C53389"/>
    <w:rsid w:val="00C535E8"/>
    <w:rsid w:val="00C5372E"/>
    <w:rsid w:val="00C53CAE"/>
    <w:rsid w:val="00C53E5B"/>
    <w:rsid w:val="00C54200"/>
    <w:rsid w:val="00C543F8"/>
    <w:rsid w:val="00C5467D"/>
    <w:rsid w:val="00C54DA5"/>
    <w:rsid w:val="00C54FC2"/>
    <w:rsid w:val="00C552DA"/>
    <w:rsid w:val="00C556DC"/>
    <w:rsid w:val="00C55830"/>
    <w:rsid w:val="00C558E4"/>
    <w:rsid w:val="00C55995"/>
    <w:rsid w:val="00C559AC"/>
    <w:rsid w:val="00C55B40"/>
    <w:rsid w:val="00C55B97"/>
    <w:rsid w:val="00C55E86"/>
    <w:rsid w:val="00C56095"/>
    <w:rsid w:val="00C561F5"/>
    <w:rsid w:val="00C5654C"/>
    <w:rsid w:val="00C566DF"/>
    <w:rsid w:val="00C56769"/>
    <w:rsid w:val="00C568E3"/>
    <w:rsid w:val="00C56C00"/>
    <w:rsid w:val="00C56C81"/>
    <w:rsid w:val="00C5732D"/>
    <w:rsid w:val="00C57ABA"/>
    <w:rsid w:val="00C604BF"/>
    <w:rsid w:val="00C60599"/>
    <w:rsid w:val="00C60AF9"/>
    <w:rsid w:val="00C60ED3"/>
    <w:rsid w:val="00C614C3"/>
    <w:rsid w:val="00C61993"/>
    <w:rsid w:val="00C61B64"/>
    <w:rsid w:val="00C6235A"/>
    <w:rsid w:val="00C625DD"/>
    <w:rsid w:val="00C62C62"/>
    <w:rsid w:val="00C62DED"/>
    <w:rsid w:val="00C62F27"/>
    <w:rsid w:val="00C63050"/>
    <w:rsid w:val="00C63223"/>
    <w:rsid w:val="00C63694"/>
    <w:rsid w:val="00C638CC"/>
    <w:rsid w:val="00C640DC"/>
    <w:rsid w:val="00C64192"/>
    <w:rsid w:val="00C64286"/>
    <w:rsid w:val="00C643B7"/>
    <w:rsid w:val="00C64586"/>
    <w:rsid w:val="00C64B3A"/>
    <w:rsid w:val="00C65242"/>
    <w:rsid w:val="00C6547A"/>
    <w:rsid w:val="00C6557C"/>
    <w:rsid w:val="00C65B58"/>
    <w:rsid w:val="00C65D86"/>
    <w:rsid w:val="00C65E6B"/>
    <w:rsid w:val="00C66407"/>
    <w:rsid w:val="00C664AB"/>
    <w:rsid w:val="00C66604"/>
    <w:rsid w:val="00C67167"/>
    <w:rsid w:val="00C67540"/>
    <w:rsid w:val="00C6759A"/>
    <w:rsid w:val="00C6788E"/>
    <w:rsid w:val="00C67F1E"/>
    <w:rsid w:val="00C700CB"/>
    <w:rsid w:val="00C704F5"/>
    <w:rsid w:val="00C7086F"/>
    <w:rsid w:val="00C7089E"/>
    <w:rsid w:val="00C70A02"/>
    <w:rsid w:val="00C70F00"/>
    <w:rsid w:val="00C70F27"/>
    <w:rsid w:val="00C70F60"/>
    <w:rsid w:val="00C710AE"/>
    <w:rsid w:val="00C711A0"/>
    <w:rsid w:val="00C71405"/>
    <w:rsid w:val="00C71682"/>
    <w:rsid w:val="00C7181B"/>
    <w:rsid w:val="00C719BF"/>
    <w:rsid w:val="00C71CD4"/>
    <w:rsid w:val="00C71D50"/>
    <w:rsid w:val="00C7268B"/>
    <w:rsid w:val="00C727C2"/>
    <w:rsid w:val="00C72885"/>
    <w:rsid w:val="00C72C1C"/>
    <w:rsid w:val="00C72CBD"/>
    <w:rsid w:val="00C732E3"/>
    <w:rsid w:val="00C73917"/>
    <w:rsid w:val="00C73EFC"/>
    <w:rsid w:val="00C73F49"/>
    <w:rsid w:val="00C740BC"/>
    <w:rsid w:val="00C74555"/>
    <w:rsid w:val="00C7474A"/>
    <w:rsid w:val="00C7479C"/>
    <w:rsid w:val="00C74925"/>
    <w:rsid w:val="00C749D9"/>
    <w:rsid w:val="00C74AA7"/>
    <w:rsid w:val="00C74E1A"/>
    <w:rsid w:val="00C75242"/>
    <w:rsid w:val="00C75264"/>
    <w:rsid w:val="00C7527A"/>
    <w:rsid w:val="00C75508"/>
    <w:rsid w:val="00C755DB"/>
    <w:rsid w:val="00C75849"/>
    <w:rsid w:val="00C7589D"/>
    <w:rsid w:val="00C758AB"/>
    <w:rsid w:val="00C75972"/>
    <w:rsid w:val="00C75A94"/>
    <w:rsid w:val="00C75B6F"/>
    <w:rsid w:val="00C75BC5"/>
    <w:rsid w:val="00C75D22"/>
    <w:rsid w:val="00C760A9"/>
    <w:rsid w:val="00C7650D"/>
    <w:rsid w:val="00C76542"/>
    <w:rsid w:val="00C7659E"/>
    <w:rsid w:val="00C77027"/>
    <w:rsid w:val="00C7726F"/>
    <w:rsid w:val="00C77402"/>
    <w:rsid w:val="00C77AAA"/>
    <w:rsid w:val="00C806C6"/>
    <w:rsid w:val="00C806C8"/>
    <w:rsid w:val="00C80A5A"/>
    <w:rsid w:val="00C80ECB"/>
    <w:rsid w:val="00C80FE2"/>
    <w:rsid w:val="00C8140A"/>
    <w:rsid w:val="00C81741"/>
    <w:rsid w:val="00C81DAD"/>
    <w:rsid w:val="00C8205D"/>
    <w:rsid w:val="00C82066"/>
    <w:rsid w:val="00C828DC"/>
    <w:rsid w:val="00C82C0F"/>
    <w:rsid w:val="00C82F4C"/>
    <w:rsid w:val="00C835C6"/>
    <w:rsid w:val="00C83A26"/>
    <w:rsid w:val="00C84398"/>
    <w:rsid w:val="00C84768"/>
    <w:rsid w:val="00C848C1"/>
    <w:rsid w:val="00C849E4"/>
    <w:rsid w:val="00C84DD3"/>
    <w:rsid w:val="00C84DE7"/>
    <w:rsid w:val="00C8510F"/>
    <w:rsid w:val="00C85510"/>
    <w:rsid w:val="00C856F3"/>
    <w:rsid w:val="00C86268"/>
    <w:rsid w:val="00C8646F"/>
    <w:rsid w:val="00C864D6"/>
    <w:rsid w:val="00C87473"/>
    <w:rsid w:val="00C874CF"/>
    <w:rsid w:val="00C8752F"/>
    <w:rsid w:val="00C875B6"/>
    <w:rsid w:val="00C875B9"/>
    <w:rsid w:val="00C87D4D"/>
    <w:rsid w:val="00C87FBF"/>
    <w:rsid w:val="00C90211"/>
    <w:rsid w:val="00C9032B"/>
    <w:rsid w:val="00C904AF"/>
    <w:rsid w:val="00C90508"/>
    <w:rsid w:val="00C90B67"/>
    <w:rsid w:val="00C91379"/>
    <w:rsid w:val="00C9145D"/>
    <w:rsid w:val="00C9171C"/>
    <w:rsid w:val="00C91820"/>
    <w:rsid w:val="00C91A72"/>
    <w:rsid w:val="00C91D15"/>
    <w:rsid w:val="00C91E6C"/>
    <w:rsid w:val="00C92053"/>
    <w:rsid w:val="00C9222B"/>
    <w:rsid w:val="00C92236"/>
    <w:rsid w:val="00C92251"/>
    <w:rsid w:val="00C924C6"/>
    <w:rsid w:val="00C924EF"/>
    <w:rsid w:val="00C928EE"/>
    <w:rsid w:val="00C92DC7"/>
    <w:rsid w:val="00C92EF5"/>
    <w:rsid w:val="00C92F9B"/>
    <w:rsid w:val="00C9321C"/>
    <w:rsid w:val="00C932E5"/>
    <w:rsid w:val="00C932F5"/>
    <w:rsid w:val="00C934E5"/>
    <w:rsid w:val="00C93D7C"/>
    <w:rsid w:val="00C94047"/>
    <w:rsid w:val="00C941F0"/>
    <w:rsid w:val="00C942A1"/>
    <w:rsid w:val="00C9484B"/>
    <w:rsid w:val="00C94950"/>
    <w:rsid w:val="00C94BEE"/>
    <w:rsid w:val="00C94D42"/>
    <w:rsid w:val="00C94D54"/>
    <w:rsid w:val="00C95394"/>
    <w:rsid w:val="00C95796"/>
    <w:rsid w:val="00C95CD3"/>
    <w:rsid w:val="00C95DEC"/>
    <w:rsid w:val="00C9609E"/>
    <w:rsid w:val="00C963DF"/>
    <w:rsid w:val="00C963F7"/>
    <w:rsid w:val="00C964B9"/>
    <w:rsid w:val="00C968FA"/>
    <w:rsid w:val="00C96935"/>
    <w:rsid w:val="00C96E59"/>
    <w:rsid w:val="00C96E9B"/>
    <w:rsid w:val="00C96FF5"/>
    <w:rsid w:val="00C979FF"/>
    <w:rsid w:val="00C97B3D"/>
    <w:rsid w:val="00C97FA9"/>
    <w:rsid w:val="00CA0771"/>
    <w:rsid w:val="00CA0B1C"/>
    <w:rsid w:val="00CA0B1D"/>
    <w:rsid w:val="00CA11F1"/>
    <w:rsid w:val="00CA12BC"/>
    <w:rsid w:val="00CA1714"/>
    <w:rsid w:val="00CA188C"/>
    <w:rsid w:val="00CA19FC"/>
    <w:rsid w:val="00CA1CB4"/>
    <w:rsid w:val="00CA2627"/>
    <w:rsid w:val="00CA26A2"/>
    <w:rsid w:val="00CA270A"/>
    <w:rsid w:val="00CA2D94"/>
    <w:rsid w:val="00CA3278"/>
    <w:rsid w:val="00CA33BF"/>
    <w:rsid w:val="00CA33F3"/>
    <w:rsid w:val="00CA35F5"/>
    <w:rsid w:val="00CA3675"/>
    <w:rsid w:val="00CA37AF"/>
    <w:rsid w:val="00CA3865"/>
    <w:rsid w:val="00CA386D"/>
    <w:rsid w:val="00CA38D8"/>
    <w:rsid w:val="00CA4608"/>
    <w:rsid w:val="00CA476B"/>
    <w:rsid w:val="00CA47A7"/>
    <w:rsid w:val="00CA4875"/>
    <w:rsid w:val="00CA48AF"/>
    <w:rsid w:val="00CA4B10"/>
    <w:rsid w:val="00CA4EB6"/>
    <w:rsid w:val="00CA5099"/>
    <w:rsid w:val="00CA57BA"/>
    <w:rsid w:val="00CA5D4B"/>
    <w:rsid w:val="00CA5DEA"/>
    <w:rsid w:val="00CA619A"/>
    <w:rsid w:val="00CA619C"/>
    <w:rsid w:val="00CA622F"/>
    <w:rsid w:val="00CA6325"/>
    <w:rsid w:val="00CA677F"/>
    <w:rsid w:val="00CA70F5"/>
    <w:rsid w:val="00CA71B3"/>
    <w:rsid w:val="00CA7D5A"/>
    <w:rsid w:val="00CA7D7C"/>
    <w:rsid w:val="00CA7DB4"/>
    <w:rsid w:val="00CB00CF"/>
    <w:rsid w:val="00CB033E"/>
    <w:rsid w:val="00CB0511"/>
    <w:rsid w:val="00CB06F0"/>
    <w:rsid w:val="00CB0987"/>
    <w:rsid w:val="00CB0A3B"/>
    <w:rsid w:val="00CB0E1F"/>
    <w:rsid w:val="00CB1108"/>
    <w:rsid w:val="00CB13D9"/>
    <w:rsid w:val="00CB188B"/>
    <w:rsid w:val="00CB197D"/>
    <w:rsid w:val="00CB1DDC"/>
    <w:rsid w:val="00CB20ED"/>
    <w:rsid w:val="00CB2270"/>
    <w:rsid w:val="00CB2282"/>
    <w:rsid w:val="00CB249F"/>
    <w:rsid w:val="00CB2964"/>
    <w:rsid w:val="00CB2A25"/>
    <w:rsid w:val="00CB2BE6"/>
    <w:rsid w:val="00CB2D60"/>
    <w:rsid w:val="00CB2D77"/>
    <w:rsid w:val="00CB2F20"/>
    <w:rsid w:val="00CB2F56"/>
    <w:rsid w:val="00CB33B2"/>
    <w:rsid w:val="00CB348E"/>
    <w:rsid w:val="00CB3804"/>
    <w:rsid w:val="00CB3875"/>
    <w:rsid w:val="00CB39A6"/>
    <w:rsid w:val="00CB3E79"/>
    <w:rsid w:val="00CB3F30"/>
    <w:rsid w:val="00CB43B4"/>
    <w:rsid w:val="00CB4814"/>
    <w:rsid w:val="00CB4847"/>
    <w:rsid w:val="00CB4911"/>
    <w:rsid w:val="00CB4B2F"/>
    <w:rsid w:val="00CB4D6D"/>
    <w:rsid w:val="00CB507F"/>
    <w:rsid w:val="00CB5093"/>
    <w:rsid w:val="00CB55C8"/>
    <w:rsid w:val="00CB5DAC"/>
    <w:rsid w:val="00CB6039"/>
    <w:rsid w:val="00CB6093"/>
    <w:rsid w:val="00CB622B"/>
    <w:rsid w:val="00CB62AB"/>
    <w:rsid w:val="00CB62B0"/>
    <w:rsid w:val="00CB658D"/>
    <w:rsid w:val="00CB6714"/>
    <w:rsid w:val="00CB740F"/>
    <w:rsid w:val="00CB74C7"/>
    <w:rsid w:val="00CB7A84"/>
    <w:rsid w:val="00CB7AAC"/>
    <w:rsid w:val="00CB7AC5"/>
    <w:rsid w:val="00CB7D54"/>
    <w:rsid w:val="00CB7E4B"/>
    <w:rsid w:val="00CC0170"/>
    <w:rsid w:val="00CC057F"/>
    <w:rsid w:val="00CC0738"/>
    <w:rsid w:val="00CC0925"/>
    <w:rsid w:val="00CC1046"/>
    <w:rsid w:val="00CC1AD1"/>
    <w:rsid w:val="00CC1DE2"/>
    <w:rsid w:val="00CC2213"/>
    <w:rsid w:val="00CC2251"/>
    <w:rsid w:val="00CC2A1D"/>
    <w:rsid w:val="00CC2DD1"/>
    <w:rsid w:val="00CC2F73"/>
    <w:rsid w:val="00CC31EC"/>
    <w:rsid w:val="00CC33DE"/>
    <w:rsid w:val="00CC3520"/>
    <w:rsid w:val="00CC3859"/>
    <w:rsid w:val="00CC3A52"/>
    <w:rsid w:val="00CC3AF9"/>
    <w:rsid w:val="00CC4000"/>
    <w:rsid w:val="00CC4089"/>
    <w:rsid w:val="00CC427F"/>
    <w:rsid w:val="00CC47EB"/>
    <w:rsid w:val="00CC4E40"/>
    <w:rsid w:val="00CC4E5C"/>
    <w:rsid w:val="00CC5062"/>
    <w:rsid w:val="00CC52F5"/>
    <w:rsid w:val="00CC56F3"/>
    <w:rsid w:val="00CC5D71"/>
    <w:rsid w:val="00CC5DE0"/>
    <w:rsid w:val="00CC5E54"/>
    <w:rsid w:val="00CC5F3C"/>
    <w:rsid w:val="00CC5FE8"/>
    <w:rsid w:val="00CC60EC"/>
    <w:rsid w:val="00CC6234"/>
    <w:rsid w:val="00CC630C"/>
    <w:rsid w:val="00CC6C56"/>
    <w:rsid w:val="00CC70AE"/>
    <w:rsid w:val="00CC70B9"/>
    <w:rsid w:val="00CC71C1"/>
    <w:rsid w:val="00CC729D"/>
    <w:rsid w:val="00CC79F7"/>
    <w:rsid w:val="00CC7C8C"/>
    <w:rsid w:val="00CC7CE2"/>
    <w:rsid w:val="00CC7F42"/>
    <w:rsid w:val="00CD0295"/>
    <w:rsid w:val="00CD031A"/>
    <w:rsid w:val="00CD05F8"/>
    <w:rsid w:val="00CD0840"/>
    <w:rsid w:val="00CD084D"/>
    <w:rsid w:val="00CD08F5"/>
    <w:rsid w:val="00CD0AC4"/>
    <w:rsid w:val="00CD0C3A"/>
    <w:rsid w:val="00CD12CA"/>
    <w:rsid w:val="00CD13B7"/>
    <w:rsid w:val="00CD1579"/>
    <w:rsid w:val="00CD1642"/>
    <w:rsid w:val="00CD1BD1"/>
    <w:rsid w:val="00CD218F"/>
    <w:rsid w:val="00CD234C"/>
    <w:rsid w:val="00CD238D"/>
    <w:rsid w:val="00CD2AAB"/>
    <w:rsid w:val="00CD2CC5"/>
    <w:rsid w:val="00CD2D57"/>
    <w:rsid w:val="00CD2DF0"/>
    <w:rsid w:val="00CD31C6"/>
    <w:rsid w:val="00CD3373"/>
    <w:rsid w:val="00CD3996"/>
    <w:rsid w:val="00CD3CFF"/>
    <w:rsid w:val="00CD3E12"/>
    <w:rsid w:val="00CD3E3D"/>
    <w:rsid w:val="00CD3FF1"/>
    <w:rsid w:val="00CD4153"/>
    <w:rsid w:val="00CD43E0"/>
    <w:rsid w:val="00CD4441"/>
    <w:rsid w:val="00CD4668"/>
    <w:rsid w:val="00CD487A"/>
    <w:rsid w:val="00CD4AD4"/>
    <w:rsid w:val="00CD4C60"/>
    <w:rsid w:val="00CD4CD0"/>
    <w:rsid w:val="00CD5450"/>
    <w:rsid w:val="00CD5472"/>
    <w:rsid w:val="00CD558C"/>
    <w:rsid w:val="00CD586E"/>
    <w:rsid w:val="00CD5B3D"/>
    <w:rsid w:val="00CD5CAD"/>
    <w:rsid w:val="00CD5E6D"/>
    <w:rsid w:val="00CD5F0C"/>
    <w:rsid w:val="00CD6065"/>
    <w:rsid w:val="00CD633A"/>
    <w:rsid w:val="00CD64CB"/>
    <w:rsid w:val="00CD654C"/>
    <w:rsid w:val="00CD6876"/>
    <w:rsid w:val="00CD6C25"/>
    <w:rsid w:val="00CD6EAD"/>
    <w:rsid w:val="00CD6F54"/>
    <w:rsid w:val="00CD71C1"/>
    <w:rsid w:val="00CD7226"/>
    <w:rsid w:val="00CD73ED"/>
    <w:rsid w:val="00CD762A"/>
    <w:rsid w:val="00CD7989"/>
    <w:rsid w:val="00CD7CC9"/>
    <w:rsid w:val="00CD7D64"/>
    <w:rsid w:val="00CE007D"/>
    <w:rsid w:val="00CE03C1"/>
    <w:rsid w:val="00CE0B68"/>
    <w:rsid w:val="00CE10A5"/>
    <w:rsid w:val="00CE13A2"/>
    <w:rsid w:val="00CE14A8"/>
    <w:rsid w:val="00CE165F"/>
    <w:rsid w:val="00CE185E"/>
    <w:rsid w:val="00CE1968"/>
    <w:rsid w:val="00CE1CF6"/>
    <w:rsid w:val="00CE2127"/>
    <w:rsid w:val="00CE2399"/>
    <w:rsid w:val="00CE240A"/>
    <w:rsid w:val="00CE24C4"/>
    <w:rsid w:val="00CE2569"/>
    <w:rsid w:val="00CE2ADE"/>
    <w:rsid w:val="00CE2FD9"/>
    <w:rsid w:val="00CE30DD"/>
    <w:rsid w:val="00CE32BF"/>
    <w:rsid w:val="00CE3456"/>
    <w:rsid w:val="00CE359F"/>
    <w:rsid w:val="00CE364B"/>
    <w:rsid w:val="00CE3C95"/>
    <w:rsid w:val="00CE3E9F"/>
    <w:rsid w:val="00CE401F"/>
    <w:rsid w:val="00CE4126"/>
    <w:rsid w:val="00CE4155"/>
    <w:rsid w:val="00CE46C5"/>
    <w:rsid w:val="00CE471C"/>
    <w:rsid w:val="00CE49D4"/>
    <w:rsid w:val="00CE49EC"/>
    <w:rsid w:val="00CE50F5"/>
    <w:rsid w:val="00CE518C"/>
    <w:rsid w:val="00CE5377"/>
    <w:rsid w:val="00CE53A1"/>
    <w:rsid w:val="00CE5779"/>
    <w:rsid w:val="00CE5973"/>
    <w:rsid w:val="00CE5B87"/>
    <w:rsid w:val="00CE643D"/>
    <w:rsid w:val="00CE645F"/>
    <w:rsid w:val="00CE66CD"/>
    <w:rsid w:val="00CE67F4"/>
    <w:rsid w:val="00CE69E4"/>
    <w:rsid w:val="00CE69F6"/>
    <w:rsid w:val="00CE6D64"/>
    <w:rsid w:val="00CE6E09"/>
    <w:rsid w:val="00CE6FF9"/>
    <w:rsid w:val="00CE70C9"/>
    <w:rsid w:val="00CE7235"/>
    <w:rsid w:val="00CE72B4"/>
    <w:rsid w:val="00CE7585"/>
    <w:rsid w:val="00CE771A"/>
    <w:rsid w:val="00CE77E5"/>
    <w:rsid w:val="00CE7818"/>
    <w:rsid w:val="00CE784C"/>
    <w:rsid w:val="00CE7A47"/>
    <w:rsid w:val="00CE7BFB"/>
    <w:rsid w:val="00CE7CFB"/>
    <w:rsid w:val="00CE7F3C"/>
    <w:rsid w:val="00CF0025"/>
    <w:rsid w:val="00CF0458"/>
    <w:rsid w:val="00CF0936"/>
    <w:rsid w:val="00CF0A98"/>
    <w:rsid w:val="00CF0FA8"/>
    <w:rsid w:val="00CF1328"/>
    <w:rsid w:val="00CF137A"/>
    <w:rsid w:val="00CF1629"/>
    <w:rsid w:val="00CF1883"/>
    <w:rsid w:val="00CF1992"/>
    <w:rsid w:val="00CF1F0A"/>
    <w:rsid w:val="00CF2619"/>
    <w:rsid w:val="00CF27D3"/>
    <w:rsid w:val="00CF2868"/>
    <w:rsid w:val="00CF289D"/>
    <w:rsid w:val="00CF2BA2"/>
    <w:rsid w:val="00CF2C99"/>
    <w:rsid w:val="00CF2DAB"/>
    <w:rsid w:val="00CF31A5"/>
    <w:rsid w:val="00CF327E"/>
    <w:rsid w:val="00CF3283"/>
    <w:rsid w:val="00CF3383"/>
    <w:rsid w:val="00CF3466"/>
    <w:rsid w:val="00CF34C2"/>
    <w:rsid w:val="00CF3AE7"/>
    <w:rsid w:val="00CF3C24"/>
    <w:rsid w:val="00CF4039"/>
    <w:rsid w:val="00CF4160"/>
    <w:rsid w:val="00CF4195"/>
    <w:rsid w:val="00CF44EE"/>
    <w:rsid w:val="00CF4AC1"/>
    <w:rsid w:val="00CF4FA4"/>
    <w:rsid w:val="00CF4FF3"/>
    <w:rsid w:val="00CF5039"/>
    <w:rsid w:val="00CF518F"/>
    <w:rsid w:val="00CF5248"/>
    <w:rsid w:val="00CF52A6"/>
    <w:rsid w:val="00CF54D2"/>
    <w:rsid w:val="00CF5C81"/>
    <w:rsid w:val="00CF5E19"/>
    <w:rsid w:val="00CF5FAF"/>
    <w:rsid w:val="00CF6AAD"/>
    <w:rsid w:val="00CF6D83"/>
    <w:rsid w:val="00CF7370"/>
    <w:rsid w:val="00CF73FA"/>
    <w:rsid w:val="00CF7E39"/>
    <w:rsid w:val="00D00508"/>
    <w:rsid w:val="00D00644"/>
    <w:rsid w:val="00D006AB"/>
    <w:rsid w:val="00D007D9"/>
    <w:rsid w:val="00D009B4"/>
    <w:rsid w:val="00D00C9C"/>
    <w:rsid w:val="00D00DE4"/>
    <w:rsid w:val="00D0127D"/>
    <w:rsid w:val="00D013DB"/>
    <w:rsid w:val="00D0168F"/>
    <w:rsid w:val="00D01875"/>
    <w:rsid w:val="00D01957"/>
    <w:rsid w:val="00D0207F"/>
    <w:rsid w:val="00D02144"/>
    <w:rsid w:val="00D02327"/>
    <w:rsid w:val="00D02395"/>
    <w:rsid w:val="00D023D0"/>
    <w:rsid w:val="00D0252B"/>
    <w:rsid w:val="00D02A4C"/>
    <w:rsid w:val="00D02AE4"/>
    <w:rsid w:val="00D02B17"/>
    <w:rsid w:val="00D02B75"/>
    <w:rsid w:val="00D02CDB"/>
    <w:rsid w:val="00D0308D"/>
    <w:rsid w:val="00D03CD3"/>
    <w:rsid w:val="00D03E82"/>
    <w:rsid w:val="00D040DB"/>
    <w:rsid w:val="00D042A8"/>
    <w:rsid w:val="00D042B5"/>
    <w:rsid w:val="00D04375"/>
    <w:rsid w:val="00D0453A"/>
    <w:rsid w:val="00D04714"/>
    <w:rsid w:val="00D0494A"/>
    <w:rsid w:val="00D04C71"/>
    <w:rsid w:val="00D04EAA"/>
    <w:rsid w:val="00D051E5"/>
    <w:rsid w:val="00D0564D"/>
    <w:rsid w:val="00D05D28"/>
    <w:rsid w:val="00D05F76"/>
    <w:rsid w:val="00D06926"/>
    <w:rsid w:val="00D06B11"/>
    <w:rsid w:val="00D07121"/>
    <w:rsid w:val="00D071A1"/>
    <w:rsid w:val="00D07508"/>
    <w:rsid w:val="00D07CE0"/>
    <w:rsid w:val="00D07D0B"/>
    <w:rsid w:val="00D07E96"/>
    <w:rsid w:val="00D1031D"/>
    <w:rsid w:val="00D103AE"/>
    <w:rsid w:val="00D10643"/>
    <w:rsid w:val="00D106B4"/>
    <w:rsid w:val="00D1133D"/>
    <w:rsid w:val="00D114F2"/>
    <w:rsid w:val="00D1179F"/>
    <w:rsid w:val="00D11A47"/>
    <w:rsid w:val="00D1203F"/>
    <w:rsid w:val="00D122E0"/>
    <w:rsid w:val="00D1240E"/>
    <w:rsid w:val="00D12795"/>
    <w:rsid w:val="00D12928"/>
    <w:rsid w:val="00D12A86"/>
    <w:rsid w:val="00D12D11"/>
    <w:rsid w:val="00D13646"/>
    <w:rsid w:val="00D13A66"/>
    <w:rsid w:val="00D13A90"/>
    <w:rsid w:val="00D13D69"/>
    <w:rsid w:val="00D13EAA"/>
    <w:rsid w:val="00D13F22"/>
    <w:rsid w:val="00D14853"/>
    <w:rsid w:val="00D14C33"/>
    <w:rsid w:val="00D14D12"/>
    <w:rsid w:val="00D14E20"/>
    <w:rsid w:val="00D14E5E"/>
    <w:rsid w:val="00D14F79"/>
    <w:rsid w:val="00D14FE5"/>
    <w:rsid w:val="00D15311"/>
    <w:rsid w:val="00D154BB"/>
    <w:rsid w:val="00D1556E"/>
    <w:rsid w:val="00D1599E"/>
    <w:rsid w:val="00D15A7B"/>
    <w:rsid w:val="00D15F49"/>
    <w:rsid w:val="00D16115"/>
    <w:rsid w:val="00D161F2"/>
    <w:rsid w:val="00D162BE"/>
    <w:rsid w:val="00D165E1"/>
    <w:rsid w:val="00D16A27"/>
    <w:rsid w:val="00D16B85"/>
    <w:rsid w:val="00D16D5E"/>
    <w:rsid w:val="00D16E60"/>
    <w:rsid w:val="00D16EC2"/>
    <w:rsid w:val="00D170C9"/>
    <w:rsid w:val="00D1714B"/>
    <w:rsid w:val="00D176FF"/>
    <w:rsid w:val="00D179D6"/>
    <w:rsid w:val="00D17A2F"/>
    <w:rsid w:val="00D17A41"/>
    <w:rsid w:val="00D17EB8"/>
    <w:rsid w:val="00D203E9"/>
    <w:rsid w:val="00D2058D"/>
    <w:rsid w:val="00D206C6"/>
    <w:rsid w:val="00D2097C"/>
    <w:rsid w:val="00D209C8"/>
    <w:rsid w:val="00D20A84"/>
    <w:rsid w:val="00D2177E"/>
    <w:rsid w:val="00D2180B"/>
    <w:rsid w:val="00D21CBA"/>
    <w:rsid w:val="00D21D59"/>
    <w:rsid w:val="00D21E86"/>
    <w:rsid w:val="00D226C1"/>
    <w:rsid w:val="00D22B0F"/>
    <w:rsid w:val="00D22C84"/>
    <w:rsid w:val="00D22E9E"/>
    <w:rsid w:val="00D22F17"/>
    <w:rsid w:val="00D2306F"/>
    <w:rsid w:val="00D236D3"/>
    <w:rsid w:val="00D237CF"/>
    <w:rsid w:val="00D23B28"/>
    <w:rsid w:val="00D23F62"/>
    <w:rsid w:val="00D2490B"/>
    <w:rsid w:val="00D24956"/>
    <w:rsid w:val="00D24A26"/>
    <w:rsid w:val="00D24D8A"/>
    <w:rsid w:val="00D24FB5"/>
    <w:rsid w:val="00D25497"/>
    <w:rsid w:val="00D254C6"/>
    <w:rsid w:val="00D25F2B"/>
    <w:rsid w:val="00D268D2"/>
    <w:rsid w:val="00D269FC"/>
    <w:rsid w:val="00D26E17"/>
    <w:rsid w:val="00D270CB"/>
    <w:rsid w:val="00D2721B"/>
    <w:rsid w:val="00D27392"/>
    <w:rsid w:val="00D277C3"/>
    <w:rsid w:val="00D2795B"/>
    <w:rsid w:val="00D27B77"/>
    <w:rsid w:val="00D27E1C"/>
    <w:rsid w:val="00D30134"/>
    <w:rsid w:val="00D309D3"/>
    <w:rsid w:val="00D3107E"/>
    <w:rsid w:val="00D314C8"/>
    <w:rsid w:val="00D319EA"/>
    <w:rsid w:val="00D31DAE"/>
    <w:rsid w:val="00D31DB0"/>
    <w:rsid w:val="00D31E4F"/>
    <w:rsid w:val="00D321C8"/>
    <w:rsid w:val="00D3232A"/>
    <w:rsid w:val="00D32606"/>
    <w:rsid w:val="00D326D9"/>
    <w:rsid w:val="00D328DE"/>
    <w:rsid w:val="00D32AB1"/>
    <w:rsid w:val="00D335D7"/>
    <w:rsid w:val="00D3373F"/>
    <w:rsid w:val="00D338CE"/>
    <w:rsid w:val="00D33A89"/>
    <w:rsid w:val="00D33E5D"/>
    <w:rsid w:val="00D340F6"/>
    <w:rsid w:val="00D3459A"/>
    <w:rsid w:val="00D348A3"/>
    <w:rsid w:val="00D34CBB"/>
    <w:rsid w:val="00D34E72"/>
    <w:rsid w:val="00D34F74"/>
    <w:rsid w:val="00D351A3"/>
    <w:rsid w:val="00D354A9"/>
    <w:rsid w:val="00D354BB"/>
    <w:rsid w:val="00D354E3"/>
    <w:rsid w:val="00D359FD"/>
    <w:rsid w:val="00D35D2C"/>
    <w:rsid w:val="00D35DBA"/>
    <w:rsid w:val="00D35EF7"/>
    <w:rsid w:val="00D36162"/>
    <w:rsid w:val="00D361AA"/>
    <w:rsid w:val="00D364EB"/>
    <w:rsid w:val="00D36C75"/>
    <w:rsid w:val="00D36D6F"/>
    <w:rsid w:val="00D36DD9"/>
    <w:rsid w:val="00D372EC"/>
    <w:rsid w:val="00D37BB6"/>
    <w:rsid w:val="00D37C01"/>
    <w:rsid w:val="00D37CA5"/>
    <w:rsid w:val="00D40324"/>
    <w:rsid w:val="00D40368"/>
    <w:rsid w:val="00D40554"/>
    <w:rsid w:val="00D4096E"/>
    <w:rsid w:val="00D40B1E"/>
    <w:rsid w:val="00D40B29"/>
    <w:rsid w:val="00D40DBF"/>
    <w:rsid w:val="00D40F6A"/>
    <w:rsid w:val="00D4130F"/>
    <w:rsid w:val="00D41456"/>
    <w:rsid w:val="00D415D5"/>
    <w:rsid w:val="00D41941"/>
    <w:rsid w:val="00D41D8B"/>
    <w:rsid w:val="00D42533"/>
    <w:rsid w:val="00D4271B"/>
    <w:rsid w:val="00D42799"/>
    <w:rsid w:val="00D428B0"/>
    <w:rsid w:val="00D42C56"/>
    <w:rsid w:val="00D430E9"/>
    <w:rsid w:val="00D43866"/>
    <w:rsid w:val="00D439A3"/>
    <w:rsid w:val="00D43B47"/>
    <w:rsid w:val="00D43CED"/>
    <w:rsid w:val="00D43DB3"/>
    <w:rsid w:val="00D44712"/>
    <w:rsid w:val="00D44BBB"/>
    <w:rsid w:val="00D44CF2"/>
    <w:rsid w:val="00D45113"/>
    <w:rsid w:val="00D453EE"/>
    <w:rsid w:val="00D45869"/>
    <w:rsid w:val="00D4594B"/>
    <w:rsid w:val="00D45B02"/>
    <w:rsid w:val="00D45B73"/>
    <w:rsid w:val="00D45CAF"/>
    <w:rsid w:val="00D46217"/>
    <w:rsid w:val="00D46223"/>
    <w:rsid w:val="00D4640C"/>
    <w:rsid w:val="00D464A8"/>
    <w:rsid w:val="00D464D4"/>
    <w:rsid w:val="00D464FB"/>
    <w:rsid w:val="00D4659B"/>
    <w:rsid w:val="00D46843"/>
    <w:rsid w:val="00D468DD"/>
    <w:rsid w:val="00D46D93"/>
    <w:rsid w:val="00D46EEB"/>
    <w:rsid w:val="00D46FCF"/>
    <w:rsid w:val="00D470E5"/>
    <w:rsid w:val="00D47114"/>
    <w:rsid w:val="00D474FC"/>
    <w:rsid w:val="00D4792E"/>
    <w:rsid w:val="00D501C2"/>
    <w:rsid w:val="00D5021D"/>
    <w:rsid w:val="00D503CB"/>
    <w:rsid w:val="00D50714"/>
    <w:rsid w:val="00D509BF"/>
    <w:rsid w:val="00D50A01"/>
    <w:rsid w:val="00D50B8A"/>
    <w:rsid w:val="00D50D25"/>
    <w:rsid w:val="00D50DA7"/>
    <w:rsid w:val="00D50F3E"/>
    <w:rsid w:val="00D512A1"/>
    <w:rsid w:val="00D5164E"/>
    <w:rsid w:val="00D51CEF"/>
    <w:rsid w:val="00D520AB"/>
    <w:rsid w:val="00D5234C"/>
    <w:rsid w:val="00D524DD"/>
    <w:rsid w:val="00D52568"/>
    <w:rsid w:val="00D525E5"/>
    <w:rsid w:val="00D5280E"/>
    <w:rsid w:val="00D52A46"/>
    <w:rsid w:val="00D52A6A"/>
    <w:rsid w:val="00D5306E"/>
    <w:rsid w:val="00D5318D"/>
    <w:rsid w:val="00D539D3"/>
    <w:rsid w:val="00D53B21"/>
    <w:rsid w:val="00D53E77"/>
    <w:rsid w:val="00D53F3A"/>
    <w:rsid w:val="00D542D4"/>
    <w:rsid w:val="00D54395"/>
    <w:rsid w:val="00D55817"/>
    <w:rsid w:val="00D55897"/>
    <w:rsid w:val="00D55F20"/>
    <w:rsid w:val="00D56018"/>
    <w:rsid w:val="00D568F7"/>
    <w:rsid w:val="00D56972"/>
    <w:rsid w:val="00D56B43"/>
    <w:rsid w:val="00D57295"/>
    <w:rsid w:val="00D579FA"/>
    <w:rsid w:val="00D57B65"/>
    <w:rsid w:val="00D57DC0"/>
    <w:rsid w:val="00D57E24"/>
    <w:rsid w:val="00D57F28"/>
    <w:rsid w:val="00D600F6"/>
    <w:rsid w:val="00D60124"/>
    <w:rsid w:val="00D60125"/>
    <w:rsid w:val="00D6075A"/>
    <w:rsid w:val="00D60822"/>
    <w:rsid w:val="00D608DA"/>
    <w:rsid w:val="00D60BBB"/>
    <w:rsid w:val="00D60D4F"/>
    <w:rsid w:val="00D60D79"/>
    <w:rsid w:val="00D60F6A"/>
    <w:rsid w:val="00D6103C"/>
    <w:rsid w:val="00D61481"/>
    <w:rsid w:val="00D616D2"/>
    <w:rsid w:val="00D61AC0"/>
    <w:rsid w:val="00D621B2"/>
    <w:rsid w:val="00D62394"/>
    <w:rsid w:val="00D624DA"/>
    <w:rsid w:val="00D626ED"/>
    <w:rsid w:val="00D628C9"/>
    <w:rsid w:val="00D628DA"/>
    <w:rsid w:val="00D62AE2"/>
    <w:rsid w:val="00D62FDB"/>
    <w:rsid w:val="00D630B0"/>
    <w:rsid w:val="00D63782"/>
    <w:rsid w:val="00D63C9B"/>
    <w:rsid w:val="00D64410"/>
    <w:rsid w:val="00D64415"/>
    <w:rsid w:val="00D64990"/>
    <w:rsid w:val="00D64D55"/>
    <w:rsid w:val="00D64DA2"/>
    <w:rsid w:val="00D64E25"/>
    <w:rsid w:val="00D64E7F"/>
    <w:rsid w:val="00D654B9"/>
    <w:rsid w:val="00D654D9"/>
    <w:rsid w:val="00D65A58"/>
    <w:rsid w:val="00D65E54"/>
    <w:rsid w:val="00D66308"/>
    <w:rsid w:val="00D66A32"/>
    <w:rsid w:val="00D66E4B"/>
    <w:rsid w:val="00D66E53"/>
    <w:rsid w:val="00D67515"/>
    <w:rsid w:val="00D67644"/>
    <w:rsid w:val="00D67A86"/>
    <w:rsid w:val="00D67CB0"/>
    <w:rsid w:val="00D67D03"/>
    <w:rsid w:val="00D67EC4"/>
    <w:rsid w:val="00D70045"/>
    <w:rsid w:val="00D7010C"/>
    <w:rsid w:val="00D70305"/>
    <w:rsid w:val="00D70641"/>
    <w:rsid w:val="00D70926"/>
    <w:rsid w:val="00D70A99"/>
    <w:rsid w:val="00D70D4F"/>
    <w:rsid w:val="00D70DA5"/>
    <w:rsid w:val="00D712A6"/>
    <w:rsid w:val="00D714C9"/>
    <w:rsid w:val="00D714ED"/>
    <w:rsid w:val="00D7154A"/>
    <w:rsid w:val="00D7197A"/>
    <w:rsid w:val="00D71D57"/>
    <w:rsid w:val="00D722D9"/>
    <w:rsid w:val="00D722EE"/>
    <w:rsid w:val="00D72553"/>
    <w:rsid w:val="00D72594"/>
    <w:rsid w:val="00D72B1A"/>
    <w:rsid w:val="00D72C63"/>
    <w:rsid w:val="00D72D00"/>
    <w:rsid w:val="00D72DEE"/>
    <w:rsid w:val="00D72F33"/>
    <w:rsid w:val="00D73010"/>
    <w:rsid w:val="00D7312F"/>
    <w:rsid w:val="00D732D1"/>
    <w:rsid w:val="00D7344F"/>
    <w:rsid w:val="00D734F7"/>
    <w:rsid w:val="00D7352B"/>
    <w:rsid w:val="00D73681"/>
    <w:rsid w:val="00D738F8"/>
    <w:rsid w:val="00D73A0A"/>
    <w:rsid w:val="00D73A8E"/>
    <w:rsid w:val="00D73D60"/>
    <w:rsid w:val="00D73E1B"/>
    <w:rsid w:val="00D7409D"/>
    <w:rsid w:val="00D74788"/>
    <w:rsid w:val="00D747AD"/>
    <w:rsid w:val="00D74B65"/>
    <w:rsid w:val="00D74C13"/>
    <w:rsid w:val="00D753A5"/>
    <w:rsid w:val="00D755A6"/>
    <w:rsid w:val="00D755AD"/>
    <w:rsid w:val="00D75DA3"/>
    <w:rsid w:val="00D75F6F"/>
    <w:rsid w:val="00D76276"/>
    <w:rsid w:val="00D7640C"/>
    <w:rsid w:val="00D764B9"/>
    <w:rsid w:val="00D76689"/>
    <w:rsid w:val="00D76829"/>
    <w:rsid w:val="00D769D0"/>
    <w:rsid w:val="00D76C60"/>
    <w:rsid w:val="00D7717C"/>
    <w:rsid w:val="00D7724A"/>
    <w:rsid w:val="00D772F6"/>
    <w:rsid w:val="00D7743C"/>
    <w:rsid w:val="00D775E2"/>
    <w:rsid w:val="00D77784"/>
    <w:rsid w:val="00D77B9D"/>
    <w:rsid w:val="00D77BEA"/>
    <w:rsid w:val="00D801AD"/>
    <w:rsid w:val="00D80417"/>
    <w:rsid w:val="00D805F0"/>
    <w:rsid w:val="00D807C8"/>
    <w:rsid w:val="00D80A62"/>
    <w:rsid w:val="00D80A6E"/>
    <w:rsid w:val="00D80AF2"/>
    <w:rsid w:val="00D80DBE"/>
    <w:rsid w:val="00D81DD4"/>
    <w:rsid w:val="00D81EA4"/>
    <w:rsid w:val="00D82292"/>
    <w:rsid w:val="00D8238D"/>
    <w:rsid w:val="00D824DB"/>
    <w:rsid w:val="00D82CA7"/>
    <w:rsid w:val="00D835CB"/>
    <w:rsid w:val="00D8395C"/>
    <w:rsid w:val="00D83C92"/>
    <w:rsid w:val="00D83DD0"/>
    <w:rsid w:val="00D83E5A"/>
    <w:rsid w:val="00D83E8C"/>
    <w:rsid w:val="00D847E4"/>
    <w:rsid w:val="00D84C3F"/>
    <w:rsid w:val="00D84D05"/>
    <w:rsid w:val="00D84D14"/>
    <w:rsid w:val="00D84FBE"/>
    <w:rsid w:val="00D851F3"/>
    <w:rsid w:val="00D85846"/>
    <w:rsid w:val="00D858C1"/>
    <w:rsid w:val="00D85BB5"/>
    <w:rsid w:val="00D85C88"/>
    <w:rsid w:val="00D85EC4"/>
    <w:rsid w:val="00D861A3"/>
    <w:rsid w:val="00D861DB"/>
    <w:rsid w:val="00D8649E"/>
    <w:rsid w:val="00D86548"/>
    <w:rsid w:val="00D86F4F"/>
    <w:rsid w:val="00D87033"/>
    <w:rsid w:val="00D87C07"/>
    <w:rsid w:val="00D87DBC"/>
    <w:rsid w:val="00D87EF5"/>
    <w:rsid w:val="00D9033E"/>
    <w:rsid w:val="00D903BE"/>
    <w:rsid w:val="00D904D2"/>
    <w:rsid w:val="00D9087E"/>
    <w:rsid w:val="00D90962"/>
    <w:rsid w:val="00D91016"/>
    <w:rsid w:val="00D9113E"/>
    <w:rsid w:val="00D91264"/>
    <w:rsid w:val="00D91AC3"/>
    <w:rsid w:val="00D91C36"/>
    <w:rsid w:val="00D921CF"/>
    <w:rsid w:val="00D92290"/>
    <w:rsid w:val="00D92367"/>
    <w:rsid w:val="00D923B9"/>
    <w:rsid w:val="00D9247F"/>
    <w:rsid w:val="00D92ED8"/>
    <w:rsid w:val="00D93122"/>
    <w:rsid w:val="00D932B9"/>
    <w:rsid w:val="00D933AD"/>
    <w:rsid w:val="00D93945"/>
    <w:rsid w:val="00D93A20"/>
    <w:rsid w:val="00D93AD0"/>
    <w:rsid w:val="00D93E0F"/>
    <w:rsid w:val="00D940A0"/>
    <w:rsid w:val="00D94386"/>
    <w:rsid w:val="00D943B8"/>
    <w:rsid w:val="00D944D2"/>
    <w:rsid w:val="00D94625"/>
    <w:rsid w:val="00D94C54"/>
    <w:rsid w:val="00D953C4"/>
    <w:rsid w:val="00D9558F"/>
    <w:rsid w:val="00D9563E"/>
    <w:rsid w:val="00D958CB"/>
    <w:rsid w:val="00D95B4B"/>
    <w:rsid w:val="00D95B94"/>
    <w:rsid w:val="00D95C8E"/>
    <w:rsid w:val="00D962F5"/>
    <w:rsid w:val="00D963D6"/>
    <w:rsid w:val="00D96649"/>
    <w:rsid w:val="00D968E2"/>
    <w:rsid w:val="00D9694F"/>
    <w:rsid w:val="00D969A3"/>
    <w:rsid w:val="00D96B79"/>
    <w:rsid w:val="00D96DC2"/>
    <w:rsid w:val="00D96F70"/>
    <w:rsid w:val="00D9700B"/>
    <w:rsid w:val="00D9715C"/>
    <w:rsid w:val="00DA0431"/>
    <w:rsid w:val="00DA06B4"/>
    <w:rsid w:val="00DA08FD"/>
    <w:rsid w:val="00DA0BC2"/>
    <w:rsid w:val="00DA1382"/>
    <w:rsid w:val="00DA1B1B"/>
    <w:rsid w:val="00DA1C52"/>
    <w:rsid w:val="00DA2052"/>
    <w:rsid w:val="00DA2153"/>
    <w:rsid w:val="00DA2297"/>
    <w:rsid w:val="00DA23DA"/>
    <w:rsid w:val="00DA26F3"/>
    <w:rsid w:val="00DA2796"/>
    <w:rsid w:val="00DA2DE7"/>
    <w:rsid w:val="00DA3543"/>
    <w:rsid w:val="00DA36DE"/>
    <w:rsid w:val="00DA38B6"/>
    <w:rsid w:val="00DA39E9"/>
    <w:rsid w:val="00DA3B53"/>
    <w:rsid w:val="00DA3C50"/>
    <w:rsid w:val="00DA3CAE"/>
    <w:rsid w:val="00DA411F"/>
    <w:rsid w:val="00DA41BD"/>
    <w:rsid w:val="00DA42DC"/>
    <w:rsid w:val="00DA430E"/>
    <w:rsid w:val="00DA4625"/>
    <w:rsid w:val="00DA4754"/>
    <w:rsid w:val="00DA47FB"/>
    <w:rsid w:val="00DA4810"/>
    <w:rsid w:val="00DA4857"/>
    <w:rsid w:val="00DA4AE6"/>
    <w:rsid w:val="00DA4B06"/>
    <w:rsid w:val="00DA4FE7"/>
    <w:rsid w:val="00DA5250"/>
    <w:rsid w:val="00DA534D"/>
    <w:rsid w:val="00DA538B"/>
    <w:rsid w:val="00DA5A34"/>
    <w:rsid w:val="00DA5E30"/>
    <w:rsid w:val="00DA6156"/>
    <w:rsid w:val="00DA6194"/>
    <w:rsid w:val="00DA647E"/>
    <w:rsid w:val="00DA65B5"/>
    <w:rsid w:val="00DA6655"/>
    <w:rsid w:val="00DA6D6C"/>
    <w:rsid w:val="00DA6EC8"/>
    <w:rsid w:val="00DA7068"/>
    <w:rsid w:val="00DA7163"/>
    <w:rsid w:val="00DA7665"/>
    <w:rsid w:val="00DA768E"/>
    <w:rsid w:val="00DA7E16"/>
    <w:rsid w:val="00DB01C4"/>
    <w:rsid w:val="00DB07F8"/>
    <w:rsid w:val="00DB108A"/>
    <w:rsid w:val="00DB1187"/>
    <w:rsid w:val="00DB13E1"/>
    <w:rsid w:val="00DB154C"/>
    <w:rsid w:val="00DB159C"/>
    <w:rsid w:val="00DB2055"/>
    <w:rsid w:val="00DB244A"/>
    <w:rsid w:val="00DB24EA"/>
    <w:rsid w:val="00DB264D"/>
    <w:rsid w:val="00DB2709"/>
    <w:rsid w:val="00DB271B"/>
    <w:rsid w:val="00DB2A43"/>
    <w:rsid w:val="00DB2F23"/>
    <w:rsid w:val="00DB2F67"/>
    <w:rsid w:val="00DB2FBA"/>
    <w:rsid w:val="00DB3178"/>
    <w:rsid w:val="00DB388F"/>
    <w:rsid w:val="00DB38E8"/>
    <w:rsid w:val="00DB3E59"/>
    <w:rsid w:val="00DB3E8C"/>
    <w:rsid w:val="00DB42B1"/>
    <w:rsid w:val="00DB464F"/>
    <w:rsid w:val="00DB4B04"/>
    <w:rsid w:val="00DB537F"/>
    <w:rsid w:val="00DB53B1"/>
    <w:rsid w:val="00DB5544"/>
    <w:rsid w:val="00DB5844"/>
    <w:rsid w:val="00DB5AFD"/>
    <w:rsid w:val="00DB5FBD"/>
    <w:rsid w:val="00DB616E"/>
    <w:rsid w:val="00DB622D"/>
    <w:rsid w:val="00DB66F7"/>
    <w:rsid w:val="00DB68BA"/>
    <w:rsid w:val="00DB6940"/>
    <w:rsid w:val="00DB6B77"/>
    <w:rsid w:val="00DB6C9A"/>
    <w:rsid w:val="00DB705E"/>
    <w:rsid w:val="00DB7138"/>
    <w:rsid w:val="00DB74AE"/>
    <w:rsid w:val="00DB7539"/>
    <w:rsid w:val="00DB7861"/>
    <w:rsid w:val="00DB7A9A"/>
    <w:rsid w:val="00DB7AA3"/>
    <w:rsid w:val="00DB7CF8"/>
    <w:rsid w:val="00DC02FF"/>
    <w:rsid w:val="00DC0400"/>
    <w:rsid w:val="00DC05F3"/>
    <w:rsid w:val="00DC0A1F"/>
    <w:rsid w:val="00DC0AF0"/>
    <w:rsid w:val="00DC0D84"/>
    <w:rsid w:val="00DC0DBE"/>
    <w:rsid w:val="00DC10B3"/>
    <w:rsid w:val="00DC135B"/>
    <w:rsid w:val="00DC1528"/>
    <w:rsid w:val="00DC18A8"/>
    <w:rsid w:val="00DC1A31"/>
    <w:rsid w:val="00DC1AE5"/>
    <w:rsid w:val="00DC1CF3"/>
    <w:rsid w:val="00DC231E"/>
    <w:rsid w:val="00DC294B"/>
    <w:rsid w:val="00DC2DAB"/>
    <w:rsid w:val="00DC2E04"/>
    <w:rsid w:val="00DC3185"/>
    <w:rsid w:val="00DC34B8"/>
    <w:rsid w:val="00DC36BD"/>
    <w:rsid w:val="00DC3CD6"/>
    <w:rsid w:val="00DC3DC5"/>
    <w:rsid w:val="00DC3F69"/>
    <w:rsid w:val="00DC401A"/>
    <w:rsid w:val="00DC42DE"/>
    <w:rsid w:val="00DC4725"/>
    <w:rsid w:val="00DC4948"/>
    <w:rsid w:val="00DC5120"/>
    <w:rsid w:val="00DC5454"/>
    <w:rsid w:val="00DC5593"/>
    <w:rsid w:val="00DC5CBF"/>
    <w:rsid w:val="00DC6307"/>
    <w:rsid w:val="00DC6C7A"/>
    <w:rsid w:val="00DC783C"/>
    <w:rsid w:val="00DC7A23"/>
    <w:rsid w:val="00DC7BAC"/>
    <w:rsid w:val="00DC7BB6"/>
    <w:rsid w:val="00DC7D06"/>
    <w:rsid w:val="00DC7EF7"/>
    <w:rsid w:val="00DC7FCC"/>
    <w:rsid w:val="00DD0493"/>
    <w:rsid w:val="00DD0584"/>
    <w:rsid w:val="00DD0876"/>
    <w:rsid w:val="00DD0910"/>
    <w:rsid w:val="00DD0BD2"/>
    <w:rsid w:val="00DD0C4D"/>
    <w:rsid w:val="00DD11EA"/>
    <w:rsid w:val="00DD1209"/>
    <w:rsid w:val="00DD12AE"/>
    <w:rsid w:val="00DD1603"/>
    <w:rsid w:val="00DD1A61"/>
    <w:rsid w:val="00DD1AEB"/>
    <w:rsid w:val="00DD1AF0"/>
    <w:rsid w:val="00DD1B69"/>
    <w:rsid w:val="00DD1D9F"/>
    <w:rsid w:val="00DD21CA"/>
    <w:rsid w:val="00DD22F2"/>
    <w:rsid w:val="00DD2324"/>
    <w:rsid w:val="00DD247D"/>
    <w:rsid w:val="00DD2867"/>
    <w:rsid w:val="00DD2A35"/>
    <w:rsid w:val="00DD2B54"/>
    <w:rsid w:val="00DD2B91"/>
    <w:rsid w:val="00DD2C84"/>
    <w:rsid w:val="00DD306C"/>
    <w:rsid w:val="00DD3EFB"/>
    <w:rsid w:val="00DD41D5"/>
    <w:rsid w:val="00DD41DE"/>
    <w:rsid w:val="00DD4A60"/>
    <w:rsid w:val="00DD4C7C"/>
    <w:rsid w:val="00DD4D4E"/>
    <w:rsid w:val="00DD4FB0"/>
    <w:rsid w:val="00DD556A"/>
    <w:rsid w:val="00DD56F8"/>
    <w:rsid w:val="00DD5D8B"/>
    <w:rsid w:val="00DD5DD0"/>
    <w:rsid w:val="00DD61DD"/>
    <w:rsid w:val="00DD62E8"/>
    <w:rsid w:val="00DD633D"/>
    <w:rsid w:val="00DD634B"/>
    <w:rsid w:val="00DD63DC"/>
    <w:rsid w:val="00DD68C6"/>
    <w:rsid w:val="00DD68CF"/>
    <w:rsid w:val="00DD6A69"/>
    <w:rsid w:val="00DD6DC1"/>
    <w:rsid w:val="00DD6F52"/>
    <w:rsid w:val="00DD73F9"/>
    <w:rsid w:val="00DD77DF"/>
    <w:rsid w:val="00DD7D9D"/>
    <w:rsid w:val="00DE037A"/>
    <w:rsid w:val="00DE0405"/>
    <w:rsid w:val="00DE0485"/>
    <w:rsid w:val="00DE0540"/>
    <w:rsid w:val="00DE08CC"/>
    <w:rsid w:val="00DE0E3C"/>
    <w:rsid w:val="00DE0E76"/>
    <w:rsid w:val="00DE1642"/>
    <w:rsid w:val="00DE1A04"/>
    <w:rsid w:val="00DE1CCC"/>
    <w:rsid w:val="00DE1F3D"/>
    <w:rsid w:val="00DE2752"/>
    <w:rsid w:val="00DE2963"/>
    <w:rsid w:val="00DE2DB2"/>
    <w:rsid w:val="00DE2DF4"/>
    <w:rsid w:val="00DE30B1"/>
    <w:rsid w:val="00DE3165"/>
    <w:rsid w:val="00DE31C7"/>
    <w:rsid w:val="00DE3500"/>
    <w:rsid w:val="00DE38F6"/>
    <w:rsid w:val="00DE3A37"/>
    <w:rsid w:val="00DE3ADD"/>
    <w:rsid w:val="00DE3BA0"/>
    <w:rsid w:val="00DE3BCA"/>
    <w:rsid w:val="00DE3D93"/>
    <w:rsid w:val="00DE443A"/>
    <w:rsid w:val="00DE4880"/>
    <w:rsid w:val="00DE4B7B"/>
    <w:rsid w:val="00DE4BA3"/>
    <w:rsid w:val="00DE4BA7"/>
    <w:rsid w:val="00DE4C8E"/>
    <w:rsid w:val="00DE5013"/>
    <w:rsid w:val="00DE5160"/>
    <w:rsid w:val="00DE519C"/>
    <w:rsid w:val="00DE51E5"/>
    <w:rsid w:val="00DE51F1"/>
    <w:rsid w:val="00DE522A"/>
    <w:rsid w:val="00DE5613"/>
    <w:rsid w:val="00DE59C0"/>
    <w:rsid w:val="00DE59C5"/>
    <w:rsid w:val="00DE5CE2"/>
    <w:rsid w:val="00DE5D20"/>
    <w:rsid w:val="00DE5D91"/>
    <w:rsid w:val="00DE60A9"/>
    <w:rsid w:val="00DE611A"/>
    <w:rsid w:val="00DE6150"/>
    <w:rsid w:val="00DE63A8"/>
    <w:rsid w:val="00DE6786"/>
    <w:rsid w:val="00DE75EA"/>
    <w:rsid w:val="00DE790D"/>
    <w:rsid w:val="00DE7AC9"/>
    <w:rsid w:val="00DE7C2D"/>
    <w:rsid w:val="00DE7D24"/>
    <w:rsid w:val="00DF0601"/>
    <w:rsid w:val="00DF0669"/>
    <w:rsid w:val="00DF09A1"/>
    <w:rsid w:val="00DF09E7"/>
    <w:rsid w:val="00DF0B73"/>
    <w:rsid w:val="00DF12AD"/>
    <w:rsid w:val="00DF1308"/>
    <w:rsid w:val="00DF1566"/>
    <w:rsid w:val="00DF15A6"/>
    <w:rsid w:val="00DF160B"/>
    <w:rsid w:val="00DF1A91"/>
    <w:rsid w:val="00DF1BDA"/>
    <w:rsid w:val="00DF1C56"/>
    <w:rsid w:val="00DF22A0"/>
    <w:rsid w:val="00DF2423"/>
    <w:rsid w:val="00DF27CF"/>
    <w:rsid w:val="00DF2A31"/>
    <w:rsid w:val="00DF2DC0"/>
    <w:rsid w:val="00DF2FFF"/>
    <w:rsid w:val="00DF336D"/>
    <w:rsid w:val="00DF3625"/>
    <w:rsid w:val="00DF3748"/>
    <w:rsid w:val="00DF3BC7"/>
    <w:rsid w:val="00DF3D62"/>
    <w:rsid w:val="00DF4158"/>
    <w:rsid w:val="00DF42E0"/>
    <w:rsid w:val="00DF43CC"/>
    <w:rsid w:val="00DF469C"/>
    <w:rsid w:val="00DF47BE"/>
    <w:rsid w:val="00DF4E87"/>
    <w:rsid w:val="00DF4F2F"/>
    <w:rsid w:val="00DF5089"/>
    <w:rsid w:val="00DF53A0"/>
    <w:rsid w:val="00DF56BE"/>
    <w:rsid w:val="00DF56C0"/>
    <w:rsid w:val="00DF59D7"/>
    <w:rsid w:val="00DF5CE8"/>
    <w:rsid w:val="00DF5ED1"/>
    <w:rsid w:val="00DF646A"/>
    <w:rsid w:val="00DF65AA"/>
    <w:rsid w:val="00DF6659"/>
    <w:rsid w:val="00DF6B52"/>
    <w:rsid w:val="00DF6F94"/>
    <w:rsid w:val="00DF70B4"/>
    <w:rsid w:val="00DF71F7"/>
    <w:rsid w:val="00DF73CF"/>
    <w:rsid w:val="00DF7DB8"/>
    <w:rsid w:val="00DF7DCD"/>
    <w:rsid w:val="00E00120"/>
    <w:rsid w:val="00E001AB"/>
    <w:rsid w:val="00E00D7F"/>
    <w:rsid w:val="00E01198"/>
    <w:rsid w:val="00E0144A"/>
    <w:rsid w:val="00E014DC"/>
    <w:rsid w:val="00E0151A"/>
    <w:rsid w:val="00E01A89"/>
    <w:rsid w:val="00E01FF4"/>
    <w:rsid w:val="00E021CD"/>
    <w:rsid w:val="00E02246"/>
    <w:rsid w:val="00E02722"/>
    <w:rsid w:val="00E03212"/>
    <w:rsid w:val="00E033F6"/>
    <w:rsid w:val="00E0384A"/>
    <w:rsid w:val="00E03C67"/>
    <w:rsid w:val="00E03DB4"/>
    <w:rsid w:val="00E03FDC"/>
    <w:rsid w:val="00E04200"/>
    <w:rsid w:val="00E04333"/>
    <w:rsid w:val="00E04388"/>
    <w:rsid w:val="00E0476F"/>
    <w:rsid w:val="00E04966"/>
    <w:rsid w:val="00E04AC4"/>
    <w:rsid w:val="00E04DED"/>
    <w:rsid w:val="00E04FAB"/>
    <w:rsid w:val="00E050B3"/>
    <w:rsid w:val="00E054D8"/>
    <w:rsid w:val="00E06159"/>
    <w:rsid w:val="00E06AF3"/>
    <w:rsid w:val="00E06B01"/>
    <w:rsid w:val="00E06D45"/>
    <w:rsid w:val="00E06F31"/>
    <w:rsid w:val="00E06F34"/>
    <w:rsid w:val="00E07268"/>
    <w:rsid w:val="00E07528"/>
    <w:rsid w:val="00E0774E"/>
    <w:rsid w:val="00E07AC9"/>
    <w:rsid w:val="00E07DD2"/>
    <w:rsid w:val="00E105FB"/>
    <w:rsid w:val="00E1082A"/>
    <w:rsid w:val="00E109B9"/>
    <w:rsid w:val="00E10BFA"/>
    <w:rsid w:val="00E10D29"/>
    <w:rsid w:val="00E10E6B"/>
    <w:rsid w:val="00E10F50"/>
    <w:rsid w:val="00E11009"/>
    <w:rsid w:val="00E118A9"/>
    <w:rsid w:val="00E119DF"/>
    <w:rsid w:val="00E11B8C"/>
    <w:rsid w:val="00E12054"/>
    <w:rsid w:val="00E1227F"/>
    <w:rsid w:val="00E122CE"/>
    <w:rsid w:val="00E12436"/>
    <w:rsid w:val="00E12765"/>
    <w:rsid w:val="00E12DDB"/>
    <w:rsid w:val="00E131C9"/>
    <w:rsid w:val="00E13296"/>
    <w:rsid w:val="00E1351D"/>
    <w:rsid w:val="00E13584"/>
    <w:rsid w:val="00E137D5"/>
    <w:rsid w:val="00E13BBD"/>
    <w:rsid w:val="00E13BBE"/>
    <w:rsid w:val="00E13FD6"/>
    <w:rsid w:val="00E140C5"/>
    <w:rsid w:val="00E14217"/>
    <w:rsid w:val="00E142B4"/>
    <w:rsid w:val="00E14D2C"/>
    <w:rsid w:val="00E14D97"/>
    <w:rsid w:val="00E15437"/>
    <w:rsid w:val="00E15467"/>
    <w:rsid w:val="00E156A1"/>
    <w:rsid w:val="00E158CB"/>
    <w:rsid w:val="00E15932"/>
    <w:rsid w:val="00E1594D"/>
    <w:rsid w:val="00E15A4D"/>
    <w:rsid w:val="00E15A95"/>
    <w:rsid w:val="00E15BC4"/>
    <w:rsid w:val="00E15D1A"/>
    <w:rsid w:val="00E1612F"/>
    <w:rsid w:val="00E161CE"/>
    <w:rsid w:val="00E162A7"/>
    <w:rsid w:val="00E165EF"/>
    <w:rsid w:val="00E16713"/>
    <w:rsid w:val="00E16905"/>
    <w:rsid w:val="00E169A2"/>
    <w:rsid w:val="00E17CD4"/>
    <w:rsid w:val="00E17D04"/>
    <w:rsid w:val="00E2011F"/>
    <w:rsid w:val="00E2093D"/>
    <w:rsid w:val="00E21B76"/>
    <w:rsid w:val="00E21C45"/>
    <w:rsid w:val="00E21E86"/>
    <w:rsid w:val="00E21FBE"/>
    <w:rsid w:val="00E22541"/>
    <w:rsid w:val="00E22548"/>
    <w:rsid w:val="00E22AB3"/>
    <w:rsid w:val="00E22C9C"/>
    <w:rsid w:val="00E23118"/>
    <w:rsid w:val="00E23235"/>
    <w:rsid w:val="00E2328D"/>
    <w:rsid w:val="00E23678"/>
    <w:rsid w:val="00E23844"/>
    <w:rsid w:val="00E239D0"/>
    <w:rsid w:val="00E23D37"/>
    <w:rsid w:val="00E23D65"/>
    <w:rsid w:val="00E24664"/>
    <w:rsid w:val="00E24779"/>
    <w:rsid w:val="00E247E0"/>
    <w:rsid w:val="00E24BFB"/>
    <w:rsid w:val="00E24CC9"/>
    <w:rsid w:val="00E24CD5"/>
    <w:rsid w:val="00E24E53"/>
    <w:rsid w:val="00E24F27"/>
    <w:rsid w:val="00E250DB"/>
    <w:rsid w:val="00E25257"/>
    <w:rsid w:val="00E25262"/>
    <w:rsid w:val="00E25DE4"/>
    <w:rsid w:val="00E25E76"/>
    <w:rsid w:val="00E25EE5"/>
    <w:rsid w:val="00E26113"/>
    <w:rsid w:val="00E261C9"/>
    <w:rsid w:val="00E261E3"/>
    <w:rsid w:val="00E2651B"/>
    <w:rsid w:val="00E266F3"/>
    <w:rsid w:val="00E26CB7"/>
    <w:rsid w:val="00E27125"/>
    <w:rsid w:val="00E2738E"/>
    <w:rsid w:val="00E273AB"/>
    <w:rsid w:val="00E27545"/>
    <w:rsid w:val="00E27678"/>
    <w:rsid w:val="00E27ABB"/>
    <w:rsid w:val="00E27DCB"/>
    <w:rsid w:val="00E27EA7"/>
    <w:rsid w:val="00E30039"/>
    <w:rsid w:val="00E3066F"/>
    <w:rsid w:val="00E3080E"/>
    <w:rsid w:val="00E30C1F"/>
    <w:rsid w:val="00E30D15"/>
    <w:rsid w:val="00E30DED"/>
    <w:rsid w:val="00E310A9"/>
    <w:rsid w:val="00E311B5"/>
    <w:rsid w:val="00E312C6"/>
    <w:rsid w:val="00E3130F"/>
    <w:rsid w:val="00E32020"/>
    <w:rsid w:val="00E32035"/>
    <w:rsid w:val="00E32298"/>
    <w:rsid w:val="00E32E76"/>
    <w:rsid w:val="00E330B7"/>
    <w:rsid w:val="00E337C9"/>
    <w:rsid w:val="00E338D6"/>
    <w:rsid w:val="00E339D1"/>
    <w:rsid w:val="00E33FB0"/>
    <w:rsid w:val="00E33FB8"/>
    <w:rsid w:val="00E341B6"/>
    <w:rsid w:val="00E34253"/>
    <w:rsid w:val="00E34964"/>
    <w:rsid w:val="00E34B10"/>
    <w:rsid w:val="00E34D09"/>
    <w:rsid w:val="00E35176"/>
    <w:rsid w:val="00E3520C"/>
    <w:rsid w:val="00E35599"/>
    <w:rsid w:val="00E355E3"/>
    <w:rsid w:val="00E3574E"/>
    <w:rsid w:val="00E357DB"/>
    <w:rsid w:val="00E35BDD"/>
    <w:rsid w:val="00E35F8B"/>
    <w:rsid w:val="00E36189"/>
    <w:rsid w:val="00E36376"/>
    <w:rsid w:val="00E3652A"/>
    <w:rsid w:val="00E36725"/>
    <w:rsid w:val="00E36885"/>
    <w:rsid w:val="00E36A92"/>
    <w:rsid w:val="00E36B3A"/>
    <w:rsid w:val="00E371F8"/>
    <w:rsid w:val="00E372BC"/>
    <w:rsid w:val="00E37715"/>
    <w:rsid w:val="00E37774"/>
    <w:rsid w:val="00E377E7"/>
    <w:rsid w:val="00E378D8"/>
    <w:rsid w:val="00E3798F"/>
    <w:rsid w:val="00E37A1E"/>
    <w:rsid w:val="00E37BFC"/>
    <w:rsid w:val="00E40472"/>
    <w:rsid w:val="00E40562"/>
    <w:rsid w:val="00E40592"/>
    <w:rsid w:val="00E408AB"/>
    <w:rsid w:val="00E411C8"/>
    <w:rsid w:val="00E416B3"/>
    <w:rsid w:val="00E41976"/>
    <w:rsid w:val="00E41A85"/>
    <w:rsid w:val="00E41C26"/>
    <w:rsid w:val="00E420F8"/>
    <w:rsid w:val="00E4227D"/>
    <w:rsid w:val="00E4228C"/>
    <w:rsid w:val="00E422FF"/>
    <w:rsid w:val="00E42A82"/>
    <w:rsid w:val="00E431A2"/>
    <w:rsid w:val="00E43387"/>
    <w:rsid w:val="00E43636"/>
    <w:rsid w:val="00E43765"/>
    <w:rsid w:val="00E43C6F"/>
    <w:rsid w:val="00E43CAF"/>
    <w:rsid w:val="00E444A8"/>
    <w:rsid w:val="00E44547"/>
    <w:rsid w:val="00E44810"/>
    <w:rsid w:val="00E4486E"/>
    <w:rsid w:val="00E44989"/>
    <w:rsid w:val="00E44D17"/>
    <w:rsid w:val="00E45274"/>
    <w:rsid w:val="00E45464"/>
    <w:rsid w:val="00E45739"/>
    <w:rsid w:val="00E45962"/>
    <w:rsid w:val="00E45BD1"/>
    <w:rsid w:val="00E4603A"/>
    <w:rsid w:val="00E461DE"/>
    <w:rsid w:val="00E462CB"/>
    <w:rsid w:val="00E463A7"/>
    <w:rsid w:val="00E46525"/>
    <w:rsid w:val="00E467AA"/>
    <w:rsid w:val="00E46C97"/>
    <w:rsid w:val="00E46E22"/>
    <w:rsid w:val="00E470D2"/>
    <w:rsid w:val="00E47696"/>
    <w:rsid w:val="00E47849"/>
    <w:rsid w:val="00E47901"/>
    <w:rsid w:val="00E50138"/>
    <w:rsid w:val="00E505E0"/>
    <w:rsid w:val="00E506B0"/>
    <w:rsid w:val="00E50ABE"/>
    <w:rsid w:val="00E50B7A"/>
    <w:rsid w:val="00E51458"/>
    <w:rsid w:val="00E516D2"/>
    <w:rsid w:val="00E516D4"/>
    <w:rsid w:val="00E516F7"/>
    <w:rsid w:val="00E517E9"/>
    <w:rsid w:val="00E519E4"/>
    <w:rsid w:val="00E51A35"/>
    <w:rsid w:val="00E51DFC"/>
    <w:rsid w:val="00E5201E"/>
    <w:rsid w:val="00E52324"/>
    <w:rsid w:val="00E5287A"/>
    <w:rsid w:val="00E52BF4"/>
    <w:rsid w:val="00E52C92"/>
    <w:rsid w:val="00E53810"/>
    <w:rsid w:val="00E53822"/>
    <w:rsid w:val="00E538D8"/>
    <w:rsid w:val="00E53DDF"/>
    <w:rsid w:val="00E53EB6"/>
    <w:rsid w:val="00E54762"/>
    <w:rsid w:val="00E54D68"/>
    <w:rsid w:val="00E54E39"/>
    <w:rsid w:val="00E54EFC"/>
    <w:rsid w:val="00E5526A"/>
    <w:rsid w:val="00E5549A"/>
    <w:rsid w:val="00E55508"/>
    <w:rsid w:val="00E557A5"/>
    <w:rsid w:val="00E55AF4"/>
    <w:rsid w:val="00E55D12"/>
    <w:rsid w:val="00E55F29"/>
    <w:rsid w:val="00E56514"/>
    <w:rsid w:val="00E569A0"/>
    <w:rsid w:val="00E56CD0"/>
    <w:rsid w:val="00E56E78"/>
    <w:rsid w:val="00E56F66"/>
    <w:rsid w:val="00E570B1"/>
    <w:rsid w:val="00E5754C"/>
    <w:rsid w:val="00E57638"/>
    <w:rsid w:val="00E57EC6"/>
    <w:rsid w:val="00E606E1"/>
    <w:rsid w:val="00E60810"/>
    <w:rsid w:val="00E6109B"/>
    <w:rsid w:val="00E61233"/>
    <w:rsid w:val="00E61806"/>
    <w:rsid w:val="00E6196A"/>
    <w:rsid w:val="00E619E3"/>
    <w:rsid w:val="00E61B3C"/>
    <w:rsid w:val="00E61DE6"/>
    <w:rsid w:val="00E62364"/>
    <w:rsid w:val="00E62448"/>
    <w:rsid w:val="00E625A4"/>
    <w:rsid w:val="00E626CF"/>
    <w:rsid w:val="00E62E08"/>
    <w:rsid w:val="00E62FEE"/>
    <w:rsid w:val="00E63049"/>
    <w:rsid w:val="00E63523"/>
    <w:rsid w:val="00E63612"/>
    <w:rsid w:val="00E6374A"/>
    <w:rsid w:val="00E6379F"/>
    <w:rsid w:val="00E637A9"/>
    <w:rsid w:val="00E63873"/>
    <w:rsid w:val="00E638DC"/>
    <w:rsid w:val="00E63FA0"/>
    <w:rsid w:val="00E64246"/>
    <w:rsid w:val="00E644DE"/>
    <w:rsid w:val="00E646AC"/>
    <w:rsid w:val="00E64806"/>
    <w:rsid w:val="00E649DD"/>
    <w:rsid w:val="00E64AC6"/>
    <w:rsid w:val="00E64CF6"/>
    <w:rsid w:val="00E64D4F"/>
    <w:rsid w:val="00E65074"/>
    <w:rsid w:val="00E651F8"/>
    <w:rsid w:val="00E65476"/>
    <w:rsid w:val="00E65A79"/>
    <w:rsid w:val="00E661CE"/>
    <w:rsid w:val="00E6659E"/>
    <w:rsid w:val="00E6681A"/>
    <w:rsid w:val="00E66933"/>
    <w:rsid w:val="00E669FF"/>
    <w:rsid w:val="00E66AD5"/>
    <w:rsid w:val="00E66AEF"/>
    <w:rsid w:val="00E66C38"/>
    <w:rsid w:val="00E66D33"/>
    <w:rsid w:val="00E66E8F"/>
    <w:rsid w:val="00E67440"/>
    <w:rsid w:val="00E67611"/>
    <w:rsid w:val="00E67847"/>
    <w:rsid w:val="00E679E2"/>
    <w:rsid w:val="00E67A02"/>
    <w:rsid w:val="00E67C40"/>
    <w:rsid w:val="00E67C72"/>
    <w:rsid w:val="00E67CE7"/>
    <w:rsid w:val="00E67D50"/>
    <w:rsid w:val="00E67EBC"/>
    <w:rsid w:val="00E70190"/>
    <w:rsid w:val="00E70420"/>
    <w:rsid w:val="00E7049B"/>
    <w:rsid w:val="00E70556"/>
    <w:rsid w:val="00E705FD"/>
    <w:rsid w:val="00E7066C"/>
    <w:rsid w:val="00E706AC"/>
    <w:rsid w:val="00E707E1"/>
    <w:rsid w:val="00E70A43"/>
    <w:rsid w:val="00E70F96"/>
    <w:rsid w:val="00E70FF2"/>
    <w:rsid w:val="00E711B3"/>
    <w:rsid w:val="00E711FF"/>
    <w:rsid w:val="00E715C9"/>
    <w:rsid w:val="00E71764"/>
    <w:rsid w:val="00E71A41"/>
    <w:rsid w:val="00E71B30"/>
    <w:rsid w:val="00E71EF2"/>
    <w:rsid w:val="00E71F94"/>
    <w:rsid w:val="00E72218"/>
    <w:rsid w:val="00E7271C"/>
    <w:rsid w:val="00E727BE"/>
    <w:rsid w:val="00E727C0"/>
    <w:rsid w:val="00E727ED"/>
    <w:rsid w:val="00E72887"/>
    <w:rsid w:val="00E73072"/>
    <w:rsid w:val="00E73441"/>
    <w:rsid w:val="00E7384F"/>
    <w:rsid w:val="00E73B01"/>
    <w:rsid w:val="00E73C57"/>
    <w:rsid w:val="00E740F0"/>
    <w:rsid w:val="00E74658"/>
    <w:rsid w:val="00E7479E"/>
    <w:rsid w:val="00E748A2"/>
    <w:rsid w:val="00E74C2C"/>
    <w:rsid w:val="00E74C86"/>
    <w:rsid w:val="00E74D1E"/>
    <w:rsid w:val="00E74F4E"/>
    <w:rsid w:val="00E7531B"/>
    <w:rsid w:val="00E75851"/>
    <w:rsid w:val="00E758E5"/>
    <w:rsid w:val="00E75A1C"/>
    <w:rsid w:val="00E762EF"/>
    <w:rsid w:val="00E76344"/>
    <w:rsid w:val="00E76537"/>
    <w:rsid w:val="00E76659"/>
    <w:rsid w:val="00E76CAA"/>
    <w:rsid w:val="00E76FB7"/>
    <w:rsid w:val="00E77106"/>
    <w:rsid w:val="00E77BCF"/>
    <w:rsid w:val="00E77C27"/>
    <w:rsid w:val="00E77D83"/>
    <w:rsid w:val="00E77DA2"/>
    <w:rsid w:val="00E80017"/>
    <w:rsid w:val="00E80112"/>
    <w:rsid w:val="00E8096C"/>
    <w:rsid w:val="00E80A23"/>
    <w:rsid w:val="00E80CCB"/>
    <w:rsid w:val="00E811A7"/>
    <w:rsid w:val="00E818FA"/>
    <w:rsid w:val="00E81929"/>
    <w:rsid w:val="00E81BFF"/>
    <w:rsid w:val="00E824AC"/>
    <w:rsid w:val="00E82BC8"/>
    <w:rsid w:val="00E82ED7"/>
    <w:rsid w:val="00E82F7E"/>
    <w:rsid w:val="00E8332A"/>
    <w:rsid w:val="00E833C7"/>
    <w:rsid w:val="00E83C4B"/>
    <w:rsid w:val="00E83DC8"/>
    <w:rsid w:val="00E83E3C"/>
    <w:rsid w:val="00E844E7"/>
    <w:rsid w:val="00E846C0"/>
    <w:rsid w:val="00E847A6"/>
    <w:rsid w:val="00E847D0"/>
    <w:rsid w:val="00E84874"/>
    <w:rsid w:val="00E84A3F"/>
    <w:rsid w:val="00E84AC3"/>
    <w:rsid w:val="00E84F72"/>
    <w:rsid w:val="00E851F0"/>
    <w:rsid w:val="00E8520F"/>
    <w:rsid w:val="00E858EF"/>
    <w:rsid w:val="00E85A49"/>
    <w:rsid w:val="00E85AA1"/>
    <w:rsid w:val="00E85F06"/>
    <w:rsid w:val="00E86278"/>
    <w:rsid w:val="00E86315"/>
    <w:rsid w:val="00E866EF"/>
    <w:rsid w:val="00E867C2"/>
    <w:rsid w:val="00E86C82"/>
    <w:rsid w:val="00E86D09"/>
    <w:rsid w:val="00E870AE"/>
    <w:rsid w:val="00E87271"/>
    <w:rsid w:val="00E87525"/>
    <w:rsid w:val="00E87A0C"/>
    <w:rsid w:val="00E87A73"/>
    <w:rsid w:val="00E87D87"/>
    <w:rsid w:val="00E904DA"/>
    <w:rsid w:val="00E90E4A"/>
    <w:rsid w:val="00E91070"/>
    <w:rsid w:val="00E91641"/>
    <w:rsid w:val="00E91855"/>
    <w:rsid w:val="00E91BF2"/>
    <w:rsid w:val="00E91CC2"/>
    <w:rsid w:val="00E91E94"/>
    <w:rsid w:val="00E92047"/>
    <w:rsid w:val="00E925EB"/>
    <w:rsid w:val="00E928C7"/>
    <w:rsid w:val="00E9309A"/>
    <w:rsid w:val="00E9315F"/>
    <w:rsid w:val="00E93174"/>
    <w:rsid w:val="00E932CC"/>
    <w:rsid w:val="00E932DC"/>
    <w:rsid w:val="00E936AC"/>
    <w:rsid w:val="00E937BF"/>
    <w:rsid w:val="00E93931"/>
    <w:rsid w:val="00E93A67"/>
    <w:rsid w:val="00E93B10"/>
    <w:rsid w:val="00E93C48"/>
    <w:rsid w:val="00E94503"/>
    <w:rsid w:val="00E94C50"/>
    <w:rsid w:val="00E94DEC"/>
    <w:rsid w:val="00E94FD4"/>
    <w:rsid w:val="00E95125"/>
    <w:rsid w:val="00E95554"/>
    <w:rsid w:val="00E9569B"/>
    <w:rsid w:val="00E95786"/>
    <w:rsid w:val="00E95A0E"/>
    <w:rsid w:val="00E95A2F"/>
    <w:rsid w:val="00E95C3C"/>
    <w:rsid w:val="00E95C83"/>
    <w:rsid w:val="00E96006"/>
    <w:rsid w:val="00E96287"/>
    <w:rsid w:val="00E9646B"/>
    <w:rsid w:val="00E96A32"/>
    <w:rsid w:val="00E96AB1"/>
    <w:rsid w:val="00E96C3F"/>
    <w:rsid w:val="00E96CFF"/>
    <w:rsid w:val="00E96FDB"/>
    <w:rsid w:val="00E97006"/>
    <w:rsid w:val="00E976D5"/>
    <w:rsid w:val="00E976F3"/>
    <w:rsid w:val="00E97808"/>
    <w:rsid w:val="00E97C7B"/>
    <w:rsid w:val="00EA058D"/>
    <w:rsid w:val="00EA05E1"/>
    <w:rsid w:val="00EA066E"/>
    <w:rsid w:val="00EA0AC6"/>
    <w:rsid w:val="00EA0B03"/>
    <w:rsid w:val="00EA0C18"/>
    <w:rsid w:val="00EA0DAC"/>
    <w:rsid w:val="00EA0E8B"/>
    <w:rsid w:val="00EA134B"/>
    <w:rsid w:val="00EA15DB"/>
    <w:rsid w:val="00EA1655"/>
    <w:rsid w:val="00EA17D3"/>
    <w:rsid w:val="00EA182A"/>
    <w:rsid w:val="00EA1832"/>
    <w:rsid w:val="00EA1AF9"/>
    <w:rsid w:val="00EA1B5A"/>
    <w:rsid w:val="00EA229C"/>
    <w:rsid w:val="00EA2310"/>
    <w:rsid w:val="00EA2800"/>
    <w:rsid w:val="00EA2863"/>
    <w:rsid w:val="00EA2990"/>
    <w:rsid w:val="00EA2A2E"/>
    <w:rsid w:val="00EA2BA2"/>
    <w:rsid w:val="00EA2E52"/>
    <w:rsid w:val="00EA2E94"/>
    <w:rsid w:val="00EA2FBB"/>
    <w:rsid w:val="00EA3010"/>
    <w:rsid w:val="00EA3147"/>
    <w:rsid w:val="00EA31DF"/>
    <w:rsid w:val="00EA34FD"/>
    <w:rsid w:val="00EA3806"/>
    <w:rsid w:val="00EA394C"/>
    <w:rsid w:val="00EA3A56"/>
    <w:rsid w:val="00EA3A84"/>
    <w:rsid w:val="00EA470C"/>
    <w:rsid w:val="00EA471D"/>
    <w:rsid w:val="00EA48E2"/>
    <w:rsid w:val="00EA4EBC"/>
    <w:rsid w:val="00EA525F"/>
    <w:rsid w:val="00EA54D8"/>
    <w:rsid w:val="00EA550C"/>
    <w:rsid w:val="00EA5992"/>
    <w:rsid w:val="00EA5A55"/>
    <w:rsid w:val="00EA5C2F"/>
    <w:rsid w:val="00EA5D05"/>
    <w:rsid w:val="00EA639F"/>
    <w:rsid w:val="00EA65C5"/>
    <w:rsid w:val="00EA714D"/>
    <w:rsid w:val="00EA72A6"/>
    <w:rsid w:val="00EA73B8"/>
    <w:rsid w:val="00EA7FE1"/>
    <w:rsid w:val="00EB019B"/>
    <w:rsid w:val="00EB01EF"/>
    <w:rsid w:val="00EB051C"/>
    <w:rsid w:val="00EB0705"/>
    <w:rsid w:val="00EB07F4"/>
    <w:rsid w:val="00EB0E71"/>
    <w:rsid w:val="00EB0EEC"/>
    <w:rsid w:val="00EB14A5"/>
    <w:rsid w:val="00EB1656"/>
    <w:rsid w:val="00EB2037"/>
    <w:rsid w:val="00EB22D2"/>
    <w:rsid w:val="00EB27B4"/>
    <w:rsid w:val="00EB27E3"/>
    <w:rsid w:val="00EB2826"/>
    <w:rsid w:val="00EB2828"/>
    <w:rsid w:val="00EB28F1"/>
    <w:rsid w:val="00EB2928"/>
    <w:rsid w:val="00EB2CD5"/>
    <w:rsid w:val="00EB35BB"/>
    <w:rsid w:val="00EB37E6"/>
    <w:rsid w:val="00EB39E1"/>
    <w:rsid w:val="00EB4245"/>
    <w:rsid w:val="00EB44A4"/>
    <w:rsid w:val="00EB44DB"/>
    <w:rsid w:val="00EB4CAF"/>
    <w:rsid w:val="00EB4F0F"/>
    <w:rsid w:val="00EB4F35"/>
    <w:rsid w:val="00EB5346"/>
    <w:rsid w:val="00EB53E5"/>
    <w:rsid w:val="00EB55D7"/>
    <w:rsid w:val="00EB5658"/>
    <w:rsid w:val="00EB5853"/>
    <w:rsid w:val="00EB5AFC"/>
    <w:rsid w:val="00EB5C5C"/>
    <w:rsid w:val="00EB60BA"/>
    <w:rsid w:val="00EB60F4"/>
    <w:rsid w:val="00EB629E"/>
    <w:rsid w:val="00EB62EB"/>
    <w:rsid w:val="00EB68FD"/>
    <w:rsid w:val="00EB71E7"/>
    <w:rsid w:val="00EB724D"/>
    <w:rsid w:val="00EB72C1"/>
    <w:rsid w:val="00EB7450"/>
    <w:rsid w:val="00EB74B9"/>
    <w:rsid w:val="00EB74EF"/>
    <w:rsid w:val="00EB7D95"/>
    <w:rsid w:val="00EB7E55"/>
    <w:rsid w:val="00EB7FA4"/>
    <w:rsid w:val="00EB7FFA"/>
    <w:rsid w:val="00EC0075"/>
    <w:rsid w:val="00EC009F"/>
    <w:rsid w:val="00EC0207"/>
    <w:rsid w:val="00EC097C"/>
    <w:rsid w:val="00EC099B"/>
    <w:rsid w:val="00EC0A62"/>
    <w:rsid w:val="00EC0B67"/>
    <w:rsid w:val="00EC0D39"/>
    <w:rsid w:val="00EC0FA3"/>
    <w:rsid w:val="00EC1080"/>
    <w:rsid w:val="00EC14EF"/>
    <w:rsid w:val="00EC14F8"/>
    <w:rsid w:val="00EC1B39"/>
    <w:rsid w:val="00EC1BDE"/>
    <w:rsid w:val="00EC1CB6"/>
    <w:rsid w:val="00EC1F01"/>
    <w:rsid w:val="00EC1FBC"/>
    <w:rsid w:val="00EC20E9"/>
    <w:rsid w:val="00EC2316"/>
    <w:rsid w:val="00EC2830"/>
    <w:rsid w:val="00EC28D6"/>
    <w:rsid w:val="00EC2CC6"/>
    <w:rsid w:val="00EC2D24"/>
    <w:rsid w:val="00EC30CD"/>
    <w:rsid w:val="00EC35DE"/>
    <w:rsid w:val="00EC360A"/>
    <w:rsid w:val="00EC372A"/>
    <w:rsid w:val="00EC3FB9"/>
    <w:rsid w:val="00EC4041"/>
    <w:rsid w:val="00EC4D61"/>
    <w:rsid w:val="00EC52FC"/>
    <w:rsid w:val="00EC572A"/>
    <w:rsid w:val="00EC586A"/>
    <w:rsid w:val="00EC58E1"/>
    <w:rsid w:val="00EC5AF9"/>
    <w:rsid w:val="00EC5CF2"/>
    <w:rsid w:val="00EC5F03"/>
    <w:rsid w:val="00EC67B6"/>
    <w:rsid w:val="00EC6BAF"/>
    <w:rsid w:val="00EC70BE"/>
    <w:rsid w:val="00EC730F"/>
    <w:rsid w:val="00EC74BC"/>
    <w:rsid w:val="00EC771A"/>
    <w:rsid w:val="00EC79EF"/>
    <w:rsid w:val="00EC7BAE"/>
    <w:rsid w:val="00ED00BF"/>
    <w:rsid w:val="00ED03FC"/>
    <w:rsid w:val="00ED0488"/>
    <w:rsid w:val="00ED057B"/>
    <w:rsid w:val="00ED06F1"/>
    <w:rsid w:val="00ED0ADE"/>
    <w:rsid w:val="00ED0D6E"/>
    <w:rsid w:val="00ED1087"/>
    <w:rsid w:val="00ED125F"/>
    <w:rsid w:val="00ED13E5"/>
    <w:rsid w:val="00ED1618"/>
    <w:rsid w:val="00ED198A"/>
    <w:rsid w:val="00ED1A68"/>
    <w:rsid w:val="00ED1E14"/>
    <w:rsid w:val="00ED24B4"/>
    <w:rsid w:val="00ED2683"/>
    <w:rsid w:val="00ED2AC1"/>
    <w:rsid w:val="00ED3386"/>
    <w:rsid w:val="00ED3562"/>
    <w:rsid w:val="00ED3A98"/>
    <w:rsid w:val="00ED4050"/>
    <w:rsid w:val="00ED42A3"/>
    <w:rsid w:val="00ED4325"/>
    <w:rsid w:val="00ED462B"/>
    <w:rsid w:val="00ED4BCE"/>
    <w:rsid w:val="00ED4BE7"/>
    <w:rsid w:val="00ED4D20"/>
    <w:rsid w:val="00ED4E94"/>
    <w:rsid w:val="00ED5065"/>
    <w:rsid w:val="00ED50F7"/>
    <w:rsid w:val="00ED5238"/>
    <w:rsid w:val="00ED528C"/>
    <w:rsid w:val="00ED5436"/>
    <w:rsid w:val="00ED5581"/>
    <w:rsid w:val="00ED584F"/>
    <w:rsid w:val="00ED59B1"/>
    <w:rsid w:val="00ED6149"/>
    <w:rsid w:val="00ED61FC"/>
    <w:rsid w:val="00ED62C7"/>
    <w:rsid w:val="00ED640A"/>
    <w:rsid w:val="00ED6517"/>
    <w:rsid w:val="00ED6745"/>
    <w:rsid w:val="00ED68BF"/>
    <w:rsid w:val="00ED6D6A"/>
    <w:rsid w:val="00ED6E3A"/>
    <w:rsid w:val="00ED6FC2"/>
    <w:rsid w:val="00ED7464"/>
    <w:rsid w:val="00ED7562"/>
    <w:rsid w:val="00ED7E34"/>
    <w:rsid w:val="00EE012E"/>
    <w:rsid w:val="00EE02D1"/>
    <w:rsid w:val="00EE0633"/>
    <w:rsid w:val="00EE07B2"/>
    <w:rsid w:val="00EE0944"/>
    <w:rsid w:val="00EE0B8E"/>
    <w:rsid w:val="00EE0E0D"/>
    <w:rsid w:val="00EE0E6E"/>
    <w:rsid w:val="00EE0FFE"/>
    <w:rsid w:val="00EE1625"/>
    <w:rsid w:val="00EE1878"/>
    <w:rsid w:val="00EE19CB"/>
    <w:rsid w:val="00EE1AE3"/>
    <w:rsid w:val="00EE1B65"/>
    <w:rsid w:val="00EE1BA7"/>
    <w:rsid w:val="00EE1C45"/>
    <w:rsid w:val="00EE1DBC"/>
    <w:rsid w:val="00EE1DF2"/>
    <w:rsid w:val="00EE1DF8"/>
    <w:rsid w:val="00EE1E19"/>
    <w:rsid w:val="00EE219A"/>
    <w:rsid w:val="00EE244E"/>
    <w:rsid w:val="00EE2538"/>
    <w:rsid w:val="00EE270F"/>
    <w:rsid w:val="00EE2852"/>
    <w:rsid w:val="00EE2969"/>
    <w:rsid w:val="00EE2B71"/>
    <w:rsid w:val="00EE2D1D"/>
    <w:rsid w:val="00EE2F4E"/>
    <w:rsid w:val="00EE308C"/>
    <w:rsid w:val="00EE315F"/>
    <w:rsid w:val="00EE3921"/>
    <w:rsid w:val="00EE3AFC"/>
    <w:rsid w:val="00EE3F05"/>
    <w:rsid w:val="00EE3F76"/>
    <w:rsid w:val="00EE401F"/>
    <w:rsid w:val="00EE4328"/>
    <w:rsid w:val="00EE437E"/>
    <w:rsid w:val="00EE4D68"/>
    <w:rsid w:val="00EE52B6"/>
    <w:rsid w:val="00EE53AC"/>
    <w:rsid w:val="00EE53B3"/>
    <w:rsid w:val="00EE56DC"/>
    <w:rsid w:val="00EE57ED"/>
    <w:rsid w:val="00EE582E"/>
    <w:rsid w:val="00EE5899"/>
    <w:rsid w:val="00EE5FB0"/>
    <w:rsid w:val="00EE6137"/>
    <w:rsid w:val="00EE633F"/>
    <w:rsid w:val="00EE64F7"/>
    <w:rsid w:val="00EE653C"/>
    <w:rsid w:val="00EE6656"/>
    <w:rsid w:val="00EE6839"/>
    <w:rsid w:val="00EE6A8D"/>
    <w:rsid w:val="00EE6CA7"/>
    <w:rsid w:val="00EE77B6"/>
    <w:rsid w:val="00EE7868"/>
    <w:rsid w:val="00EE7BBC"/>
    <w:rsid w:val="00EE7D89"/>
    <w:rsid w:val="00EF0866"/>
    <w:rsid w:val="00EF089F"/>
    <w:rsid w:val="00EF09C2"/>
    <w:rsid w:val="00EF0D34"/>
    <w:rsid w:val="00EF0DFB"/>
    <w:rsid w:val="00EF0EE7"/>
    <w:rsid w:val="00EF131D"/>
    <w:rsid w:val="00EF1A76"/>
    <w:rsid w:val="00EF1E2E"/>
    <w:rsid w:val="00EF2196"/>
    <w:rsid w:val="00EF22C2"/>
    <w:rsid w:val="00EF28AC"/>
    <w:rsid w:val="00EF29C7"/>
    <w:rsid w:val="00EF332E"/>
    <w:rsid w:val="00EF33D7"/>
    <w:rsid w:val="00EF4308"/>
    <w:rsid w:val="00EF45E4"/>
    <w:rsid w:val="00EF47AB"/>
    <w:rsid w:val="00EF4860"/>
    <w:rsid w:val="00EF4B51"/>
    <w:rsid w:val="00EF4CA6"/>
    <w:rsid w:val="00EF5225"/>
    <w:rsid w:val="00EF55C3"/>
    <w:rsid w:val="00EF5763"/>
    <w:rsid w:val="00EF580A"/>
    <w:rsid w:val="00EF5B56"/>
    <w:rsid w:val="00EF62BF"/>
    <w:rsid w:val="00EF66DA"/>
    <w:rsid w:val="00EF6BBD"/>
    <w:rsid w:val="00EF6C78"/>
    <w:rsid w:val="00EF6E89"/>
    <w:rsid w:val="00EF7C11"/>
    <w:rsid w:val="00EF7C42"/>
    <w:rsid w:val="00F00FD1"/>
    <w:rsid w:val="00F013AD"/>
    <w:rsid w:val="00F01446"/>
    <w:rsid w:val="00F014DF"/>
    <w:rsid w:val="00F01734"/>
    <w:rsid w:val="00F01BDD"/>
    <w:rsid w:val="00F01C7E"/>
    <w:rsid w:val="00F0275F"/>
    <w:rsid w:val="00F029FC"/>
    <w:rsid w:val="00F02BDB"/>
    <w:rsid w:val="00F032F8"/>
    <w:rsid w:val="00F0330F"/>
    <w:rsid w:val="00F03636"/>
    <w:rsid w:val="00F038FD"/>
    <w:rsid w:val="00F03ADF"/>
    <w:rsid w:val="00F0414B"/>
    <w:rsid w:val="00F042C8"/>
    <w:rsid w:val="00F04780"/>
    <w:rsid w:val="00F049AE"/>
    <w:rsid w:val="00F04B8A"/>
    <w:rsid w:val="00F04D87"/>
    <w:rsid w:val="00F04F3F"/>
    <w:rsid w:val="00F04FF8"/>
    <w:rsid w:val="00F051A1"/>
    <w:rsid w:val="00F05256"/>
    <w:rsid w:val="00F05423"/>
    <w:rsid w:val="00F05915"/>
    <w:rsid w:val="00F05977"/>
    <w:rsid w:val="00F05AC5"/>
    <w:rsid w:val="00F06020"/>
    <w:rsid w:val="00F0622B"/>
    <w:rsid w:val="00F06564"/>
    <w:rsid w:val="00F0659E"/>
    <w:rsid w:val="00F06649"/>
    <w:rsid w:val="00F067A5"/>
    <w:rsid w:val="00F06BE0"/>
    <w:rsid w:val="00F0721D"/>
    <w:rsid w:val="00F079EB"/>
    <w:rsid w:val="00F07AA3"/>
    <w:rsid w:val="00F07CEA"/>
    <w:rsid w:val="00F07EED"/>
    <w:rsid w:val="00F07F12"/>
    <w:rsid w:val="00F07FD6"/>
    <w:rsid w:val="00F07FE1"/>
    <w:rsid w:val="00F108CC"/>
    <w:rsid w:val="00F10953"/>
    <w:rsid w:val="00F10ACC"/>
    <w:rsid w:val="00F10C24"/>
    <w:rsid w:val="00F10C8B"/>
    <w:rsid w:val="00F10DC1"/>
    <w:rsid w:val="00F117CC"/>
    <w:rsid w:val="00F1213A"/>
    <w:rsid w:val="00F1238B"/>
    <w:rsid w:val="00F1241F"/>
    <w:rsid w:val="00F1245A"/>
    <w:rsid w:val="00F12983"/>
    <w:rsid w:val="00F12AB9"/>
    <w:rsid w:val="00F12EA3"/>
    <w:rsid w:val="00F12EA8"/>
    <w:rsid w:val="00F12F66"/>
    <w:rsid w:val="00F133C8"/>
    <w:rsid w:val="00F13892"/>
    <w:rsid w:val="00F13B1D"/>
    <w:rsid w:val="00F13B71"/>
    <w:rsid w:val="00F13D3B"/>
    <w:rsid w:val="00F13F51"/>
    <w:rsid w:val="00F14464"/>
    <w:rsid w:val="00F14544"/>
    <w:rsid w:val="00F146C7"/>
    <w:rsid w:val="00F1470F"/>
    <w:rsid w:val="00F14920"/>
    <w:rsid w:val="00F14BAB"/>
    <w:rsid w:val="00F151BC"/>
    <w:rsid w:val="00F1533D"/>
    <w:rsid w:val="00F1555F"/>
    <w:rsid w:val="00F1561A"/>
    <w:rsid w:val="00F1564B"/>
    <w:rsid w:val="00F159A2"/>
    <w:rsid w:val="00F15A40"/>
    <w:rsid w:val="00F15E41"/>
    <w:rsid w:val="00F15EB0"/>
    <w:rsid w:val="00F16065"/>
    <w:rsid w:val="00F16194"/>
    <w:rsid w:val="00F1626C"/>
    <w:rsid w:val="00F16693"/>
    <w:rsid w:val="00F167FC"/>
    <w:rsid w:val="00F16BD4"/>
    <w:rsid w:val="00F16D10"/>
    <w:rsid w:val="00F1702D"/>
    <w:rsid w:val="00F17032"/>
    <w:rsid w:val="00F17060"/>
    <w:rsid w:val="00F1711A"/>
    <w:rsid w:val="00F17759"/>
    <w:rsid w:val="00F17B30"/>
    <w:rsid w:val="00F17BFA"/>
    <w:rsid w:val="00F17FD7"/>
    <w:rsid w:val="00F20398"/>
    <w:rsid w:val="00F206B5"/>
    <w:rsid w:val="00F20753"/>
    <w:rsid w:val="00F20804"/>
    <w:rsid w:val="00F20967"/>
    <w:rsid w:val="00F215F8"/>
    <w:rsid w:val="00F21690"/>
    <w:rsid w:val="00F217CE"/>
    <w:rsid w:val="00F22027"/>
    <w:rsid w:val="00F2250B"/>
    <w:rsid w:val="00F22A38"/>
    <w:rsid w:val="00F2302A"/>
    <w:rsid w:val="00F230F2"/>
    <w:rsid w:val="00F233AE"/>
    <w:rsid w:val="00F23536"/>
    <w:rsid w:val="00F23770"/>
    <w:rsid w:val="00F23812"/>
    <w:rsid w:val="00F239A2"/>
    <w:rsid w:val="00F240D8"/>
    <w:rsid w:val="00F24198"/>
    <w:rsid w:val="00F241E8"/>
    <w:rsid w:val="00F242A5"/>
    <w:rsid w:val="00F242F8"/>
    <w:rsid w:val="00F24765"/>
    <w:rsid w:val="00F24BE1"/>
    <w:rsid w:val="00F25163"/>
    <w:rsid w:val="00F251B4"/>
    <w:rsid w:val="00F2522C"/>
    <w:rsid w:val="00F2594F"/>
    <w:rsid w:val="00F25E6A"/>
    <w:rsid w:val="00F25F00"/>
    <w:rsid w:val="00F2632E"/>
    <w:rsid w:val="00F26391"/>
    <w:rsid w:val="00F2645F"/>
    <w:rsid w:val="00F26665"/>
    <w:rsid w:val="00F268EA"/>
    <w:rsid w:val="00F26B14"/>
    <w:rsid w:val="00F26C73"/>
    <w:rsid w:val="00F26CA8"/>
    <w:rsid w:val="00F26D3C"/>
    <w:rsid w:val="00F26F57"/>
    <w:rsid w:val="00F2723E"/>
    <w:rsid w:val="00F2771D"/>
    <w:rsid w:val="00F27847"/>
    <w:rsid w:val="00F2794F"/>
    <w:rsid w:val="00F279EA"/>
    <w:rsid w:val="00F27C05"/>
    <w:rsid w:val="00F27CC1"/>
    <w:rsid w:val="00F30646"/>
    <w:rsid w:val="00F306CF"/>
    <w:rsid w:val="00F30790"/>
    <w:rsid w:val="00F308A1"/>
    <w:rsid w:val="00F30901"/>
    <w:rsid w:val="00F309FF"/>
    <w:rsid w:val="00F30A7C"/>
    <w:rsid w:val="00F30C11"/>
    <w:rsid w:val="00F30D70"/>
    <w:rsid w:val="00F311E4"/>
    <w:rsid w:val="00F313D4"/>
    <w:rsid w:val="00F31480"/>
    <w:rsid w:val="00F3168D"/>
    <w:rsid w:val="00F31705"/>
    <w:rsid w:val="00F317AD"/>
    <w:rsid w:val="00F31812"/>
    <w:rsid w:val="00F31A6E"/>
    <w:rsid w:val="00F31D1C"/>
    <w:rsid w:val="00F31DBF"/>
    <w:rsid w:val="00F3213D"/>
    <w:rsid w:val="00F326C5"/>
    <w:rsid w:val="00F32786"/>
    <w:rsid w:val="00F3292A"/>
    <w:rsid w:val="00F32D36"/>
    <w:rsid w:val="00F33119"/>
    <w:rsid w:val="00F33213"/>
    <w:rsid w:val="00F33580"/>
    <w:rsid w:val="00F3368A"/>
    <w:rsid w:val="00F338CC"/>
    <w:rsid w:val="00F33C19"/>
    <w:rsid w:val="00F33C31"/>
    <w:rsid w:val="00F33F5E"/>
    <w:rsid w:val="00F341E5"/>
    <w:rsid w:val="00F343ED"/>
    <w:rsid w:val="00F3450C"/>
    <w:rsid w:val="00F3454C"/>
    <w:rsid w:val="00F34789"/>
    <w:rsid w:val="00F34952"/>
    <w:rsid w:val="00F34E61"/>
    <w:rsid w:val="00F3512A"/>
    <w:rsid w:val="00F3551C"/>
    <w:rsid w:val="00F355AC"/>
    <w:rsid w:val="00F35635"/>
    <w:rsid w:val="00F35AD5"/>
    <w:rsid w:val="00F36781"/>
    <w:rsid w:val="00F369D5"/>
    <w:rsid w:val="00F369FB"/>
    <w:rsid w:val="00F36CD2"/>
    <w:rsid w:val="00F36F72"/>
    <w:rsid w:val="00F37031"/>
    <w:rsid w:val="00F371A5"/>
    <w:rsid w:val="00F371BE"/>
    <w:rsid w:val="00F374B0"/>
    <w:rsid w:val="00F377B8"/>
    <w:rsid w:val="00F3784B"/>
    <w:rsid w:val="00F37A35"/>
    <w:rsid w:val="00F37CB1"/>
    <w:rsid w:val="00F37EB5"/>
    <w:rsid w:val="00F40292"/>
    <w:rsid w:val="00F405CC"/>
    <w:rsid w:val="00F40605"/>
    <w:rsid w:val="00F40924"/>
    <w:rsid w:val="00F40943"/>
    <w:rsid w:val="00F4097D"/>
    <w:rsid w:val="00F40990"/>
    <w:rsid w:val="00F40A8B"/>
    <w:rsid w:val="00F40C47"/>
    <w:rsid w:val="00F40CBC"/>
    <w:rsid w:val="00F40EE7"/>
    <w:rsid w:val="00F4162D"/>
    <w:rsid w:val="00F41724"/>
    <w:rsid w:val="00F418CB"/>
    <w:rsid w:val="00F41AF7"/>
    <w:rsid w:val="00F41CAB"/>
    <w:rsid w:val="00F41D15"/>
    <w:rsid w:val="00F41FFE"/>
    <w:rsid w:val="00F4204B"/>
    <w:rsid w:val="00F423E4"/>
    <w:rsid w:val="00F4278B"/>
    <w:rsid w:val="00F4278C"/>
    <w:rsid w:val="00F42AF3"/>
    <w:rsid w:val="00F42CAF"/>
    <w:rsid w:val="00F4355D"/>
    <w:rsid w:val="00F4356F"/>
    <w:rsid w:val="00F43793"/>
    <w:rsid w:val="00F4391C"/>
    <w:rsid w:val="00F43AA1"/>
    <w:rsid w:val="00F43CE2"/>
    <w:rsid w:val="00F43D96"/>
    <w:rsid w:val="00F447C2"/>
    <w:rsid w:val="00F449E6"/>
    <w:rsid w:val="00F44C9B"/>
    <w:rsid w:val="00F45272"/>
    <w:rsid w:val="00F452C3"/>
    <w:rsid w:val="00F45302"/>
    <w:rsid w:val="00F45561"/>
    <w:rsid w:val="00F456CB"/>
    <w:rsid w:val="00F45960"/>
    <w:rsid w:val="00F45F6B"/>
    <w:rsid w:val="00F460F4"/>
    <w:rsid w:val="00F4611C"/>
    <w:rsid w:val="00F4615D"/>
    <w:rsid w:val="00F461D2"/>
    <w:rsid w:val="00F46725"/>
    <w:rsid w:val="00F46748"/>
    <w:rsid w:val="00F46AD4"/>
    <w:rsid w:val="00F46BC2"/>
    <w:rsid w:val="00F46F9D"/>
    <w:rsid w:val="00F4737F"/>
    <w:rsid w:val="00F473B6"/>
    <w:rsid w:val="00F47831"/>
    <w:rsid w:val="00F47A21"/>
    <w:rsid w:val="00F47A4C"/>
    <w:rsid w:val="00F47C7D"/>
    <w:rsid w:val="00F47CE5"/>
    <w:rsid w:val="00F5004E"/>
    <w:rsid w:val="00F500A5"/>
    <w:rsid w:val="00F504CB"/>
    <w:rsid w:val="00F50524"/>
    <w:rsid w:val="00F5075D"/>
    <w:rsid w:val="00F507C4"/>
    <w:rsid w:val="00F50802"/>
    <w:rsid w:val="00F50A12"/>
    <w:rsid w:val="00F50B32"/>
    <w:rsid w:val="00F50FE1"/>
    <w:rsid w:val="00F510AF"/>
    <w:rsid w:val="00F512BC"/>
    <w:rsid w:val="00F5152E"/>
    <w:rsid w:val="00F51585"/>
    <w:rsid w:val="00F516DE"/>
    <w:rsid w:val="00F51702"/>
    <w:rsid w:val="00F5178D"/>
    <w:rsid w:val="00F518FC"/>
    <w:rsid w:val="00F51DA1"/>
    <w:rsid w:val="00F5202F"/>
    <w:rsid w:val="00F52040"/>
    <w:rsid w:val="00F52151"/>
    <w:rsid w:val="00F521DF"/>
    <w:rsid w:val="00F52267"/>
    <w:rsid w:val="00F5258C"/>
    <w:rsid w:val="00F52698"/>
    <w:rsid w:val="00F52AA8"/>
    <w:rsid w:val="00F52DBE"/>
    <w:rsid w:val="00F530D1"/>
    <w:rsid w:val="00F53653"/>
    <w:rsid w:val="00F5398D"/>
    <w:rsid w:val="00F53DA9"/>
    <w:rsid w:val="00F53E84"/>
    <w:rsid w:val="00F540AF"/>
    <w:rsid w:val="00F5416B"/>
    <w:rsid w:val="00F547E5"/>
    <w:rsid w:val="00F54C33"/>
    <w:rsid w:val="00F54DE3"/>
    <w:rsid w:val="00F5533D"/>
    <w:rsid w:val="00F5565C"/>
    <w:rsid w:val="00F55AE4"/>
    <w:rsid w:val="00F55C64"/>
    <w:rsid w:val="00F55D8B"/>
    <w:rsid w:val="00F55DA1"/>
    <w:rsid w:val="00F5625A"/>
    <w:rsid w:val="00F56503"/>
    <w:rsid w:val="00F5652E"/>
    <w:rsid w:val="00F56823"/>
    <w:rsid w:val="00F56853"/>
    <w:rsid w:val="00F5737B"/>
    <w:rsid w:val="00F57460"/>
    <w:rsid w:val="00F57489"/>
    <w:rsid w:val="00F57D2B"/>
    <w:rsid w:val="00F607C9"/>
    <w:rsid w:val="00F609C5"/>
    <w:rsid w:val="00F60D83"/>
    <w:rsid w:val="00F60E21"/>
    <w:rsid w:val="00F60E74"/>
    <w:rsid w:val="00F61012"/>
    <w:rsid w:val="00F6132E"/>
    <w:rsid w:val="00F61473"/>
    <w:rsid w:val="00F61475"/>
    <w:rsid w:val="00F614A6"/>
    <w:rsid w:val="00F61663"/>
    <w:rsid w:val="00F617CA"/>
    <w:rsid w:val="00F61D5D"/>
    <w:rsid w:val="00F61F33"/>
    <w:rsid w:val="00F61FDF"/>
    <w:rsid w:val="00F62957"/>
    <w:rsid w:val="00F6322F"/>
    <w:rsid w:val="00F63321"/>
    <w:rsid w:val="00F63354"/>
    <w:rsid w:val="00F635A8"/>
    <w:rsid w:val="00F63B4D"/>
    <w:rsid w:val="00F63F3A"/>
    <w:rsid w:val="00F641D8"/>
    <w:rsid w:val="00F6446F"/>
    <w:rsid w:val="00F64B27"/>
    <w:rsid w:val="00F6534A"/>
    <w:rsid w:val="00F6547E"/>
    <w:rsid w:val="00F65624"/>
    <w:rsid w:val="00F6579D"/>
    <w:rsid w:val="00F657BF"/>
    <w:rsid w:val="00F65934"/>
    <w:rsid w:val="00F65E9F"/>
    <w:rsid w:val="00F65F38"/>
    <w:rsid w:val="00F66273"/>
    <w:rsid w:val="00F6689C"/>
    <w:rsid w:val="00F669E7"/>
    <w:rsid w:val="00F66A89"/>
    <w:rsid w:val="00F66B7F"/>
    <w:rsid w:val="00F66C36"/>
    <w:rsid w:val="00F66FB5"/>
    <w:rsid w:val="00F67034"/>
    <w:rsid w:val="00F671F6"/>
    <w:rsid w:val="00F6735C"/>
    <w:rsid w:val="00F675F2"/>
    <w:rsid w:val="00F67705"/>
    <w:rsid w:val="00F67716"/>
    <w:rsid w:val="00F67821"/>
    <w:rsid w:val="00F67E04"/>
    <w:rsid w:val="00F7016F"/>
    <w:rsid w:val="00F70761"/>
    <w:rsid w:val="00F70777"/>
    <w:rsid w:val="00F708E2"/>
    <w:rsid w:val="00F7099C"/>
    <w:rsid w:val="00F70A93"/>
    <w:rsid w:val="00F7125E"/>
    <w:rsid w:val="00F7126F"/>
    <w:rsid w:val="00F7142D"/>
    <w:rsid w:val="00F714A2"/>
    <w:rsid w:val="00F71797"/>
    <w:rsid w:val="00F71940"/>
    <w:rsid w:val="00F71A5B"/>
    <w:rsid w:val="00F71D85"/>
    <w:rsid w:val="00F7229C"/>
    <w:rsid w:val="00F72390"/>
    <w:rsid w:val="00F7275B"/>
    <w:rsid w:val="00F72D84"/>
    <w:rsid w:val="00F72F19"/>
    <w:rsid w:val="00F73029"/>
    <w:rsid w:val="00F730B0"/>
    <w:rsid w:val="00F7312D"/>
    <w:rsid w:val="00F73182"/>
    <w:rsid w:val="00F73621"/>
    <w:rsid w:val="00F73A98"/>
    <w:rsid w:val="00F74152"/>
    <w:rsid w:val="00F741EB"/>
    <w:rsid w:val="00F74677"/>
    <w:rsid w:val="00F7495C"/>
    <w:rsid w:val="00F74B6A"/>
    <w:rsid w:val="00F751D2"/>
    <w:rsid w:val="00F75438"/>
    <w:rsid w:val="00F754ED"/>
    <w:rsid w:val="00F75553"/>
    <w:rsid w:val="00F75650"/>
    <w:rsid w:val="00F759F6"/>
    <w:rsid w:val="00F75C46"/>
    <w:rsid w:val="00F760B8"/>
    <w:rsid w:val="00F76172"/>
    <w:rsid w:val="00F7617A"/>
    <w:rsid w:val="00F761CC"/>
    <w:rsid w:val="00F76378"/>
    <w:rsid w:val="00F7647B"/>
    <w:rsid w:val="00F76825"/>
    <w:rsid w:val="00F76968"/>
    <w:rsid w:val="00F76A4E"/>
    <w:rsid w:val="00F76F02"/>
    <w:rsid w:val="00F77217"/>
    <w:rsid w:val="00F773B7"/>
    <w:rsid w:val="00F77444"/>
    <w:rsid w:val="00F774D3"/>
    <w:rsid w:val="00F7780C"/>
    <w:rsid w:val="00F7791C"/>
    <w:rsid w:val="00F77C39"/>
    <w:rsid w:val="00F77CBB"/>
    <w:rsid w:val="00F77DF5"/>
    <w:rsid w:val="00F77F2F"/>
    <w:rsid w:val="00F77F9A"/>
    <w:rsid w:val="00F8036A"/>
    <w:rsid w:val="00F805CD"/>
    <w:rsid w:val="00F805F9"/>
    <w:rsid w:val="00F806C7"/>
    <w:rsid w:val="00F80915"/>
    <w:rsid w:val="00F80BBF"/>
    <w:rsid w:val="00F80D45"/>
    <w:rsid w:val="00F80D71"/>
    <w:rsid w:val="00F80EFB"/>
    <w:rsid w:val="00F813D6"/>
    <w:rsid w:val="00F813DD"/>
    <w:rsid w:val="00F81EB6"/>
    <w:rsid w:val="00F82217"/>
    <w:rsid w:val="00F824A8"/>
    <w:rsid w:val="00F827D5"/>
    <w:rsid w:val="00F829F8"/>
    <w:rsid w:val="00F82B05"/>
    <w:rsid w:val="00F82E2D"/>
    <w:rsid w:val="00F83234"/>
    <w:rsid w:val="00F83241"/>
    <w:rsid w:val="00F83602"/>
    <w:rsid w:val="00F836EC"/>
    <w:rsid w:val="00F8379A"/>
    <w:rsid w:val="00F83954"/>
    <w:rsid w:val="00F83E8F"/>
    <w:rsid w:val="00F8401E"/>
    <w:rsid w:val="00F840B5"/>
    <w:rsid w:val="00F8429B"/>
    <w:rsid w:val="00F84793"/>
    <w:rsid w:val="00F84972"/>
    <w:rsid w:val="00F84A9E"/>
    <w:rsid w:val="00F84C0D"/>
    <w:rsid w:val="00F84C60"/>
    <w:rsid w:val="00F84FC9"/>
    <w:rsid w:val="00F85201"/>
    <w:rsid w:val="00F853E0"/>
    <w:rsid w:val="00F85418"/>
    <w:rsid w:val="00F85918"/>
    <w:rsid w:val="00F85959"/>
    <w:rsid w:val="00F85A09"/>
    <w:rsid w:val="00F85B3B"/>
    <w:rsid w:val="00F85BFD"/>
    <w:rsid w:val="00F85FD8"/>
    <w:rsid w:val="00F86137"/>
    <w:rsid w:val="00F867F7"/>
    <w:rsid w:val="00F86BC2"/>
    <w:rsid w:val="00F86FD4"/>
    <w:rsid w:val="00F873AD"/>
    <w:rsid w:val="00F874A8"/>
    <w:rsid w:val="00F878E7"/>
    <w:rsid w:val="00F87CBD"/>
    <w:rsid w:val="00F87FF7"/>
    <w:rsid w:val="00F90091"/>
    <w:rsid w:val="00F900A9"/>
    <w:rsid w:val="00F901B9"/>
    <w:rsid w:val="00F901D9"/>
    <w:rsid w:val="00F906BD"/>
    <w:rsid w:val="00F91241"/>
    <w:rsid w:val="00F9151A"/>
    <w:rsid w:val="00F91D87"/>
    <w:rsid w:val="00F91DA2"/>
    <w:rsid w:val="00F91DB6"/>
    <w:rsid w:val="00F9219E"/>
    <w:rsid w:val="00F92567"/>
    <w:rsid w:val="00F92625"/>
    <w:rsid w:val="00F92732"/>
    <w:rsid w:val="00F92A06"/>
    <w:rsid w:val="00F92A39"/>
    <w:rsid w:val="00F92E81"/>
    <w:rsid w:val="00F93181"/>
    <w:rsid w:val="00F9331A"/>
    <w:rsid w:val="00F93532"/>
    <w:rsid w:val="00F9377B"/>
    <w:rsid w:val="00F93AA0"/>
    <w:rsid w:val="00F93B3D"/>
    <w:rsid w:val="00F93E65"/>
    <w:rsid w:val="00F944E2"/>
    <w:rsid w:val="00F9552E"/>
    <w:rsid w:val="00F955C0"/>
    <w:rsid w:val="00F958A4"/>
    <w:rsid w:val="00F9591E"/>
    <w:rsid w:val="00F95CD0"/>
    <w:rsid w:val="00F95D04"/>
    <w:rsid w:val="00F95FED"/>
    <w:rsid w:val="00F96778"/>
    <w:rsid w:val="00F96A8A"/>
    <w:rsid w:val="00F96B1A"/>
    <w:rsid w:val="00F974A6"/>
    <w:rsid w:val="00F97598"/>
    <w:rsid w:val="00F97676"/>
    <w:rsid w:val="00F977BC"/>
    <w:rsid w:val="00F97800"/>
    <w:rsid w:val="00F97D9D"/>
    <w:rsid w:val="00FA007A"/>
    <w:rsid w:val="00FA04E7"/>
    <w:rsid w:val="00FA05B9"/>
    <w:rsid w:val="00FA0DFB"/>
    <w:rsid w:val="00FA10BE"/>
    <w:rsid w:val="00FA11E5"/>
    <w:rsid w:val="00FA120C"/>
    <w:rsid w:val="00FA12F0"/>
    <w:rsid w:val="00FA1574"/>
    <w:rsid w:val="00FA1BD9"/>
    <w:rsid w:val="00FA25F2"/>
    <w:rsid w:val="00FA260A"/>
    <w:rsid w:val="00FA2639"/>
    <w:rsid w:val="00FA29AA"/>
    <w:rsid w:val="00FA29AD"/>
    <w:rsid w:val="00FA2E6D"/>
    <w:rsid w:val="00FA3033"/>
    <w:rsid w:val="00FA3377"/>
    <w:rsid w:val="00FA3E80"/>
    <w:rsid w:val="00FA410C"/>
    <w:rsid w:val="00FA4191"/>
    <w:rsid w:val="00FA457C"/>
    <w:rsid w:val="00FA46E5"/>
    <w:rsid w:val="00FA4B02"/>
    <w:rsid w:val="00FA4C39"/>
    <w:rsid w:val="00FA5142"/>
    <w:rsid w:val="00FA5305"/>
    <w:rsid w:val="00FA5440"/>
    <w:rsid w:val="00FA5472"/>
    <w:rsid w:val="00FA55C0"/>
    <w:rsid w:val="00FA5776"/>
    <w:rsid w:val="00FA595A"/>
    <w:rsid w:val="00FA5EDD"/>
    <w:rsid w:val="00FA5F55"/>
    <w:rsid w:val="00FA64C4"/>
    <w:rsid w:val="00FA6608"/>
    <w:rsid w:val="00FA6AA6"/>
    <w:rsid w:val="00FA7009"/>
    <w:rsid w:val="00FA70D9"/>
    <w:rsid w:val="00FA740C"/>
    <w:rsid w:val="00FA77E0"/>
    <w:rsid w:val="00FA7806"/>
    <w:rsid w:val="00FA7F1A"/>
    <w:rsid w:val="00FA7F58"/>
    <w:rsid w:val="00FB01E8"/>
    <w:rsid w:val="00FB05C1"/>
    <w:rsid w:val="00FB06C1"/>
    <w:rsid w:val="00FB0BFF"/>
    <w:rsid w:val="00FB0C26"/>
    <w:rsid w:val="00FB0E40"/>
    <w:rsid w:val="00FB1393"/>
    <w:rsid w:val="00FB1432"/>
    <w:rsid w:val="00FB1854"/>
    <w:rsid w:val="00FB1B7A"/>
    <w:rsid w:val="00FB22B1"/>
    <w:rsid w:val="00FB23C2"/>
    <w:rsid w:val="00FB27B3"/>
    <w:rsid w:val="00FB2CC2"/>
    <w:rsid w:val="00FB32F6"/>
    <w:rsid w:val="00FB347A"/>
    <w:rsid w:val="00FB34CB"/>
    <w:rsid w:val="00FB3692"/>
    <w:rsid w:val="00FB3862"/>
    <w:rsid w:val="00FB3874"/>
    <w:rsid w:val="00FB389B"/>
    <w:rsid w:val="00FB39D4"/>
    <w:rsid w:val="00FB3F62"/>
    <w:rsid w:val="00FB3FF0"/>
    <w:rsid w:val="00FB40D0"/>
    <w:rsid w:val="00FB4882"/>
    <w:rsid w:val="00FB4B6D"/>
    <w:rsid w:val="00FB4F89"/>
    <w:rsid w:val="00FB5190"/>
    <w:rsid w:val="00FB530E"/>
    <w:rsid w:val="00FB59FF"/>
    <w:rsid w:val="00FB5CD2"/>
    <w:rsid w:val="00FB5DF0"/>
    <w:rsid w:val="00FB5F39"/>
    <w:rsid w:val="00FB631F"/>
    <w:rsid w:val="00FB64AE"/>
    <w:rsid w:val="00FB6D7F"/>
    <w:rsid w:val="00FB6E69"/>
    <w:rsid w:val="00FB7431"/>
    <w:rsid w:val="00FB7469"/>
    <w:rsid w:val="00FB74B8"/>
    <w:rsid w:val="00FB772F"/>
    <w:rsid w:val="00FB79DE"/>
    <w:rsid w:val="00FB7A28"/>
    <w:rsid w:val="00FB7ADC"/>
    <w:rsid w:val="00FB7AF8"/>
    <w:rsid w:val="00FB7E09"/>
    <w:rsid w:val="00FC01E3"/>
    <w:rsid w:val="00FC0393"/>
    <w:rsid w:val="00FC04E0"/>
    <w:rsid w:val="00FC0D1F"/>
    <w:rsid w:val="00FC0E27"/>
    <w:rsid w:val="00FC13CE"/>
    <w:rsid w:val="00FC143D"/>
    <w:rsid w:val="00FC161C"/>
    <w:rsid w:val="00FC1A7A"/>
    <w:rsid w:val="00FC1E2D"/>
    <w:rsid w:val="00FC22A1"/>
    <w:rsid w:val="00FC2473"/>
    <w:rsid w:val="00FC24C9"/>
    <w:rsid w:val="00FC2624"/>
    <w:rsid w:val="00FC267C"/>
    <w:rsid w:val="00FC26E2"/>
    <w:rsid w:val="00FC27F9"/>
    <w:rsid w:val="00FC291D"/>
    <w:rsid w:val="00FC2B00"/>
    <w:rsid w:val="00FC3261"/>
    <w:rsid w:val="00FC32A3"/>
    <w:rsid w:val="00FC346E"/>
    <w:rsid w:val="00FC3AE6"/>
    <w:rsid w:val="00FC4006"/>
    <w:rsid w:val="00FC401D"/>
    <w:rsid w:val="00FC4022"/>
    <w:rsid w:val="00FC4111"/>
    <w:rsid w:val="00FC4179"/>
    <w:rsid w:val="00FC46CF"/>
    <w:rsid w:val="00FC4895"/>
    <w:rsid w:val="00FC4A0D"/>
    <w:rsid w:val="00FC4C8D"/>
    <w:rsid w:val="00FC4D81"/>
    <w:rsid w:val="00FC4D99"/>
    <w:rsid w:val="00FC4EE6"/>
    <w:rsid w:val="00FC4F21"/>
    <w:rsid w:val="00FC516E"/>
    <w:rsid w:val="00FC51FE"/>
    <w:rsid w:val="00FC59D1"/>
    <w:rsid w:val="00FC5AE3"/>
    <w:rsid w:val="00FC5F9D"/>
    <w:rsid w:val="00FC6627"/>
    <w:rsid w:val="00FC6933"/>
    <w:rsid w:val="00FC69D7"/>
    <w:rsid w:val="00FC6A0F"/>
    <w:rsid w:val="00FC6A59"/>
    <w:rsid w:val="00FC6BCF"/>
    <w:rsid w:val="00FC6E0F"/>
    <w:rsid w:val="00FC7121"/>
    <w:rsid w:val="00FC73F8"/>
    <w:rsid w:val="00FC75F6"/>
    <w:rsid w:val="00FC77D3"/>
    <w:rsid w:val="00FC7F6B"/>
    <w:rsid w:val="00FD0124"/>
    <w:rsid w:val="00FD0199"/>
    <w:rsid w:val="00FD02A7"/>
    <w:rsid w:val="00FD0685"/>
    <w:rsid w:val="00FD077C"/>
    <w:rsid w:val="00FD086B"/>
    <w:rsid w:val="00FD0BB6"/>
    <w:rsid w:val="00FD0EBA"/>
    <w:rsid w:val="00FD125C"/>
    <w:rsid w:val="00FD16A6"/>
    <w:rsid w:val="00FD18FA"/>
    <w:rsid w:val="00FD1A00"/>
    <w:rsid w:val="00FD1F5C"/>
    <w:rsid w:val="00FD2085"/>
    <w:rsid w:val="00FD291C"/>
    <w:rsid w:val="00FD2DDE"/>
    <w:rsid w:val="00FD2ED6"/>
    <w:rsid w:val="00FD2EE8"/>
    <w:rsid w:val="00FD3311"/>
    <w:rsid w:val="00FD352E"/>
    <w:rsid w:val="00FD37F3"/>
    <w:rsid w:val="00FD3C61"/>
    <w:rsid w:val="00FD3EC7"/>
    <w:rsid w:val="00FD3F99"/>
    <w:rsid w:val="00FD417C"/>
    <w:rsid w:val="00FD4343"/>
    <w:rsid w:val="00FD45C6"/>
    <w:rsid w:val="00FD46B2"/>
    <w:rsid w:val="00FD47A2"/>
    <w:rsid w:val="00FD4815"/>
    <w:rsid w:val="00FD4AF4"/>
    <w:rsid w:val="00FD4DF6"/>
    <w:rsid w:val="00FD4E4E"/>
    <w:rsid w:val="00FD508D"/>
    <w:rsid w:val="00FD53DB"/>
    <w:rsid w:val="00FD5801"/>
    <w:rsid w:val="00FD587E"/>
    <w:rsid w:val="00FD62DC"/>
    <w:rsid w:val="00FD636B"/>
    <w:rsid w:val="00FD6671"/>
    <w:rsid w:val="00FD6721"/>
    <w:rsid w:val="00FD6ECE"/>
    <w:rsid w:val="00FD70BF"/>
    <w:rsid w:val="00FD7248"/>
    <w:rsid w:val="00FD74CB"/>
    <w:rsid w:val="00FD76E0"/>
    <w:rsid w:val="00FD76E6"/>
    <w:rsid w:val="00FD7977"/>
    <w:rsid w:val="00FD7B21"/>
    <w:rsid w:val="00FD7F17"/>
    <w:rsid w:val="00FE009C"/>
    <w:rsid w:val="00FE0102"/>
    <w:rsid w:val="00FE026A"/>
    <w:rsid w:val="00FE0605"/>
    <w:rsid w:val="00FE0758"/>
    <w:rsid w:val="00FE0799"/>
    <w:rsid w:val="00FE0860"/>
    <w:rsid w:val="00FE0A19"/>
    <w:rsid w:val="00FE0D8F"/>
    <w:rsid w:val="00FE13BD"/>
    <w:rsid w:val="00FE14E0"/>
    <w:rsid w:val="00FE159C"/>
    <w:rsid w:val="00FE16FD"/>
    <w:rsid w:val="00FE1775"/>
    <w:rsid w:val="00FE17E1"/>
    <w:rsid w:val="00FE1B85"/>
    <w:rsid w:val="00FE1BB8"/>
    <w:rsid w:val="00FE1CBA"/>
    <w:rsid w:val="00FE1DBF"/>
    <w:rsid w:val="00FE1E7B"/>
    <w:rsid w:val="00FE1EE0"/>
    <w:rsid w:val="00FE1EF5"/>
    <w:rsid w:val="00FE2135"/>
    <w:rsid w:val="00FE2205"/>
    <w:rsid w:val="00FE234E"/>
    <w:rsid w:val="00FE236B"/>
    <w:rsid w:val="00FE2406"/>
    <w:rsid w:val="00FE2712"/>
    <w:rsid w:val="00FE328D"/>
    <w:rsid w:val="00FE3425"/>
    <w:rsid w:val="00FE375F"/>
    <w:rsid w:val="00FE3EDD"/>
    <w:rsid w:val="00FE41DE"/>
    <w:rsid w:val="00FE41FB"/>
    <w:rsid w:val="00FE42AD"/>
    <w:rsid w:val="00FE4358"/>
    <w:rsid w:val="00FE4769"/>
    <w:rsid w:val="00FE4C79"/>
    <w:rsid w:val="00FE4D7E"/>
    <w:rsid w:val="00FE4DA0"/>
    <w:rsid w:val="00FE4F65"/>
    <w:rsid w:val="00FE4FDE"/>
    <w:rsid w:val="00FE538C"/>
    <w:rsid w:val="00FE5536"/>
    <w:rsid w:val="00FE568D"/>
    <w:rsid w:val="00FE56EA"/>
    <w:rsid w:val="00FE578B"/>
    <w:rsid w:val="00FE57CE"/>
    <w:rsid w:val="00FE5893"/>
    <w:rsid w:val="00FE5951"/>
    <w:rsid w:val="00FE598E"/>
    <w:rsid w:val="00FE59FC"/>
    <w:rsid w:val="00FE5E7C"/>
    <w:rsid w:val="00FE5EB2"/>
    <w:rsid w:val="00FE6508"/>
    <w:rsid w:val="00FE67AE"/>
    <w:rsid w:val="00FE6957"/>
    <w:rsid w:val="00FE6A94"/>
    <w:rsid w:val="00FE6CB8"/>
    <w:rsid w:val="00FE6F46"/>
    <w:rsid w:val="00FE709D"/>
    <w:rsid w:val="00FE7112"/>
    <w:rsid w:val="00FE7144"/>
    <w:rsid w:val="00FE722C"/>
    <w:rsid w:val="00FE79DB"/>
    <w:rsid w:val="00FE7A5A"/>
    <w:rsid w:val="00FE7B3A"/>
    <w:rsid w:val="00FE7CFB"/>
    <w:rsid w:val="00FE7D93"/>
    <w:rsid w:val="00FE7DF2"/>
    <w:rsid w:val="00FF02F4"/>
    <w:rsid w:val="00FF03BD"/>
    <w:rsid w:val="00FF0698"/>
    <w:rsid w:val="00FF0704"/>
    <w:rsid w:val="00FF099B"/>
    <w:rsid w:val="00FF0B11"/>
    <w:rsid w:val="00FF14F6"/>
    <w:rsid w:val="00FF1522"/>
    <w:rsid w:val="00FF16E6"/>
    <w:rsid w:val="00FF19AC"/>
    <w:rsid w:val="00FF19F8"/>
    <w:rsid w:val="00FF1CE1"/>
    <w:rsid w:val="00FF1D15"/>
    <w:rsid w:val="00FF1E6A"/>
    <w:rsid w:val="00FF2054"/>
    <w:rsid w:val="00FF2480"/>
    <w:rsid w:val="00FF2EE1"/>
    <w:rsid w:val="00FF302B"/>
    <w:rsid w:val="00FF3284"/>
    <w:rsid w:val="00FF3C31"/>
    <w:rsid w:val="00FF4000"/>
    <w:rsid w:val="00FF401D"/>
    <w:rsid w:val="00FF415B"/>
    <w:rsid w:val="00FF444C"/>
    <w:rsid w:val="00FF44F5"/>
    <w:rsid w:val="00FF4524"/>
    <w:rsid w:val="00FF461D"/>
    <w:rsid w:val="00FF4687"/>
    <w:rsid w:val="00FF4C7F"/>
    <w:rsid w:val="00FF4CAA"/>
    <w:rsid w:val="00FF4CFB"/>
    <w:rsid w:val="00FF5128"/>
    <w:rsid w:val="00FF5141"/>
    <w:rsid w:val="00FF5283"/>
    <w:rsid w:val="00FF52A6"/>
    <w:rsid w:val="00FF55EB"/>
    <w:rsid w:val="00FF5BA4"/>
    <w:rsid w:val="00FF5E62"/>
    <w:rsid w:val="00FF5FB7"/>
    <w:rsid w:val="00FF60DB"/>
    <w:rsid w:val="00FF61C3"/>
    <w:rsid w:val="00FF62BF"/>
    <w:rsid w:val="00FF62C1"/>
    <w:rsid w:val="00FF68B8"/>
    <w:rsid w:val="00FF6BF3"/>
    <w:rsid w:val="00FF6D06"/>
    <w:rsid w:val="00FF6ED3"/>
    <w:rsid w:val="00FF70CA"/>
    <w:rsid w:val="00FF73E2"/>
    <w:rsid w:val="00FF7415"/>
    <w:rsid w:val="00FF74CB"/>
    <w:rsid w:val="00FF7A73"/>
    <w:rsid w:val="14E20816"/>
    <w:rsid w:val="1C186D0D"/>
    <w:rsid w:val="2703D4C0"/>
    <w:rsid w:val="6A1DBC2F"/>
    <w:rsid w:val="72A0E391"/>
    <w:rsid w:val="754251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58D64"/>
  <w15:docId w15:val="{AA5B9FBC-EC0C-4214-A0CC-2999B4D4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22"/>
        <w:szCs w:val="22"/>
        <w:lang w:val="en-GB" w:eastAsia="en-GB" w:bidi="ar-SA"/>
      </w:rPr>
    </w:rPrDefault>
    <w:pPrDefault>
      <w:pPr>
        <w:spacing w:before="60"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1785"/>
    <w:rPr>
      <w:rFonts w:ascii="Arial" w:hAnsi="Arial"/>
      <w:sz w:val="24"/>
    </w:rPr>
  </w:style>
  <w:style w:type="paragraph" w:styleId="Heading1">
    <w:name w:val="heading 1"/>
    <w:aliases w:val="SUBJECTS"/>
    <w:basedOn w:val="Normal"/>
    <w:next w:val="Normal"/>
    <w:link w:val="Heading1Char"/>
    <w:qFormat/>
    <w:rsid w:val="00CD654C"/>
    <w:pPr>
      <w:keepNext/>
      <w:numPr>
        <w:numId w:val="4"/>
      </w:numPr>
      <w:pBdr>
        <w:top w:val="single" w:sz="4" w:space="3" w:color="auto"/>
        <w:left w:val="single" w:sz="4" w:space="4" w:color="auto"/>
        <w:bottom w:val="single" w:sz="4" w:space="3" w:color="auto"/>
        <w:right w:val="single" w:sz="4" w:space="4" w:color="auto"/>
      </w:pBdr>
      <w:shd w:val="clear" w:color="auto" w:fill="000000" w:themeFill="text1"/>
      <w:spacing w:before="0" w:after="0"/>
      <w:outlineLvl w:val="0"/>
    </w:pPr>
    <w:rPr>
      <w:rFonts w:eastAsiaTheme="majorEastAsia" w:cstheme="majorBidi"/>
      <w:b/>
      <w:bCs/>
      <w:color w:val="FFFFFF" w:themeColor="background1"/>
      <w:szCs w:val="28"/>
    </w:rPr>
  </w:style>
  <w:style w:type="paragraph" w:styleId="Heading2">
    <w:name w:val="heading 2"/>
    <w:aliases w:val="SUB-HEADINGS"/>
    <w:basedOn w:val="Normal"/>
    <w:next w:val="Normal"/>
    <w:link w:val="Heading2Char"/>
    <w:unhideWhenUsed/>
    <w:qFormat/>
    <w:rsid w:val="00A971F4"/>
    <w:pPr>
      <w:keepNext/>
      <w:numPr>
        <w:ilvl w:val="1"/>
        <w:numId w:val="4"/>
      </w:numPr>
      <w:pBdr>
        <w:top w:val="single" w:sz="4" w:space="3" w:color="D9D9D9" w:themeColor="background1" w:themeShade="D9"/>
        <w:left w:val="single" w:sz="4" w:space="3" w:color="D9D9D9" w:themeColor="background1" w:themeShade="D9"/>
        <w:bottom w:val="single" w:sz="4" w:space="3" w:color="D9D9D9" w:themeColor="background1" w:themeShade="D9"/>
        <w:right w:val="single" w:sz="4" w:space="3" w:color="D9D9D9" w:themeColor="background1" w:themeShade="D9"/>
      </w:pBdr>
      <w:shd w:val="pct10" w:color="auto" w:fill="auto"/>
      <w:spacing w:before="0" w:after="0"/>
      <w:outlineLvl w:val="1"/>
    </w:pPr>
    <w:rPr>
      <w:rFonts w:eastAsiaTheme="majorEastAsia" w:cstheme="majorBidi"/>
      <w:b/>
      <w:bCs/>
      <w:szCs w:val="26"/>
    </w:rPr>
  </w:style>
  <w:style w:type="paragraph" w:styleId="Heading3">
    <w:name w:val="heading 3"/>
    <w:aliases w:val="QUESTIONS"/>
    <w:basedOn w:val="Normal"/>
    <w:next w:val="Normal"/>
    <w:link w:val="Heading3Char"/>
    <w:unhideWhenUsed/>
    <w:qFormat/>
    <w:rsid w:val="007A244A"/>
    <w:pPr>
      <w:numPr>
        <w:ilvl w:val="2"/>
        <w:numId w:val="4"/>
      </w:numPr>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1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52052"/>
    <w:rPr>
      <w:sz w:val="20"/>
      <w:szCs w:val="20"/>
    </w:rPr>
  </w:style>
  <w:style w:type="character" w:styleId="FootnoteReference">
    <w:name w:val="footnote reference"/>
    <w:semiHidden/>
    <w:rsid w:val="00C52052"/>
    <w:rPr>
      <w:vertAlign w:val="superscript"/>
    </w:rPr>
  </w:style>
  <w:style w:type="character" w:styleId="Hyperlink">
    <w:name w:val="Hyperlink"/>
    <w:uiPriority w:val="99"/>
    <w:rsid w:val="00C52052"/>
    <w:rPr>
      <w:color w:val="0000FF"/>
      <w:u w:val="single"/>
    </w:rPr>
  </w:style>
  <w:style w:type="character" w:styleId="CommentReference">
    <w:name w:val="annotation reference"/>
    <w:basedOn w:val="DefaultParagraphFont"/>
    <w:uiPriority w:val="99"/>
    <w:rsid w:val="004738E5"/>
    <w:rPr>
      <w:sz w:val="16"/>
      <w:szCs w:val="16"/>
    </w:rPr>
  </w:style>
  <w:style w:type="paragraph" w:styleId="CommentText">
    <w:name w:val="annotation text"/>
    <w:basedOn w:val="Normal"/>
    <w:link w:val="CommentTextChar"/>
    <w:rsid w:val="004738E5"/>
    <w:rPr>
      <w:sz w:val="20"/>
      <w:szCs w:val="20"/>
    </w:rPr>
  </w:style>
  <w:style w:type="paragraph" w:styleId="CommentSubject">
    <w:name w:val="annotation subject"/>
    <w:basedOn w:val="CommentText"/>
    <w:next w:val="CommentText"/>
    <w:semiHidden/>
    <w:rsid w:val="004738E5"/>
    <w:rPr>
      <w:b/>
      <w:bCs/>
    </w:rPr>
  </w:style>
  <w:style w:type="paragraph" w:styleId="BalloonText">
    <w:name w:val="Balloon Text"/>
    <w:basedOn w:val="Normal"/>
    <w:semiHidden/>
    <w:rsid w:val="004738E5"/>
    <w:rPr>
      <w:rFonts w:ascii="MS Shell Dlg" w:hAnsi="MS Shell Dlg" w:cs="MS Shell Dlg"/>
      <w:sz w:val="16"/>
      <w:szCs w:val="16"/>
    </w:rPr>
  </w:style>
  <w:style w:type="paragraph" w:styleId="Header">
    <w:name w:val="header"/>
    <w:basedOn w:val="Normal"/>
    <w:link w:val="HeaderChar"/>
    <w:rsid w:val="00F032F8"/>
    <w:pPr>
      <w:tabs>
        <w:tab w:val="center" w:pos="4513"/>
        <w:tab w:val="right" w:pos="9026"/>
      </w:tabs>
    </w:pPr>
  </w:style>
  <w:style w:type="character" w:customStyle="1" w:styleId="HeaderChar">
    <w:name w:val="Header Char"/>
    <w:basedOn w:val="DefaultParagraphFont"/>
    <w:link w:val="Header"/>
    <w:rsid w:val="00F032F8"/>
    <w:rPr>
      <w:sz w:val="24"/>
      <w:szCs w:val="24"/>
    </w:rPr>
  </w:style>
  <w:style w:type="paragraph" w:styleId="Footer">
    <w:name w:val="footer"/>
    <w:basedOn w:val="Normal"/>
    <w:link w:val="FooterChar"/>
    <w:rsid w:val="00F01BDD"/>
    <w:pPr>
      <w:tabs>
        <w:tab w:val="center" w:pos="4513"/>
        <w:tab w:val="right" w:pos="9026"/>
      </w:tabs>
      <w:spacing w:before="0" w:after="0"/>
    </w:pPr>
    <w:rPr>
      <w:sz w:val="18"/>
    </w:rPr>
  </w:style>
  <w:style w:type="character" w:customStyle="1" w:styleId="FooterChar">
    <w:name w:val="Footer Char"/>
    <w:basedOn w:val="DefaultParagraphFont"/>
    <w:link w:val="Footer"/>
    <w:rsid w:val="00F01BDD"/>
    <w:rPr>
      <w:sz w:val="18"/>
    </w:rPr>
  </w:style>
  <w:style w:type="paragraph" w:customStyle="1" w:styleId="TableTextBold">
    <w:name w:val="Table Text Bold"/>
    <w:basedOn w:val="TableText"/>
    <w:qFormat/>
    <w:rsid w:val="001168CC"/>
    <w:rPr>
      <w:b/>
    </w:rPr>
  </w:style>
  <w:style w:type="paragraph" w:styleId="ListParagraph">
    <w:name w:val="List Paragraph"/>
    <w:basedOn w:val="Normal"/>
    <w:uiPriority w:val="34"/>
    <w:qFormat/>
    <w:rsid w:val="00003344"/>
    <w:pPr>
      <w:ind w:left="720"/>
      <w:contextualSpacing/>
    </w:pPr>
  </w:style>
  <w:style w:type="numbering" w:customStyle="1" w:styleId="BulletList">
    <w:name w:val="Bullet List"/>
    <w:basedOn w:val="NoList"/>
    <w:rsid w:val="00003344"/>
    <w:pPr>
      <w:numPr>
        <w:numId w:val="5"/>
      </w:numPr>
    </w:pPr>
  </w:style>
  <w:style w:type="paragraph" w:styleId="TOCHeading">
    <w:name w:val="TOC Heading"/>
    <w:basedOn w:val="Heading1"/>
    <w:next w:val="Normal"/>
    <w:uiPriority w:val="39"/>
    <w:semiHidden/>
    <w:unhideWhenUsed/>
    <w:qFormat/>
    <w:rsid w:val="00F01BDD"/>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hAnsiTheme="majorHAnsi"/>
      <w:color w:val="365F91" w:themeColor="accent1" w:themeShade="BF"/>
      <w:sz w:val="28"/>
      <w:lang w:val="en-US" w:eastAsia="ja-JP"/>
    </w:rPr>
  </w:style>
  <w:style w:type="character" w:styleId="FollowedHyperlink">
    <w:name w:val="FollowedHyperlink"/>
    <w:basedOn w:val="DefaultParagraphFont"/>
    <w:rsid w:val="007D5556"/>
    <w:rPr>
      <w:color w:val="800080" w:themeColor="followedHyperlink"/>
      <w:u w:val="single"/>
    </w:rPr>
  </w:style>
  <w:style w:type="paragraph" w:customStyle="1" w:styleId="TableText">
    <w:name w:val="Table Text"/>
    <w:basedOn w:val="Normal"/>
    <w:qFormat/>
    <w:rsid w:val="008C59AE"/>
  </w:style>
  <w:style w:type="paragraph" w:customStyle="1" w:styleId="MainText">
    <w:name w:val="Main Text"/>
    <w:basedOn w:val="Normal"/>
    <w:qFormat/>
    <w:rsid w:val="008C59AE"/>
  </w:style>
  <w:style w:type="character" w:customStyle="1" w:styleId="Heading1Char">
    <w:name w:val="Heading 1 Char"/>
    <w:aliases w:val="SUBJECTS Char"/>
    <w:basedOn w:val="DefaultParagraphFont"/>
    <w:link w:val="Heading1"/>
    <w:rsid w:val="00CD654C"/>
    <w:rPr>
      <w:rFonts w:ascii="Arial" w:eastAsiaTheme="majorEastAsia" w:hAnsi="Arial" w:cstheme="majorBidi"/>
      <w:b/>
      <w:bCs/>
      <w:color w:val="FFFFFF" w:themeColor="background1"/>
      <w:sz w:val="24"/>
      <w:szCs w:val="28"/>
      <w:shd w:val="clear" w:color="auto" w:fill="000000" w:themeFill="text1"/>
    </w:rPr>
  </w:style>
  <w:style w:type="character" w:customStyle="1" w:styleId="Heading2Char">
    <w:name w:val="Heading 2 Char"/>
    <w:aliases w:val="SUB-HEADINGS Char"/>
    <w:basedOn w:val="DefaultParagraphFont"/>
    <w:link w:val="Heading2"/>
    <w:rsid w:val="00A971F4"/>
    <w:rPr>
      <w:rFonts w:ascii="Arial" w:eastAsiaTheme="majorEastAsia" w:hAnsi="Arial" w:cstheme="majorBidi"/>
      <w:b/>
      <w:bCs/>
      <w:sz w:val="24"/>
      <w:szCs w:val="26"/>
      <w:shd w:val="pct10" w:color="auto" w:fill="auto"/>
    </w:rPr>
  </w:style>
  <w:style w:type="character" w:customStyle="1" w:styleId="Heading3Char">
    <w:name w:val="Heading 3 Char"/>
    <w:aliases w:val="QUESTIONS Char"/>
    <w:basedOn w:val="DefaultParagraphFont"/>
    <w:link w:val="Heading3"/>
    <w:rsid w:val="007A244A"/>
    <w:rPr>
      <w:rFonts w:ascii="Arial" w:eastAsiaTheme="majorEastAsia" w:hAnsi="Arial" w:cstheme="majorBidi"/>
      <w:bCs/>
      <w:sz w:val="24"/>
    </w:rPr>
  </w:style>
  <w:style w:type="paragraph" w:styleId="ListBullet">
    <w:name w:val="List Bullet"/>
    <w:basedOn w:val="Normal"/>
    <w:rsid w:val="00930E70"/>
    <w:pPr>
      <w:numPr>
        <w:numId w:val="1"/>
      </w:numPr>
    </w:pPr>
  </w:style>
  <w:style w:type="paragraph" w:styleId="ListBullet2">
    <w:name w:val="List Bullet 2"/>
    <w:basedOn w:val="Normal"/>
    <w:rsid w:val="00930E70"/>
    <w:pPr>
      <w:numPr>
        <w:numId w:val="2"/>
      </w:numPr>
    </w:pPr>
  </w:style>
  <w:style w:type="paragraph" w:styleId="ListBullet3">
    <w:name w:val="List Bullet 3"/>
    <w:basedOn w:val="Normal"/>
    <w:rsid w:val="00930E70"/>
    <w:pPr>
      <w:numPr>
        <w:numId w:val="3"/>
      </w:numPr>
    </w:pPr>
  </w:style>
  <w:style w:type="paragraph" w:styleId="TOC1">
    <w:name w:val="toc 1"/>
    <w:basedOn w:val="Normal"/>
    <w:next w:val="Normal"/>
    <w:autoRedefine/>
    <w:uiPriority w:val="39"/>
    <w:rsid w:val="00FC27F9"/>
    <w:pPr>
      <w:tabs>
        <w:tab w:val="left" w:pos="567"/>
        <w:tab w:val="right" w:leader="dot" w:pos="6946"/>
      </w:tabs>
      <w:spacing w:before="180"/>
      <w:ind w:left="567" w:right="765" w:hanging="567"/>
    </w:pPr>
    <w:rPr>
      <w:b/>
    </w:rPr>
  </w:style>
  <w:style w:type="paragraph" w:styleId="TOC3">
    <w:name w:val="toc 3"/>
    <w:basedOn w:val="Normal"/>
    <w:next w:val="Normal"/>
    <w:autoRedefine/>
    <w:uiPriority w:val="39"/>
    <w:rsid w:val="00F01BDD"/>
    <w:pPr>
      <w:spacing w:after="100"/>
      <w:ind w:left="440"/>
    </w:pPr>
  </w:style>
  <w:style w:type="paragraph" w:styleId="TOC2">
    <w:name w:val="toc 2"/>
    <w:basedOn w:val="Normal"/>
    <w:next w:val="Normal"/>
    <w:autoRedefine/>
    <w:uiPriority w:val="39"/>
    <w:rsid w:val="006A1787"/>
    <w:pPr>
      <w:tabs>
        <w:tab w:val="left" w:pos="1134"/>
        <w:tab w:val="right" w:leader="dot" w:pos="6946"/>
      </w:tabs>
      <w:spacing w:before="30" w:after="30"/>
      <w:ind w:left="1134" w:right="765" w:hanging="567"/>
    </w:pPr>
    <w:rPr>
      <w:sz w:val="20"/>
    </w:rPr>
  </w:style>
  <w:style w:type="paragraph" w:customStyle="1" w:styleId="Letterlist">
    <w:name w:val="Letter list"/>
    <w:basedOn w:val="ListParagraph"/>
    <w:rsid w:val="00CB3804"/>
    <w:pPr>
      <w:numPr>
        <w:numId w:val="6"/>
      </w:numPr>
      <w:contextualSpacing w:val="0"/>
    </w:pPr>
  </w:style>
  <w:style w:type="paragraph" w:customStyle="1" w:styleId="QuestionMainBodyText">
    <w:name w:val="Question Main Body Text"/>
    <w:basedOn w:val="Normal"/>
    <w:qFormat/>
    <w:rsid w:val="00CB3804"/>
  </w:style>
  <w:style w:type="paragraph" w:customStyle="1" w:styleId="QuestionMainBodyTextBold">
    <w:name w:val="Question Main Body Text Bold"/>
    <w:basedOn w:val="QuestionMainBodyText"/>
    <w:rsid w:val="00A971F4"/>
    <w:pPr>
      <w:keepNext/>
    </w:pPr>
    <w:rPr>
      <w:b/>
      <w:bCs/>
    </w:rPr>
  </w:style>
  <w:style w:type="paragraph" w:customStyle="1" w:styleId="Numericallist">
    <w:name w:val="Numerical list"/>
    <w:basedOn w:val="ListParagraph"/>
    <w:qFormat/>
    <w:rsid w:val="00CB3804"/>
    <w:pPr>
      <w:numPr>
        <w:numId w:val="7"/>
      </w:numPr>
      <w:contextualSpacing w:val="0"/>
    </w:pPr>
  </w:style>
  <w:style w:type="paragraph" w:customStyle="1" w:styleId="Romannumerallist">
    <w:name w:val="Roman numeral list"/>
    <w:basedOn w:val="ListParagraph"/>
    <w:qFormat/>
    <w:rsid w:val="002538C9"/>
    <w:pPr>
      <w:numPr>
        <w:numId w:val="8"/>
      </w:numPr>
    </w:pPr>
  </w:style>
  <w:style w:type="paragraph" w:styleId="ListContinue2">
    <w:name w:val="List Continue 2"/>
    <w:basedOn w:val="Normal"/>
    <w:semiHidden/>
    <w:unhideWhenUsed/>
    <w:rsid w:val="002538C9"/>
    <w:pPr>
      <w:spacing w:after="120"/>
      <w:ind w:left="566"/>
      <w:contextualSpacing/>
    </w:pPr>
  </w:style>
  <w:style w:type="character" w:styleId="UnresolvedMention">
    <w:name w:val="Unresolved Mention"/>
    <w:basedOn w:val="DefaultParagraphFont"/>
    <w:uiPriority w:val="99"/>
    <w:semiHidden/>
    <w:unhideWhenUsed/>
    <w:rsid w:val="00D103AE"/>
    <w:rPr>
      <w:color w:val="605E5C"/>
      <w:shd w:val="clear" w:color="auto" w:fill="E1DFDD"/>
    </w:rPr>
  </w:style>
  <w:style w:type="character" w:styleId="Mention">
    <w:name w:val="Mention"/>
    <w:basedOn w:val="DefaultParagraphFont"/>
    <w:uiPriority w:val="99"/>
    <w:unhideWhenUsed/>
    <w:rsid w:val="005F2057"/>
    <w:rPr>
      <w:color w:val="2B579A"/>
      <w:shd w:val="clear" w:color="auto" w:fill="E1DFDD"/>
    </w:rPr>
  </w:style>
  <w:style w:type="character" w:styleId="Strong">
    <w:name w:val="Strong"/>
    <w:basedOn w:val="DefaultParagraphFont"/>
    <w:qFormat/>
    <w:rsid w:val="00793001"/>
    <w:rPr>
      <w:b/>
      <w:bCs/>
    </w:rPr>
  </w:style>
  <w:style w:type="character" w:customStyle="1" w:styleId="CommentTextChar">
    <w:name w:val="Comment Text Char"/>
    <w:basedOn w:val="DefaultParagraphFont"/>
    <w:link w:val="CommentText"/>
    <w:rsid w:val="009E22B6"/>
    <w:rPr>
      <w:rFonts w:ascii="Arial" w:hAnsi="Arial"/>
      <w:sz w:val="20"/>
      <w:szCs w:val="20"/>
    </w:rPr>
  </w:style>
  <w:style w:type="paragraph" w:styleId="Revision">
    <w:name w:val="Revision"/>
    <w:hidden/>
    <w:uiPriority w:val="99"/>
    <w:semiHidden/>
    <w:rsid w:val="005C791D"/>
    <w:pPr>
      <w:spacing w:before="0" w:after="0"/>
    </w:pPr>
    <w:rPr>
      <w:rFonts w:ascii="Arial" w:hAnsi="Arial"/>
      <w:sz w:val="24"/>
    </w:rPr>
  </w:style>
  <w:style w:type="paragraph" w:customStyle="1" w:styleId="Default">
    <w:name w:val="Default"/>
    <w:rsid w:val="00571254"/>
    <w:pPr>
      <w:autoSpaceDE w:val="0"/>
      <w:autoSpaceDN w:val="0"/>
      <w:adjustRightInd w:val="0"/>
      <w:spacing w:before="0" w:after="0"/>
    </w:pPr>
    <w:rPr>
      <w:rFonts w:cs="Verdana"/>
      <w:color w:val="000000"/>
      <w:sz w:val="24"/>
      <w:szCs w:val="24"/>
    </w:rPr>
  </w:style>
  <w:style w:type="paragraph" w:customStyle="1" w:styleId="NIReport2018MainNumbered">
    <w:name w:val="NI Report 2018 Main Numbered"/>
    <w:basedOn w:val="Normal"/>
    <w:uiPriority w:val="2"/>
    <w:qFormat/>
    <w:rsid w:val="00571254"/>
    <w:pPr>
      <w:numPr>
        <w:ilvl w:val="2"/>
        <w:numId w:val="17"/>
      </w:numPr>
      <w:spacing w:before="160" w:after="240"/>
      <w:ind w:left="0" w:hanging="1418"/>
    </w:pPr>
    <w:rPr>
      <w:color w:val="000000" w:themeColor="text1"/>
      <w:lang w:val="en-AU" w:eastAsia="en-AU"/>
    </w:rPr>
  </w:style>
  <w:style w:type="paragraph" w:customStyle="1" w:styleId="NIReport2018HeadingStyle2">
    <w:name w:val="NI Report 2018 Heading Style 2"/>
    <w:basedOn w:val="Normal"/>
    <w:next w:val="NIReport2018MainNumbered"/>
    <w:uiPriority w:val="1"/>
    <w:qFormat/>
    <w:rsid w:val="00571254"/>
    <w:pPr>
      <w:numPr>
        <w:ilvl w:val="1"/>
        <w:numId w:val="17"/>
      </w:numPr>
      <w:spacing w:before="160" w:after="0"/>
      <w:contextualSpacing/>
    </w:pPr>
    <w:rPr>
      <w:b/>
      <w:color w:val="000000"/>
      <w:sz w:val="28"/>
      <w:szCs w:val="28"/>
      <w:lang w:val="en-AU" w:eastAsia="en-AU"/>
    </w:rPr>
  </w:style>
  <w:style w:type="paragraph" w:customStyle="1" w:styleId="NIReport2018HeadingStyle1">
    <w:name w:val="NI Report 2018 Heading Style 1"/>
    <w:basedOn w:val="Normal"/>
    <w:uiPriority w:val="1"/>
    <w:qFormat/>
    <w:rsid w:val="00571254"/>
    <w:pPr>
      <w:numPr>
        <w:numId w:val="17"/>
      </w:numPr>
      <w:spacing w:before="160" w:after="0"/>
      <w:contextualSpacing/>
    </w:pPr>
    <w:rPr>
      <w:b/>
      <w:color w:val="000000"/>
      <w:sz w:val="36"/>
      <w:szCs w:val="3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989415">
      <w:bodyDiv w:val="1"/>
      <w:marLeft w:val="0"/>
      <w:marRight w:val="0"/>
      <w:marTop w:val="0"/>
      <w:marBottom w:val="0"/>
      <w:divBdr>
        <w:top w:val="none" w:sz="0" w:space="0" w:color="auto"/>
        <w:left w:val="none" w:sz="0" w:space="0" w:color="auto"/>
        <w:bottom w:val="none" w:sz="0" w:space="0" w:color="auto"/>
        <w:right w:val="none" w:sz="0" w:space="0" w:color="auto"/>
      </w:divBdr>
      <w:divsChild>
        <w:div w:id="1454716780">
          <w:marLeft w:val="0"/>
          <w:marRight w:val="0"/>
          <w:marTop w:val="0"/>
          <w:marBottom w:val="0"/>
          <w:divBdr>
            <w:top w:val="none" w:sz="0" w:space="0" w:color="auto"/>
            <w:left w:val="none" w:sz="0" w:space="0" w:color="auto"/>
            <w:bottom w:val="none" w:sz="0" w:space="0" w:color="auto"/>
            <w:right w:val="none" w:sz="0" w:space="0" w:color="auto"/>
          </w:divBdr>
          <w:divsChild>
            <w:div w:id="1658414039">
              <w:marLeft w:val="0"/>
              <w:marRight w:val="0"/>
              <w:marTop w:val="0"/>
              <w:marBottom w:val="0"/>
              <w:divBdr>
                <w:top w:val="single" w:sz="2" w:space="0" w:color="FFFFFF"/>
                <w:left w:val="single" w:sz="6" w:space="0" w:color="FFFFFF"/>
                <w:bottom w:val="single" w:sz="6" w:space="0" w:color="FFFFFF"/>
                <w:right w:val="single" w:sz="6" w:space="0" w:color="FFFFFF"/>
              </w:divBdr>
              <w:divsChild>
                <w:div w:id="661196884">
                  <w:marLeft w:val="0"/>
                  <w:marRight w:val="0"/>
                  <w:marTop w:val="0"/>
                  <w:marBottom w:val="0"/>
                  <w:divBdr>
                    <w:top w:val="single" w:sz="6" w:space="1" w:color="D3D3D3"/>
                    <w:left w:val="none" w:sz="0" w:space="0" w:color="auto"/>
                    <w:bottom w:val="none" w:sz="0" w:space="0" w:color="auto"/>
                    <w:right w:val="none" w:sz="0" w:space="0" w:color="auto"/>
                  </w:divBdr>
                  <w:divsChild>
                    <w:div w:id="846023102">
                      <w:marLeft w:val="0"/>
                      <w:marRight w:val="0"/>
                      <w:marTop w:val="0"/>
                      <w:marBottom w:val="0"/>
                      <w:divBdr>
                        <w:top w:val="none" w:sz="0" w:space="0" w:color="auto"/>
                        <w:left w:val="none" w:sz="0" w:space="0" w:color="auto"/>
                        <w:bottom w:val="none" w:sz="0" w:space="0" w:color="auto"/>
                        <w:right w:val="none" w:sz="0" w:space="0" w:color="auto"/>
                      </w:divBdr>
                      <w:divsChild>
                        <w:div w:id="1767379684">
                          <w:marLeft w:val="0"/>
                          <w:marRight w:val="0"/>
                          <w:marTop w:val="0"/>
                          <w:marBottom w:val="0"/>
                          <w:divBdr>
                            <w:top w:val="none" w:sz="0" w:space="0" w:color="auto"/>
                            <w:left w:val="none" w:sz="0" w:space="0" w:color="auto"/>
                            <w:bottom w:val="none" w:sz="0" w:space="0" w:color="auto"/>
                            <w:right w:val="none" w:sz="0" w:space="0" w:color="auto"/>
                          </w:divBdr>
                          <w:divsChild>
                            <w:div w:id="18334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ational-infrastructure-consenting.planninginspectorate.gov.uk/projects/TR0510002" TargetMode="External"/><Relationship Id="rId18" Type="http://schemas.openxmlformats.org/officeDocument/2006/relationships/hyperlink" Target="https://nsip-documents.planninginspectorate.gov.uk/published-documents/BC0410001-000668-East%20Midlands%20Gateway%20Phase%202%20%20Examination%20Library.pdf" TargetMode="External"/><Relationship Id="rId26" Type="http://schemas.openxmlformats.org/officeDocument/2006/relationships/hyperlink" Target="https://nsip-documents.planninginspectorate.gov.uk/published-documents/BC0410001-001211-Natural%20England%20-%20ExQ2%20Response.pdf" TargetMode="External"/><Relationship Id="rId39" Type="http://schemas.openxmlformats.org/officeDocument/2006/relationships/hyperlink" Target="https://nsip-documents.planninginspectorate.gov.uk/published-documents/BC0410001-001274-DCO%207.16%20Applicants'%20Response%20to%20Examining%20Panel's%20Second%20Written%20Questions%20(Deadline%204).pdf" TargetMode="External"/><Relationship Id="rId21" Type="http://schemas.openxmlformats.org/officeDocument/2006/relationships/hyperlink" Target="https://www.gov.uk/government/collections/biodiversity-net-gain-nationally-significant-infrastructure-projects" TargetMode="External"/><Relationship Id="rId34" Type="http://schemas.openxmlformats.org/officeDocument/2006/relationships/hyperlink" Target="https://www.legislation.gov.uk/uksi/2026/695/pdfs/uksi_20260695_en.pdf" TargetMode="External"/><Relationship Id="rId42" Type="http://schemas.openxmlformats.org/officeDocument/2006/relationships/hyperlink" Target="https://nsip-documents.planninginspectorate.gov.uk/published-documents/BC0410001-001357-DCO%207.17%20Applicants%20Response%20to%20Deadline%204%20Submissions%20Deadline%205.pdf" TargetMode="External"/><Relationship Id="rId47" Type="http://schemas.openxmlformats.org/officeDocument/2006/relationships/hyperlink" Target="https://nsip-documents.planninginspectorate.gov.uk/published-documents/BC0410001-001357-DCO%207.17%20Applicants%20Response%20to%20Deadline%204%20Submissions%20Deadline%205.pdf" TargetMode="External"/><Relationship Id="rId50" Type="http://schemas.openxmlformats.org/officeDocument/2006/relationships/hyperlink" Target="https://nsip-documents.planninginspectorate.gov.uk/published-documents/BC0410001-001022-DCO%207.3%20Applicants%20Post%20Hearing%20Submissions%20Deadline%201.pdf" TargetMode="External"/><Relationship Id="rId55" Type="http://schemas.openxmlformats.org/officeDocument/2006/relationships/hyperlink" Target="https://nsip-documents.planninginspectorate.gov.uk/published-documents/BC0410001-001101-DCO%207.12%20Applicants'%20Response%20to%20Deadline%201%20Submissions.pdf" TargetMode="External"/><Relationship Id="rId63" Type="http://schemas.openxmlformats.org/officeDocument/2006/relationships/hyperlink" Target="https://nsip-documents.planninginspectorate.gov.uk/published-documents/BC0410001-001221-DCO%206.3A%20Appendix%203A%20CEMP%20(Clean)%20(Deadline%204).pdf"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nsip-documents.planninginspectorate.gov.uk/published-documents/BC0410001-001333-DCO%208.2%20Statement%20of%20Commonality%20(Clean)%20Deadline%205.pdf" TargetMode="External"/><Relationship Id="rId29" Type="http://schemas.openxmlformats.org/officeDocument/2006/relationships/hyperlink" Target="https://nsip-documents.planninginspectorate.gov.uk/published-documents/BC0410001-001195-Examining%20Authority's%20Written%20Questions%2002%20EXQ2.pdf" TargetMode="External"/><Relationship Id="rId41" Type="http://schemas.openxmlformats.org/officeDocument/2006/relationships/hyperlink" Target="https://nsip-documents.planninginspectorate.gov.uk/published-documents/BC0410001-001227-DCO%208.3A%20Overarching%20Draft%20SoCG%20with%20North%20West%20Leicestershire%20District%20Council%20Deadline%204.pdf" TargetMode="External"/><Relationship Id="rId54" Type="http://schemas.openxmlformats.org/officeDocument/2006/relationships/hyperlink" Target="https://nsip-documents.planninginspectorate.gov.uk/published-documents/BC0410001-001096-DCO%207.11%20Applicants%20Response%20to%20Local%20Impact%20Reports%20Deadline%202.pdf" TargetMode="External"/><Relationship Id="rId62" Type="http://schemas.openxmlformats.org/officeDocument/2006/relationships/hyperlink" Target="https://nsip-documents.planninginspectorate.gov.uk/published-documents/BC0410001-001357-DCO%207.17%20Applicants%20Response%20to%20Deadline%204%20Submissions%20Deadline%205.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sip-documents.planninginspectorate.gov.uk/published-documents/BC0410001-001274-DCO%207.16%20Applicants'%20Response%20to%20Examining%20Panel's%20Second%20Written%20Questions%20(Deadline%204).pdf" TargetMode="External"/><Relationship Id="rId32" Type="http://schemas.openxmlformats.org/officeDocument/2006/relationships/hyperlink" Target="https://nsip-documents.planninginspectorate.gov.uk/published-documents/BC0410001-001269-DCO%202.16%20Community%20Park%20Plan%20Deadline%204.pdf" TargetMode="External"/><Relationship Id="rId37" Type="http://schemas.openxmlformats.org/officeDocument/2006/relationships/hyperlink" Target="https://www.gov.uk/government/publications/compulsory-purchase-process-guidance" TargetMode="External"/><Relationship Id="rId40" Type="http://schemas.openxmlformats.org/officeDocument/2006/relationships/hyperlink" Target="https://nsip-documents.planninginspectorate.gov.uk/published-documents/BC0410001-001354-DCO%203.1%20The%20East%20Midlands%20Gateway%20Phase%202%20and%20Highway%20Order%20(Clean)%20Deadline%205.pdf" TargetMode="External"/><Relationship Id="rId45" Type="http://schemas.openxmlformats.org/officeDocument/2006/relationships/hyperlink" Target="https://nsip-documents.planninginspectorate.gov.uk/published-documents/BC0410001-001357-DCO%207.17%20Applicants%20Response%20to%20Deadline%204%20Submissions%20Deadline%205.pdf" TargetMode="External"/><Relationship Id="rId53" Type="http://schemas.openxmlformats.org/officeDocument/2006/relationships/hyperlink" Target="https://nsip-documents.planninginspectorate.gov.uk/published-documents/BC0410001-000904-Examining%20Panel%20-%20First%20Written%20Questions%20-%20NWLDC%20Resonse.pdf" TargetMode="External"/><Relationship Id="rId58" Type="http://schemas.openxmlformats.org/officeDocument/2006/relationships/hyperlink" Target="https://nsip-documents.planninginspectorate.gov.uk/published-documents/BC0410001-001274-DCO%207.16%20Applicants'%20Response%20to%20Examining%20Panel's%20Second%20Written%20Questions%20(Deadline%204).pdf"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nsip-documents.planninginspectorate.gov.uk/published-documents/BC0410001-001123-DCO%206.9I%20Appendix%209I%20-%20Biodiversity%20Net%20Gain%20Report%20(Clean)%20Deadline%203.pdf" TargetMode="External"/><Relationship Id="rId28" Type="http://schemas.openxmlformats.org/officeDocument/2006/relationships/hyperlink" Target="https://nsip-documents.planninginspectorate.gov.uk/published-documents/BC0410001-001299-DCO%208.7%20Draft%20SoCG%20with%20Natural%20England%20(Deadline%204).pdf" TargetMode="External"/><Relationship Id="rId36" Type="http://schemas.openxmlformats.org/officeDocument/2006/relationships/hyperlink" Target="https://nsip-documents.planninginspectorate.gov.uk/published-documents/BC0410001-000446-DCO%204.3%20Book%20of%20Reference.pdf" TargetMode="External"/><Relationship Id="rId49" Type="http://schemas.openxmlformats.org/officeDocument/2006/relationships/hyperlink" Target="https://nsip-documents.planninginspectorate.gov.uk/published-documents/BC0410001-000905-Q1.2.1%20and%20Q15.0.1%20-%20L&amp;L%20Strategic%20Distribution.pdf" TargetMode="External"/><Relationship Id="rId57" Type="http://schemas.openxmlformats.org/officeDocument/2006/relationships/hyperlink" Target="https://nsip-documents.planninginspectorate.gov.uk/published-documents/BC0410001-001210-BC0410001-001193-Examining%20Authority's%20Written%20Questions%2002%20(EXQ2)%20-%20East%20Midlands%20Freeport.pdf" TargetMode="External"/><Relationship Id="rId61" Type="http://schemas.openxmlformats.org/officeDocument/2006/relationships/hyperlink" Target="https://nsip-documents.planninginspectorate.gov.uk/published-documents/BC0410001-001354-DCO%203.1%20The%20East%20Midlands%20Gateway%20Phase%202%20and%20Highway%20Order%20(Clean)%20Deadline%205.pdf" TargetMode="External"/><Relationship Id="rId10" Type="http://schemas.openxmlformats.org/officeDocument/2006/relationships/footnotes" Target="footnotes.xml"/><Relationship Id="rId19" Type="http://schemas.openxmlformats.org/officeDocument/2006/relationships/hyperlink" Target="https://nsip-documents.planninginspectorate.gov.uk/published-documents/BC0410001-001357-DCO%207.17%20Applicants%20Response%20to%20Deadline%204%20Submissions%20Deadline%205.pdf" TargetMode="External"/><Relationship Id="rId31" Type="http://schemas.openxmlformats.org/officeDocument/2006/relationships/hyperlink" Target="https://nsip-documents.planninginspectorate.gov.uk/published-documents/BC0410001-001212-Natural%20England%20-%20D4%20Risk%20&amp;%20Issues%20Log.xlsx" TargetMode="External"/><Relationship Id="rId44" Type="http://schemas.openxmlformats.org/officeDocument/2006/relationships/hyperlink" Target="https://nsip-documents.planninginspectorate.gov.uk/published-documents/TR0510002-000939-MCO%203.1%20Draft%20The%20East%20Midlands%20Rail%20Freight%20Interchange%20and%20Highway%20(Amendment)%20(Tracked)%20Order%2020%5b%20%5d%20D.pdf" TargetMode="External"/><Relationship Id="rId52" Type="http://schemas.openxmlformats.org/officeDocument/2006/relationships/hyperlink" Target="https://nsip-documents.planninginspectorate.gov.uk/published-documents/BC0410001-001058-North%20West%20Leicestershire%20District%20Council%20Combined%20-%20Part%201.pdf" TargetMode="External"/><Relationship Id="rId60" Type="http://schemas.openxmlformats.org/officeDocument/2006/relationships/hyperlink" Target="https://nsip-documents.planninginspectorate.gov.uk/published-documents/BC0410001-001195-Examining%20Authority's%20Written%20Questions%2002%20EXQ2.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gov.uk/government/collections/biodiversity-gain-statements-for-nationally-significant-infrastructure-projects" TargetMode="External"/><Relationship Id="rId27" Type="http://schemas.openxmlformats.org/officeDocument/2006/relationships/hyperlink" Target="https://nsip-documents.planninginspectorate.gov.uk/published-documents/BC0410001-001212-Natural%20England%20-%20D4%20Risk%20&amp;%20Issues%20Log.xlsx" TargetMode="External"/><Relationship Id="rId30" Type="http://schemas.openxmlformats.org/officeDocument/2006/relationships/hyperlink" Target="https://nsip-documents.planninginspectorate.gov.uk/published-documents/BC0410001-001212-Natural%20England%20-%20D4%20Risk%20&amp;%20Issues%20Log.xlsx" TargetMode="External"/><Relationship Id="rId35" Type="http://schemas.openxmlformats.org/officeDocument/2006/relationships/hyperlink" Target="https://nsip-documents.planninginspectorate.gov.uk/published-documents/BC0410001-001354-DCO%203.1%20The%20East%20Midlands%20Gateway%20Phase%202%20and%20Highway%20Order%20(Clean)%20Deadline%205.pdf" TargetMode="External"/><Relationship Id="rId43" Type="http://schemas.openxmlformats.org/officeDocument/2006/relationships/hyperlink" Target="https://nsip-documents.planninginspectorate.gov.uk/published-documents/BC0410001-001335-DCO%208.11%20Draft%20SoCG%20with%20East%20Midlands%20Airport%20Deadline%205.pdf" TargetMode="External"/><Relationship Id="rId48" Type="http://schemas.openxmlformats.org/officeDocument/2006/relationships/hyperlink" Target="https://nsip-documents.planninginspectorate.gov.uk/published-documents/BC0410001-001354-DCO%203.1%20The%20East%20Midlands%20Gateway%20Phase%202%20and%20Highway%20Order%20(Clean)%20Deadline%205.pdf" TargetMode="External"/><Relationship Id="rId56" Type="http://schemas.openxmlformats.org/officeDocument/2006/relationships/hyperlink" Target="https://nsip-documents.planninginspectorate.gov.uk/published-documents/BC0410001-001342-DCO%208.4E%20Population%20and%20Human%20Health%20Draft%20SoCG%20with%20Leicestershire%20County%20Council.pdf" TargetMode="External"/><Relationship Id="rId64"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s://nsip-documents.planninginspectorate.gov.uk/published-documents/BC0410001-000905-Q1.2.1%20and%20Q15.0.1%20-%20L&amp;L%20Strategic%20Distribution.pdf" TargetMode="External"/><Relationship Id="rId3" Type="http://schemas.openxmlformats.org/officeDocument/2006/relationships/customXml" Target="../customXml/item3.xml"/><Relationship Id="rId12" Type="http://schemas.openxmlformats.org/officeDocument/2006/relationships/hyperlink" Target="https://national-infrastructure-consenting.planninginspectorate.gov.uk/projects/BC0410001" TargetMode="External"/><Relationship Id="rId17" Type="http://schemas.openxmlformats.org/officeDocument/2006/relationships/hyperlink" Target="https://nsip-documents.planninginspectorate.gov.uk/published-documents/BC0410001-000440-DCO%201.4%20Copies%20of%20newspaper%20notices.pdf" TargetMode="External"/><Relationship Id="rId25" Type="http://schemas.openxmlformats.org/officeDocument/2006/relationships/hyperlink" Target="https://nsip-documents.planninginspectorate.gov.uk/published-documents/BC0410001-001274-DCO%207.16%20Applicants'%20Response%20to%20Examining%20Panel's%20Second%20Written%20Questions%20(Deadline%204).pdf" TargetMode="External"/><Relationship Id="rId33" Type="http://schemas.openxmlformats.org/officeDocument/2006/relationships/hyperlink" Target="https://nsip-documents.planninginspectorate.gov.uk/published-documents/BC0410001-001299-DCO%208.7%20Draft%20SoCG%20with%20Natural%20England%20(Deadline%204).pdf" TargetMode="External"/><Relationship Id="rId38" Type="http://schemas.openxmlformats.org/officeDocument/2006/relationships/hyperlink" Target="https://nsip-documents.planninginspectorate.gov.uk/published-documents/BC0410001-001273-DCO%207.13%20Applicants%20Response%20to%20Deadline%202%20and%203%20Submissions%20-%20Deadline%204.pdf" TargetMode="External"/><Relationship Id="rId46" Type="http://schemas.openxmlformats.org/officeDocument/2006/relationships/hyperlink" Target="https://nsip-documents.planninginspectorate.gov.uk/published-documents/BC0410001-001335-DCO%208.11%20Draft%20SoCG%20with%20East%20Midlands%20Airport%20Deadline%205.pdf" TargetMode="External"/><Relationship Id="rId59" Type="http://schemas.openxmlformats.org/officeDocument/2006/relationships/hyperlink" Target="https://nsip-documents.planninginspectorate.gov.uk/published-documents/BC0410001-001221-DCO%206.3A%20Appendix%203A%20CEMP%20(Clean)%20(Deadline%2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153B56B50A164CA07CDFD7FD17EA43" ma:contentTypeVersion="14" ma:contentTypeDescription="Create a new document." ma:contentTypeScope="" ma:versionID="063223c23f352eb5cdc268ac4ee53d44">
  <xsd:schema xmlns:xsd="http://www.w3.org/2001/XMLSchema" xmlns:xs="http://www.w3.org/2001/XMLSchema" xmlns:p="http://schemas.microsoft.com/office/2006/metadata/properties" xmlns:ns2="07626c2f-6f0c-4118-bb8c-5d4fcf73fde9" xmlns:ns3="8f2617c3-bb59-404f-9177-b80ab86d8f0a" targetNamespace="http://schemas.microsoft.com/office/2006/metadata/properties" ma:root="true" ma:fieldsID="a7911c4437e2899d4bcb239a5e9c1000" ns2:_="" ns3:_="">
    <xsd:import namespace="07626c2f-6f0c-4118-bb8c-5d4fcf73fde9"/>
    <xsd:import namespace="8f2617c3-bb59-404f-9177-b80ab86d8f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26c2f-6f0c-4118-bb8c-5d4fcf73f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2617c3-bb59-404f-9177-b80ab86d8f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be25a19-7812-43c5-b307-b71fd1a9995c}" ma:internalName="TaxCatchAll" ma:showField="CatchAllData" ma:web="8f2617c3-bb59-404f-9177-b80ab86d8f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f2617c3-bb59-404f-9177-b80ab86d8f0a" xsi:nil="true"/>
    <lcf76f155ced4ddcb4097134ff3c332f xmlns="07626c2f-6f0c-4118-bb8c-5d4fcf73fde9">
      <Terms xmlns="http://schemas.microsoft.com/office/infopath/2007/PartnerControls"/>
    </lcf76f155ced4ddcb4097134ff3c332f>
    <SharedWithUsers xmlns="8f2617c3-bb59-404f-9177-b80ab86d8f0a">
      <UserInfo>
        <DisplayName>DELETED_Richard.Kent</DisplayName>
        <AccountId>139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C1918-3811-4691-96CA-55F26A9B877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F706DB-5BEB-442F-B0CD-15BAD31AED5E}">
  <ds:schemaRefs>
    <ds:schemaRef ds:uri="http://schemas.microsoft.com/sharepoint/v3/contenttype/forms"/>
  </ds:schemaRefs>
</ds:datastoreItem>
</file>

<file path=customXml/itemProps3.xml><?xml version="1.0" encoding="utf-8"?>
<ds:datastoreItem xmlns:ds="http://schemas.openxmlformats.org/officeDocument/2006/customXml" ds:itemID="{CF970C89-961A-491C-B12D-6273B2024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26c2f-6f0c-4118-bb8c-5d4fcf73fde9"/>
    <ds:schemaRef ds:uri="8f2617c3-bb59-404f-9177-b80ab86d8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4A74D-0316-423E-904E-B39813F013F0}">
  <ds:schemaRefs>
    <ds:schemaRef ds:uri="http://schemas.microsoft.com/office/2006/metadata/properties"/>
    <ds:schemaRef ds:uri="http://schemas.microsoft.com/office/infopath/2007/PartnerControls"/>
    <ds:schemaRef ds:uri="8f2617c3-bb59-404f-9177-b80ab86d8f0a"/>
    <ds:schemaRef ds:uri="07626c2f-6f0c-4118-bb8c-5d4fcf73fde9"/>
  </ds:schemaRefs>
</ds:datastoreItem>
</file>

<file path=customXml/itemProps5.xml><?xml version="1.0" encoding="utf-8"?>
<ds:datastoreItem xmlns:ds="http://schemas.openxmlformats.org/officeDocument/2006/customXml" ds:itemID="{D6FBF947-7660-451E-A0DC-E3007FF5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6869</Words>
  <Characters>39159</Characters>
  <Application>Microsoft Office Word</Application>
  <DocSecurity>4</DocSecurity>
  <Lines>326</Lines>
  <Paragraphs>91</Paragraphs>
  <ScaleCrop>false</ScaleCrop>
  <HeadingPairs>
    <vt:vector size="2" baseType="variant">
      <vt:variant>
        <vt:lpstr>Title</vt:lpstr>
      </vt:variant>
      <vt:variant>
        <vt:i4>1</vt:i4>
      </vt:variant>
    </vt:vector>
  </HeadingPairs>
  <TitlesOfParts>
    <vt:vector size="1" baseType="lpstr">
      <vt:lpstr>East Midlands Gateway 2 and Material Change - Examining Authority's First Written Questions</vt:lpstr>
    </vt:vector>
  </TitlesOfParts>
  <Company>DCLG</Company>
  <LinksUpToDate>false</LinksUpToDate>
  <CharactersWithSpaces>45937</CharactersWithSpaces>
  <SharedDoc>false</SharedDoc>
  <HLinks>
    <vt:vector size="480" baseType="variant">
      <vt:variant>
        <vt:i4>2359335</vt:i4>
      </vt:variant>
      <vt:variant>
        <vt:i4>318</vt:i4>
      </vt:variant>
      <vt:variant>
        <vt:i4>0</vt:i4>
      </vt:variant>
      <vt:variant>
        <vt:i4>5</vt:i4>
      </vt:variant>
      <vt:variant>
        <vt:lpwstr>https://nsip-documents.planninginspectorate.gov.uk/published-documents/BC0410001-001221-DCO 6.3A Appendix 3A CEMP (Clean) (Deadline 4).pdf</vt:lpwstr>
      </vt:variant>
      <vt:variant>
        <vt:lpwstr/>
      </vt:variant>
      <vt:variant>
        <vt:i4>1572936</vt:i4>
      </vt:variant>
      <vt:variant>
        <vt:i4>315</vt:i4>
      </vt:variant>
      <vt:variant>
        <vt:i4>0</vt:i4>
      </vt:variant>
      <vt:variant>
        <vt:i4>5</vt:i4>
      </vt:variant>
      <vt:variant>
        <vt:lpwstr>https://nsip-documents.planninginspectorate.gov.uk/published-documents/BC0410001-001357-DCO 7.17 Applicants Response to Deadline 4 Submissions Deadline 5.pdf</vt:lpwstr>
      </vt:variant>
      <vt:variant>
        <vt:lpwstr/>
      </vt:variant>
      <vt:variant>
        <vt:i4>3866660</vt:i4>
      </vt:variant>
      <vt:variant>
        <vt:i4>312</vt:i4>
      </vt:variant>
      <vt:variant>
        <vt:i4>0</vt:i4>
      </vt:variant>
      <vt:variant>
        <vt:i4>5</vt:i4>
      </vt:variant>
      <vt:variant>
        <vt:lpwstr>https://nsip-documents.planninginspectorate.gov.uk/published-documents/BC0410001-001354-DCO 3.1 The East Midlands Gateway Phase 2 and Highway Order (Clean) Deadline 5.pdf</vt:lpwstr>
      </vt:variant>
      <vt:variant>
        <vt:lpwstr/>
      </vt:variant>
      <vt:variant>
        <vt:i4>2949246</vt:i4>
      </vt:variant>
      <vt:variant>
        <vt:i4>309</vt:i4>
      </vt:variant>
      <vt:variant>
        <vt:i4>0</vt:i4>
      </vt:variant>
      <vt:variant>
        <vt:i4>5</vt:i4>
      </vt:variant>
      <vt:variant>
        <vt:lpwstr>https://nsip-documents.planninginspectorate.gov.uk/published-documents/BC0410001-001195-Examining Authority's Written Questions 02 EXQ2.pdf</vt:lpwstr>
      </vt:variant>
      <vt:variant>
        <vt:lpwstr/>
      </vt:variant>
      <vt:variant>
        <vt:i4>2359335</vt:i4>
      </vt:variant>
      <vt:variant>
        <vt:i4>306</vt:i4>
      </vt:variant>
      <vt:variant>
        <vt:i4>0</vt:i4>
      </vt:variant>
      <vt:variant>
        <vt:i4>5</vt:i4>
      </vt:variant>
      <vt:variant>
        <vt:lpwstr>https://nsip-documents.planninginspectorate.gov.uk/published-documents/BC0410001-001221-DCO 6.3A Appendix 3A CEMP (Clean) (Deadline 4).pdf</vt:lpwstr>
      </vt:variant>
      <vt:variant>
        <vt:lpwstr/>
      </vt:variant>
      <vt:variant>
        <vt:i4>65546</vt:i4>
      </vt:variant>
      <vt:variant>
        <vt:i4>303</vt:i4>
      </vt:variant>
      <vt:variant>
        <vt:i4>0</vt:i4>
      </vt:variant>
      <vt:variant>
        <vt:i4>5</vt:i4>
      </vt:variant>
      <vt:variant>
        <vt:lpwstr>https://nsip-documents.planninginspectorate.gov.uk/published-documents/BC0410001-001274-DCO 7.16 Applicants' Response to Examining Panel's Second Written Questions (Deadline 4).pdf</vt:lpwstr>
      </vt:variant>
      <vt:variant>
        <vt:lpwstr/>
      </vt:variant>
      <vt:variant>
        <vt:i4>2949241</vt:i4>
      </vt:variant>
      <vt:variant>
        <vt:i4>300</vt:i4>
      </vt:variant>
      <vt:variant>
        <vt:i4>0</vt:i4>
      </vt:variant>
      <vt:variant>
        <vt:i4>5</vt:i4>
      </vt:variant>
      <vt:variant>
        <vt:lpwstr>https://nsip-documents.planninginspectorate.gov.uk/published-documents/BC0410001-001210-BC0410001-001193-Examining Authority's Written Questions 02 (EXQ2) - East Midlands Freeport.pdf</vt:lpwstr>
      </vt:variant>
      <vt:variant>
        <vt:lpwstr/>
      </vt:variant>
      <vt:variant>
        <vt:i4>2621483</vt:i4>
      </vt:variant>
      <vt:variant>
        <vt:i4>297</vt:i4>
      </vt:variant>
      <vt:variant>
        <vt:i4>0</vt:i4>
      </vt:variant>
      <vt:variant>
        <vt:i4>5</vt:i4>
      </vt:variant>
      <vt:variant>
        <vt:lpwstr>https://nsip-documents.planninginspectorate.gov.uk/published-documents/BC0410001-001342-DCO 8.4E Population and Human Health Draft SoCG with Leicestershire County Council.pdf</vt:lpwstr>
      </vt:variant>
      <vt:variant>
        <vt:lpwstr/>
      </vt:variant>
      <vt:variant>
        <vt:i4>6619180</vt:i4>
      </vt:variant>
      <vt:variant>
        <vt:i4>294</vt:i4>
      </vt:variant>
      <vt:variant>
        <vt:i4>0</vt:i4>
      </vt:variant>
      <vt:variant>
        <vt:i4>5</vt:i4>
      </vt:variant>
      <vt:variant>
        <vt:lpwstr>https://nsip-documents.planninginspectorate.gov.uk/published-documents/BC0410001-001101-DCO 7.12 Applicants' Response to Deadline 1 Submissions.pdf</vt:lpwstr>
      </vt:variant>
      <vt:variant>
        <vt:lpwstr/>
      </vt:variant>
      <vt:variant>
        <vt:i4>6881377</vt:i4>
      </vt:variant>
      <vt:variant>
        <vt:i4>291</vt:i4>
      </vt:variant>
      <vt:variant>
        <vt:i4>0</vt:i4>
      </vt:variant>
      <vt:variant>
        <vt:i4>5</vt:i4>
      </vt:variant>
      <vt:variant>
        <vt:lpwstr>https://nsip-documents.planninginspectorate.gov.uk/published-documents/BC0410001-001096-DCO 7.11 Applicants Response to Local Impact Reports Deadline 2.pdf</vt:lpwstr>
      </vt:variant>
      <vt:variant>
        <vt:lpwstr/>
      </vt:variant>
      <vt:variant>
        <vt:i4>4915277</vt:i4>
      </vt:variant>
      <vt:variant>
        <vt:i4>288</vt:i4>
      </vt:variant>
      <vt:variant>
        <vt:i4>0</vt:i4>
      </vt:variant>
      <vt:variant>
        <vt:i4>5</vt:i4>
      </vt:variant>
      <vt:variant>
        <vt:lpwstr>https://nsip-documents.planninginspectorate.gov.uk/published-documents/BC0410001-000904-Examining Panel - First Written Questions - NWLDC Resonse.pdf</vt:lpwstr>
      </vt:variant>
      <vt:variant>
        <vt:lpwstr/>
      </vt:variant>
      <vt:variant>
        <vt:i4>5832777</vt:i4>
      </vt:variant>
      <vt:variant>
        <vt:i4>285</vt:i4>
      </vt:variant>
      <vt:variant>
        <vt:i4>0</vt:i4>
      </vt:variant>
      <vt:variant>
        <vt:i4>5</vt:i4>
      </vt:variant>
      <vt:variant>
        <vt:lpwstr>https://nsip-documents.planninginspectorate.gov.uk/published-documents/BC0410001-001058-North West Leicestershire District Council Combined - Part 1.pdf</vt:lpwstr>
      </vt:variant>
      <vt:variant>
        <vt:lpwstr/>
      </vt:variant>
      <vt:variant>
        <vt:i4>7995449</vt:i4>
      </vt:variant>
      <vt:variant>
        <vt:i4>282</vt:i4>
      </vt:variant>
      <vt:variant>
        <vt:i4>0</vt:i4>
      </vt:variant>
      <vt:variant>
        <vt:i4>5</vt:i4>
      </vt:variant>
      <vt:variant>
        <vt:lpwstr>https://nsip-documents.planninginspectorate.gov.uk/published-documents/BC0410001-000905-Q1.2.1 and Q15.0.1 - L&amp;L Strategic Distribution.pdf</vt:lpwstr>
      </vt:variant>
      <vt:variant>
        <vt:lpwstr/>
      </vt:variant>
      <vt:variant>
        <vt:i4>3276916</vt:i4>
      </vt:variant>
      <vt:variant>
        <vt:i4>279</vt:i4>
      </vt:variant>
      <vt:variant>
        <vt:i4>0</vt:i4>
      </vt:variant>
      <vt:variant>
        <vt:i4>5</vt:i4>
      </vt:variant>
      <vt:variant>
        <vt:lpwstr>https://nsip-documents.planninginspectorate.gov.uk/published-documents/BC0410001-001022-DCO 7.3 Applicants Post Hearing Submissions Deadline 1.pdf</vt:lpwstr>
      </vt:variant>
      <vt:variant>
        <vt:lpwstr/>
      </vt:variant>
      <vt:variant>
        <vt:i4>7995449</vt:i4>
      </vt:variant>
      <vt:variant>
        <vt:i4>276</vt:i4>
      </vt:variant>
      <vt:variant>
        <vt:i4>0</vt:i4>
      </vt:variant>
      <vt:variant>
        <vt:i4>5</vt:i4>
      </vt:variant>
      <vt:variant>
        <vt:lpwstr>https://nsip-documents.planninginspectorate.gov.uk/published-documents/BC0410001-000905-Q1.2.1 and Q15.0.1 - L&amp;L Strategic Distribution.pdf</vt:lpwstr>
      </vt:variant>
      <vt:variant>
        <vt:lpwstr/>
      </vt:variant>
      <vt:variant>
        <vt:i4>3866660</vt:i4>
      </vt:variant>
      <vt:variant>
        <vt:i4>273</vt:i4>
      </vt:variant>
      <vt:variant>
        <vt:i4>0</vt:i4>
      </vt:variant>
      <vt:variant>
        <vt:i4>5</vt:i4>
      </vt:variant>
      <vt:variant>
        <vt:lpwstr>https://nsip-documents.planninginspectorate.gov.uk/published-documents/BC0410001-001354-DCO 3.1 The East Midlands Gateway Phase 2 and Highway Order (Clean) Deadline 5.pdf</vt:lpwstr>
      </vt:variant>
      <vt:variant>
        <vt:lpwstr/>
      </vt:variant>
      <vt:variant>
        <vt:i4>1572936</vt:i4>
      </vt:variant>
      <vt:variant>
        <vt:i4>270</vt:i4>
      </vt:variant>
      <vt:variant>
        <vt:i4>0</vt:i4>
      </vt:variant>
      <vt:variant>
        <vt:i4>5</vt:i4>
      </vt:variant>
      <vt:variant>
        <vt:lpwstr>https://nsip-documents.planninginspectorate.gov.uk/published-documents/BC0410001-001357-DCO 7.17 Applicants Response to Deadline 4 Submissions Deadline 5.pdf</vt:lpwstr>
      </vt:variant>
      <vt:variant>
        <vt:lpwstr/>
      </vt:variant>
      <vt:variant>
        <vt:i4>5701715</vt:i4>
      </vt:variant>
      <vt:variant>
        <vt:i4>267</vt:i4>
      </vt:variant>
      <vt:variant>
        <vt:i4>0</vt:i4>
      </vt:variant>
      <vt:variant>
        <vt:i4>5</vt:i4>
      </vt:variant>
      <vt:variant>
        <vt:lpwstr>https://nsip-documents.planninginspectorate.gov.uk/published-documents/BC0410001-001335-DCO 8.11 Draft SoCG with East Midlands Airport Deadline 5.pdf</vt:lpwstr>
      </vt:variant>
      <vt:variant>
        <vt:lpwstr/>
      </vt:variant>
      <vt:variant>
        <vt:i4>1572936</vt:i4>
      </vt:variant>
      <vt:variant>
        <vt:i4>264</vt:i4>
      </vt:variant>
      <vt:variant>
        <vt:i4>0</vt:i4>
      </vt:variant>
      <vt:variant>
        <vt:i4>5</vt:i4>
      </vt:variant>
      <vt:variant>
        <vt:lpwstr>https://nsip-documents.planninginspectorate.gov.uk/published-documents/BC0410001-001357-DCO 7.17 Applicants Response to Deadline 4 Submissions Deadline 5.pdf</vt:lpwstr>
      </vt:variant>
      <vt:variant>
        <vt:lpwstr/>
      </vt:variant>
      <vt:variant>
        <vt:i4>4325378</vt:i4>
      </vt:variant>
      <vt:variant>
        <vt:i4>261</vt:i4>
      </vt:variant>
      <vt:variant>
        <vt:i4>0</vt:i4>
      </vt:variant>
      <vt:variant>
        <vt:i4>5</vt:i4>
      </vt:variant>
      <vt:variant>
        <vt:lpwstr>https://nsip-documents.planninginspectorate.gov.uk/published-documents/TR0510002-000939-MCO 3.1 Draft The East Midlands Rail Freight Interchange and Highway (Amendment) (Tracked) Order 20%5b %5d D.pdf</vt:lpwstr>
      </vt:variant>
      <vt:variant>
        <vt:lpwstr/>
      </vt:variant>
      <vt:variant>
        <vt:i4>5701715</vt:i4>
      </vt:variant>
      <vt:variant>
        <vt:i4>258</vt:i4>
      </vt:variant>
      <vt:variant>
        <vt:i4>0</vt:i4>
      </vt:variant>
      <vt:variant>
        <vt:i4>5</vt:i4>
      </vt:variant>
      <vt:variant>
        <vt:lpwstr>https://nsip-documents.planninginspectorate.gov.uk/published-documents/BC0410001-001335-DCO 8.11 Draft SoCG with East Midlands Airport Deadline 5.pdf</vt:lpwstr>
      </vt:variant>
      <vt:variant>
        <vt:lpwstr/>
      </vt:variant>
      <vt:variant>
        <vt:i4>1572936</vt:i4>
      </vt:variant>
      <vt:variant>
        <vt:i4>255</vt:i4>
      </vt:variant>
      <vt:variant>
        <vt:i4>0</vt:i4>
      </vt:variant>
      <vt:variant>
        <vt:i4>5</vt:i4>
      </vt:variant>
      <vt:variant>
        <vt:lpwstr>https://nsip-documents.planninginspectorate.gov.uk/published-documents/BC0410001-001357-DCO 7.17 Applicants Response to Deadline 4 Submissions Deadline 5.pdf</vt:lpwstr>
      </vt:variant>
      <vt:variant>
        <vt:lpwstr/>
      </vt:variant>
      <vt:variant>
        <vt:i4>3473466</vt:i4>
      </vt:variant>
      <vt:variant>
        <vt:i4>252</vt:i4>
      </vt:variant>
      <vt:variant>
        <vt:i4>0</vt:i4>
      </vt:variant>
      <vt:variant>
        <vt:i4>5</vt:i4>
      </vt:variant>
      <vt:variant>
        <vt:lpwstr>https://nsip-documents.planninginspectorate.gov.uk/published-documents/BC0410001-001227-DCO 8.3A Overarching Draft SoCG with North West Leicestershire District Council Deadline 4.pdf</vt:lpwstr>
      </vt:variant>
      <vt:variant>
        <vt:lpwstr/>
      </vt:variant>
      <vt:variant>
        <vt:i4>3866660</vt:i4>
      </vt:variant>
      <vt:variant>
        <vt:i4>249</vt:i4>
      </vt:variant>
      <vt:variant>
        <vt:i4>0</vt:i4>
      </vt:variant>
      <vt:variant>
        <vt:i4>5</vt:i4>
      </vt:variant>
      <vt:variant>
        <vt:lpwstr>https://nsip-documents.planninginspectorate.gov.uk/published-documents/BC0410001-001354-DCO 3.1 The East Midlands Gateway Phase 2 and Highway Order (Clean) Deadline 5.pdf</vt:lpwstr>
      </vt:variant>
      <vt:variant>
        <vt:lpwstr/>
      </vt:variant>
      <vt:variant>
        <vt:i4>65546</vt:i4>
      </vt:variant>
      <vt:variant>
        <vt:i4>246</vt:i4>
      </vt:variant>
      <vt:variant>
        <vt:i4>0</vt:i4>
      </vt:variant>
      <vt:variant>
        <vt:i4>5</vt:i4>
      </vt:variant>
      <vt:variant>
        <vt:lpwstr>https://nsip-documents.planninginspectorate.gov.uk/published-documents/BC0410001-001274-DCO 7.16 Applicants' Response to Examining Panel's Second Written Questions (Deadline 4).pdf</vt:lpwstr>
      </vt:variant>
      <vt:variant>
        <vt:lpwstr/>
      </vt:variant>
      <vt:variant>
        <vt:i4>196610</vt:i4>
      </vt:variant>
      <vt:variant>
        <vt:i4>243</vt:i4>
      </vt:variant>
      <vt:variant>
        <vt:i4>0</vt:i4>
      </vt:variant>
      <vt:variant>
        <vt:i4>5</vt:i4>
      </vt:variant>
      <vt:variant>
        <vt:lpwstr>https://nsip-documents.planninginspectorate.gov.uk/published-documents/BC0410001-001273-DCO 7.13 Applicants Response to Deadline 2 and 3 Submissions - Deadline 4.pdf</vt:lpwstr>
      </vt:variant>
      <vt:variant>
        <vt:lpwstr/>
      </vt:variant>
      <vt:variant>
        <vt:i4>8323117</vt:i4>
      </vt:variant>
      <vt:variant>
        <vt:i4>240</vt:i4>
      </vt:variant>
      <vt:variant>
        <vt:i4>0</vt:i4>
      </vt:variant>
      <vt:variant>
        <vt:i4>5</vt:i4>
      </vt:variant>
      <vt:variant>
        <vt:lpwstr>https://www.gov.uk/government/publications/compulsory-purchase-process-guidance</vt:lpwstr>
      </vt:variant>
      <vt:variant>
        <vt:lpwstr/>
      </vt:variant>
      <vt:variant>
        <vt:i4>4980746</vt:i4>
      </vt:variant>
      <vt:variant>
        <vt:i4>237</vt:i4>
      </vt:variant>
      <vt:variant>
        <vt:i4>0</vt:i4>
      </vt:variant>
      <vt:variant>
        <vt:i4>5</vt:i4>
      </vt:variant>
      <vt:variant>
        <vt:lpwstr>https://nsip-documents.planninginspectorate.gov.uk/published-documents/BC0410001-000446-DCO 4.3 Book of Reference.pdf</vt:lpwstr>
      </vt:variant>
      <vt:variant>
        <vt:lpwstr/>
      </vt:variant>
      <vt:variant>
        <vt:i4>3866660</vt:i4>
      </vt:variant>
      <vt:variant>
        <vt:i4>234</vt:i4>
      </vt:variant>
      <vt:variant>
        <vt:i4>0</vt:i4>
      </vt:variant>
      <vt:variant>
        <vt:i4>5</vt:i4>
      </vt:variant>
      <vt:variant>
        <vt:lpwstr>https://nsip-documents.planninginspectorate.gov.uk/published-documents/BC0410001-001354-DCO 3.1 The East Midlands Gateway Phase 2 and Highway Order (Clean) Deadline 5.pdf</vt:lpwstr>
      </vt:variant>
      <vt:variant>
        <vt:lpwstr/>
      </vt:variant>
      <vt:variant>
        <vt:i4>917578</vt:i4>
      </vt:variant>
      <vt:variant>
        <vt:i4>231</vt:i4>
      </vt:variant>
      <vt:variant>
        <vt:i4>0</vt:i4>
      </vt:variant>
      <vt:variant>
        <vt:i4>5</vt:i4>
      </vt:variant>
      <vt:variant>
        <vt:lpwstr>https://www.legislation.gov.uk/uksi/2026/695/pdfs/uksi_20260695_en.pdf</vt:lpwstr>
      </vt:variant>
      <vt:variant>
        <vt:lpwstr/>
      </vt:variant>
      <vt:variant>
        <vt:i4>5832773</vt:i4>
      </vt:variant>
      <vt:variant>
        <vt:i4>228</vt:i4>
      </vt:variant>
      <vt:variant>
        <vt:i4>0</vt:i4>
      </vt:variant>
      <vt:variant>
        <vt:i4>5</vt:i4>
      </vt:variant>
      <vt:variant>
        <vt:lpwstr>https://nsip-documents.planninginspectorate.gov.uk/published-documents/BC0410001-001299-DCO 8.7 Draft SoCG with Natural England (Deadline 4).pdf</vt:lpwstr>
      </vt:variant>
      <vt:variant>
        <vt:lpwstr/>
      </vt:variant>
      <vt:variant>
        <vt:i4>7864379</vt:i4>
      </vt:variant>
      <vt:variant>
        <vt:i4>225</vt:i4>
      </vt:variant>
      <vt:variant>
        <vt:i4>0</vt:i4>
      </vt:variant>
      <vt:variant>
        <vt:i4>5</vt:i4>
      </vt:variant>
      <vt:variant>
        <vt:lpwstr>https://nsip-documents.planninginspectorate.gov.uk/published-documents/BC0410001-001269-DCO 2.16 Community Park Plan Deadline 4.pdf</vt:lpwstr>
      </vt:variant>
      <vt:variant>
        <vt:lpwstr/>
      </vt:variant>
      <vt:variant>
        <vt:i4>8061038</vt:i4>
      </vt:variant>
      <vt:variant>
        <vt:i4>222</vt:i4>
      </vt:variant>
      <vt:variant>
        <vt:i4>0</vt:i4>
      </vt:variant>
      <vt:variant>
        <vt:i4>5</vt:i4>
      </vt:variant>
      <vt:variant>
        <vt:lpwstr>https://nsip-documents.planninginspectorate.gov.uk/published-documents/BC0410001-001212-Natural England - D4 Risk &amp; Issues Log.xlsx</vt:lpwstr>
      </vt:variant>
      <vt:variant>
        <vt:lpwstr/>
      </vt:variant>
      <vt:variant>
        <vt:i4>8061038</vt:i4>
      </vt:variant>
      <vt:variant>
        <vt:i4>219</vt:i4>
      </vt:variant>
      <vt:variant>
        <vt:i4>0</vt:i4>
      </vt:variant>
      <vt:variant>
        <vt:i4>5</vt:i4>
      </vt:variant>
      <vt:variant>
        <vt:lpwstr>https://nsip-documents.planninginspectorate.gov.uk/published-documents/BC0410001-001212-Natural England - D4 Risk &amp; Issues Log.xlsx</vt:lpwstr>
      </vt:variant>
      <vt:variant>
        <vt:lpwstr/>
      </vt:variant>
      <vt:variant>
        <vt:i4>2949246</vt:i4>
      </vt:variant>
      <vt:variant>
        <vt:i4>216</vt:i4>
      </vt:variant>
      <vt:variant>
        <vt:i4>0</vt:i4>
      </vt:variant>
      <vt:variant>
        <vt:i4>5</vt:i4>
      </vt:variant>
      <vt:variant>
        <vt:lpwstr>https://nsip-documents.planninginspectorate.gov.uk/published-documents/BC0410001-001195-Examining Authority's Written Questions 02 EXQ2.pdf</vt:lpwstr>
      </vt:variant>
      <vt:variant>
        <vt:lpwstr/>
      </vt:variant>
      <vt:variant>
        <vt:i4>5832773</vt:i4>
      </vt:variant>
      <vt:variant>
        <vt:i4>213</vt:i4>
      </vt:variant>
      <vt:variant>
        <vt:i4>0</vt:i4>
      </vt:variant>
      <vt:variant>
        <vt:i4>5</vt:i4>
      </vt:variant>
      <vt:variant>
        <vt:lpwstr>https://nsip-documents.planninginspectorate.gov.uk/published-documents/BC0410001-001299-DCO 8.7 Draft SoCG with Natural England (Deadline 4).pdf</vt:lpwstr>
      </vt:variant>
      <vt:variant>
        <vt:lpwstr/>
      </vt:variant>
      <vt:variant>
        <vt:i4>8061038</vt:i4>
      </vt:variant>
      <vt:variant>
        <vt:i4>210</vt:i4>
      </vt:variant>
      <vt:variant>
        <vt:i4>0</vt:i4>
      </vt:variant>
      <vt:variant>
        <vt:i4>5</vt:i4>
      </vt:variant>
      <vt:variant>
        <vt:lpwstr>https://nsip-documents.planninginspectorate.gov.uk/published-documents/BC0410001-001212-Natural England - D4 Risk &amp; Issues Log.xlsx</vt:lpwstr>
      </vt:variant>
      <vt:variant>
        <vt:lpwstr/>
      </vt:variant>
      <vt:variant>
        <vt:i4>2490405</vt:i4>
      </vt:variant>
      <vt:variant>
        <vt:i4>207</vt:i4>
      </vt:variant>
      <vt:variant>
        <vt:i4>0</vt:i4>
      </vt:variant>
      <vt:variant>
        <vt:i4>5</vt:i4>
      </vt:variant>
      <vt:variant>
        <vt:lpwstr>https://nsip-documents.planninginspectorate.gov.uk/published-documents/BC0410001-001211-Natural England - ExQ2 Response.pdf</vt:lpwstr>
      </vt:variant>
      <vt:variant>
        <vt:lpwstr/>
      </vt:variant>
      <vt:variant>
        <vt:i4>65546</vt:i4>
      </vt:variant>
      <vt:variant>
        <vt:i4>204</vt:i4>
      </vt:variant>
      <vt:variant>
        <vt:i4>0</vt:i4>
      </vt:variant>
      <vt:variant>
        <vt:i4>5</vt:i4>
      </vt:variant>
      <vt:variant>
        <vt:lpwstr>https://nsip-documents.planninginspectorate.gov.uk/published-documents/BC0410001-001274-DCO 7.16 Applicants' Response to Examining Panel's Second Written Questions (Deadline 4).pdf</vt:lpwstr>
      </vt:variant>
      <vt:variant>
        <vt:lpwstr/>
      </vt:variant>
      <vt:variant>
        <vt:i4>65546</vt:i4>
      </vt:variant>
      <vt:variant>
        <vt:i4>201</vt:i4>
      </vt:variant>
      <vt:variant>
        <vt:i4>0</vt:i4>
      </vt:variant>
      <vt:variant>
        <vt:i4>5</vt:i4>
      </vt:variant>
      <vt:variant>
        <vt:lpwstr>https://nsip-documents.planninginspectorate.gov.uk/published-documents/BC0410001-001274-DCO 7.16 Applicants' Response to Examining Panel's Second Written Questions (Deadline 4).pdf</vt:lpwstr>
      </vt:variant>
      <vt:variant>
        <vt:lpwstr/>
      </vt:variant>
      <vt:variant>
        <vt:i4>2818166</vt:i4>
      </vt:variant>
      <vt:variant>
        <vt:i4>198</vt:i4>
      </vt:variant>
      <vt:variant>
        <vt:i4>0</vt:i4>
      </vt:variant>
      <vt:variant>
        <vt:i4>5</vt:i4>
      </vt:variant>
      <vt:variant>
        <vt:lpwstr>https://nsip-documents.planninginspectorate.gov.uk/published-documents/BC0410001-001123-DCO 6.9I Appendix 9I - Biodiversity Net Gain Report (Clean) Deadline 3.pdf</vt:lpwstr>
      </vt:variant>
      <vt:variant>
        <vt:lpwstr/>
      </vt:variant>
      <vt:variant>
        <vt:i4>5177372</vt:i4>
      </vt:variant>
      <vt:variant>
        <vt:i4>195</vt:i4>
      </vt:variant>
      <vt:variant>
        <vt:i4>0</vt:i4>
      </vt:variant>
      <vt:variant>
        <vt:i4>5</vt:i4>
      </vt:variant>
      <vt:variant>
        <vt:lpwstr>https://www.gov.uk/government/collections/biodiversity-gain-statements-for-nationally-significant-infrastructure-projects</vt:lpwstr>
      </vt:variant>
      <vt:variant>
        <vt:lpwstr/>
      </vt:variant>
      <vt:variant>
        <vt:i4>8061028</vt:i4>
      </vt:variant>
      <vt:variant>
        <vt:i4>192</vt:i4>
      </vt:variant>
      <vt:variant>
        <vt:i4>0</vt:i4>
      </vt:variant>
      <vt:variant>
        <vt:i4>5</vt:i4>
      </vt:variant>
      <vt:variant>
        <vt:lpwstr>https://www.gov.uk/government/collections/biodiversity-net-gain-nationally-significant-infrastructure-projects</vt:lpwstr>
      </vt:variant>
      <vt:variant>
        <vt:lpwstr/>
      </vt:variant>
      <vt:variant>
        <vt:i4>7929902</vt:i4>
      </vt:variant>
      <vt:variant>
        <vt:i4>189</vt:i4>
      </vt:variant>
      <vt:variant>
        <vt:i4>0</vt:i4>
      </vt:variant>
      <vt:variant>
        <vt:i4>5</vt:i4>
      </vt:variant>
      <vt:variant>
        <vt:lpwstr>https://nsip-documents.planninginspectorate.gov.uk/published-documents/BC0410001-001333-DCO 8.2 Statement of Commonality (Clean) Deadline 5.pdf</vt:lpwstr>
      </vt:variant>
      <vt:variant>
        <vt:lpwstr/>
      </vt:variant>
      <vt:variant>
        <vt:i4>1572936</vt:i4>
      </vt:variant>
      <vt:variant>
        <vt:i4>186</vt:i4>
      </vt:variant>
      <vt:variant>
        <vt:i4>0</vt:i4>
      </vt:variant>
      <vt:variant>
        <vt:i4>5</vt:i4>
      </vt:variant>
      <vt:variant>
        <vt:lpwstr>https://nsip-documents.planninginspectorate.gov.uk/published-documents/BC0410001-001357-DCO 7.17 Applicants Response to Deadline 4 Submissions Deadline 5.pdf</vt:lpwstr>
      </vt:variant>
      <vt:variant>
        <vt:lpwstr/>
      </vt:variant>
      <vt:variant>
        <vt:i4>2031669</vt:i4>
      </vt:variant>
      <vt:variant>
        <vt:i4>179</vt:i4>
      </vt:variant>
      <vt:variant>
        <vt:i4>0</vt:i4>
      </vt:variant>
      <vt:variant>
        <vt:i4>5</vt:i4>
      </vt:variant>
      <vt:variant>
        <vt:lpwstr/>
      </vt:variant>
      <vt:variant>
        <vt:lpwstr>_Toc234911238</vt:lpwstr>
      </vt:variant>
      <vt:variant>
        <vt:i4>2031669</vt:i4>
      </vt:variant>
      <vt:variant>
        <vt:i4>173</vt:i4>
      </vt:variant>
      <vt:variant>
        <vt:i4>0</vt:i4>
      </vt:variant>
      <vt:variant>
        <vt:i4>5</vt:i4>
      </vt:variant>
      <vt:variant>
        <vt:lpwstr/>
      </vt:variant>
      <vt:variant>
        <vt:lpwstr>_Toc234911237</vt:lpwstr>
      </vt:variant>
      <vt:variant>
        <vt:i4>2031669</vt:i4>
      </vt:variant>
      <vt:variant>
        <vt:i4>167</vt:i4>
      </vt:variant>
      <vt:variant>
        <vt:i4>0</vt:i4>
      </vt:variant>
      <vt:variant>
        <vt:i4>5</vt:i4>
      </vt:variant>
      <vt:variant>
        <vt:lpwstr/>
      </vt:variant>
      <vt:variant>
        <vt:lpwstr>_Toc234911236</vt:lpwstr>
      </vt:variant>
      <vt:variant>
        <vt:i4>2031669</vt:i4>
      </vt:variant>
      <vt:variant>
        <vt:i4>161</vt:i4>
      </vt:variant>
      <vt:variant>
        <vt:i4>0</vt:i4>
      </vt:variant>
      <vt:variant>
        <vt:i4>5</vt:i4>
      </vt:variant>
      <vt:variant>
        <vt:lpwstr/>
      </vt:variant>
      <vt:variant>
        <vt:lpwstr>_Toc234911235</vt:lpwstr>
      </vt:variant>
      <vt:variant>
        <vt:i4>2031669</vt:i4>
      </vt:variant>
      <vt:variant>
        <vt:i4>155</vt:i4>
      </vt:variant>
      <vt:variant>
        <vt:i4>0</vt:i4>
      </vt:variant>
      <vt:variant>
        <vt:i4>5</vt:i4>
      </vt:variant>
      <vt:variant>
        <vt:lpwstr/>
      </vt:variant>
      <vt:variant>
        <vt:lpwstr>_Toc234911234</vt:lpwstr>
      </vt:variant>
      <vt:variant>
        <vt:i4>2031669</vt:i4>
      </vt:variant>
      <vt:variant>
        <vt:i4>149</vt:i4>
      </vt:variant>
      <vt:variant>
        <vt:i4>0</vt:i4>
      </vt:variant>
      <vt:variant>
        <vt:i4>5</vt:i4>
      </vt:variant>
      <vt:variant>
        <vt:lpwstr/>
      </vt:variant>
      <vt:variant>
        <vt:lpwstr>_Toc234911233</vt:lpwstr>
      </vt:variant>
      <vt:variant>
        <vt:i4>2031669</vt:i4>
      </vt:variant>
      <vt:variant>
        <vt:i4>143</vt:i4>
      </vt:variant>
      <vt:variant>
        <vt:i4>0</vt:i4>
      </vt:variant>
      <vt:variant>
        <vt:i4>5</vt:i4>
      </vt:variant>
      <vt:variant>
        <vt:lpwstr/>
      </vt:variant>
      <vt:variant>
        <vt:lpwstr>_Toc234911232</vt:lpwstr>
      </vt:variant>
      <vt:variant>
        <vt:i4>2031669</vt:i4>
      </vt:variant>
      <vt:variant>
        <vt:i4>137</vt:i4>
      </vt:variant>
      <vt:variant>
        <vt:i4>0</vt:i4>
      </vt:variant>
      <vt:variant>
        <vt:i4>5</vt:i4>
      </vt:variant>
      <vt:variant>
        <vt:lpwstr/>
      </vt:variant>
      <vt:variant>
        <vt:lpwstr>_Toc234911231</vt:lpwstr>
      </vt:variant>
      <vt:variant>
        <vt:i4>2031669</vt:i4>
      </vt:variant>
      <vt:variant>
        <vt:i4>131</vt:i4>
      </vt:variant>
      <vt:variant>
        <vt:i4>0</vt:i4>
      </vt:variant>
      <vt:variant>
        <vt:i4>5</vt:i4>
      </vt:variant>
      <vt:variant>
        <vt:lpwstr/>
      </vt:variant>
      <vt:variant>
        <vt:lpwstr>_Toc234911230</vt:lpwstr>
      </vt:variant>
      <vt:variant>
        <vt:i4>1966133</vt:i4>
      </vt:variant>
      <vt:variant>
        <vt:i4>125</vt:i4>
      </vt:variant>
      <vt:variant>
        <vt:i4>0</vt:i4>
      </vt:variant>
      <vt:variant>
        <vt:i4>5</vt:i4>
      </vt:variant>
      <vt:variant>
        <vt:lpwstr/>
      </vt:variant>
      <vt:variant>
        <vt:lpwstr>_Toc234911229</vt:lpwstr>
      </vt:variant>
      <vt:variant>
        <vt:i4>1966133</vt:i4>
      </vt:variant>
      <vt:variant>
        <vt:i4>119</vt:i4>
      </vt:variant>
      <vt:variant>
        <vt:i4>0</vt:i4>
      </vt:variant>
      <vt:variant>
        <vt:i4>5</vt:i4>
      </vt:variant>
      <vt:variant>
        <vt:lpwstr/>
      </vt:variant>
      <vt:variant>
        <vt:lpwstr>_Toc234911228</vt:lpwstr>
      </vt:variant>
      <vt:variant>
        <vt:i4>1966133</vt:i4>
      </vt:variant>
      <vt:variant>
        <vt:i4>113</vt:i4>
      </vt:variant>
      <vt:variant>
        <vt:i4>0</vt:i4>
      </vt:variant>
      <vt:variant>
        <vt:i4>5</vt:i4>
      </vt:variant>
      <vt:variant>
        <vt:lpwstr/>
      </vt:variant>
      <vt:variant>
        <vt:lpwstr>_Toc234911227</vt:lpwstr>
      </vt:variant>
      <vt:variant>
        <vt:i4>1966133</vt:i4>
      </vt:variant>
      <vt:variant>
        <vt:i4>107</vt:i4>
      </vt:variant>
      <vt:variant>
        <vt:i4>0</vt:i4>
      </vt:variant>
      <vt:variant>
        <vt:i4>5</vt:i4>
      </vt:variant>
      <vt:variant>
        <vt:lpwstr/>
      </vt:variant>
      <vt:variant>
        <vt:lpwstr>_Toc234911226</vt:lpwstr>
      </vt:variant>
      <vt:variant>
        <vt:i4>1966133</vt:i4>
      </vt:variant>
      <vt:variant>
        <vt:i4>101</vt:i4>
      </vt:variant>
      <vt:variant>
        <vt:i4>0</vt:i4>
      </vt:variant>
      <vt:variant>
        <vt:i4>5</vt:i4>
      </vt:variant>
      <vt:variant>
        <vt:lpwstr/>
      </vt:variant>
      <vt:variant>
        <vt:lpwstr>_Toc234911225</vt:lpwstr>
      </vt:variant>
      <vt:variant>
        <vt:i4>1966133</vt:i4>
      </vt:variant>
      <vt:variant>
        <vt:i4>95</vt:i4>
      </vt:variant>
      <vt:variant>
        <vt:i4>0</vt:i4>
      </vt:variant>
      <vt:variant>
        <vt:i4>5</vt:i4>
      </vt:variant>
      <vt:variant>
        <vt:lpwstr/>
      </vt:variant>
      <vt:variant>
        <vt:lpwstr>_Toc234911224</vt:lpwstr>
      </vt:variant>
      <vt:variant>
        <vt:i4>1966133</vt:i4>
      </vt:variant>
      <vt:variant>
        <vt:i4>89</vt:i4>
      </vt:variant>
      <vt:variant>
        <vt:i4>0</vt:i4>
      </vt:variant>
      <vt:variant>
        <vt:i4>5</vt:i4>
      </vt:variant>
      <vt:variant>
        <vt:lpwstr/>
      </vt:variant>
      <vt:variant>
        <vt:lpwstr>_Toc234911223</vt:lpwstr>
      </vt:variant>
      <vt:variant>
        <vt:i4>1966133</vt:i4>
      </vt:variant>
      <vt:variant>
        <vt:i4>83</vt:i4>
      </vt:variant>
      <vt:variant>
        <vt:i4>0</vt:i4>
      </vt:variant>
      <vt:variant>
        <vt:i4>5</vt:i4>
      </vt:variant>
      <vt:variant>
        <vt:lpwstr/>
      </vt:variant>
      <vt:variant>
        <vt:lpwstr>_Toc234911222</vt:lpwstr>
      </vt:variant>
      <vt:variant>
        <vt:i4>1966133</vt:i4>
      </vt:variant>
      <vt:variant>
        <vt:i4>77</vt:i4>
      </vt:variant>
      <vt:variant>
        <vt:i4>0</vt:i4>
      </vt:variant>
      <vt:variant>
        <vt:i4>5</vt:i4>
      </vt:variant>
      <vt:variant>
        <vt:lpwstr/>
      </vt:variant>
      <vt:variant>
        <vt:lpwstr>_Toc234911221</vt:lpwstr>
      </vt:variant>
      <vt:variant>
        <vt:i4>1966133</vt:i4>
      </vt:variant>
      <vt:variant>
        <vt:i4>71</vt:i4>
      </vt:variant>
      <vt:variant>
        <vt:i4>0</vt:i4>
      </vt:variant>
      <vt:variant>
        <vt:i4>5</vt:i4>
      </vt:variant>
      <vt:variant>
        <vt:lpwstr/>
      </vt:variant>
      <vt:variant>
        <vt:lpwstr>_Toc234911220</vt:lpwstr>
      </vt:variant>
      <vt:variant>
        <vt:i4>1900597</vt:i4>
      </vt:variant>
      <vt:variant>
        <vt:i4>65</vt:i4>
      </vt:variant>
      <vt:variant>
        <vt:i4>0</vt:i4>
      </vt:variant>
      <vt:variant>
        <vt:i4>5</vt:i4>
      </vt:variant>
      <vt:variant>
        <vt:lpwstr/>
      </vt:variant>
      <vt:variant>
        <vt:lpwstr>_Toc234911219</vt:lpwstr>
      </vt:variant>
      <vt:variant>
        <vt:i4>1900597</vt:i4>
      </vt:variant>
      <vt:variant>
        <vt:i4>59</vt:i4>
      </vt:variant>
      <vt:variant>
        <vt:i4>0</vt:i4>
      </vt:variant>
      <vt:variant>
        <vt:i4>5</vt:i4>
      </vt:variant>
      <vt:variant>
        <vt:lpwstr/>
      </vt:variant>
      <vt:variant>
        <vt:lpwstr>_Toc234911218</vt:lpwstr>
      </vt:variant>
      <vt:variant>
        <vt:i4>1900597</vt:i4>
      </vt:variant>
      <vt:variant>
        <vt:i4>53</vt:i4>
      </vt:variant>
      <vt:variant>
        <vt:i4>0</vt:i4>
      </vt:variant>
      <vt:variant>
        <vt:i4>5</vt:i4>
      </vt:variant>
      <vt:variant>
        <vt:lpwstr/>
      </vt:variant>
      <vt:variant>
        <vt:lpwstr>_Toc234911217</vt:lpwstr>
      </vt:variant>
      <vt:variant>
        <vt:i4>1900597</vt:i4>
      </vt:variant>
      <vt:variant>
        <vt:i4>47</vt:i4>
      </vt:variant>
      <vt:variant>
        <vt:i4>0</vt:i4>
      </vt:variant>
      <vt:variant>
        <vt:i4>5</vt:i4>
      </vt:variant>
      <vt:variant>
        <vt:lpwstr/>
      </vt:variant>
      <vt:variant>
        <vt:lpwstr>_Toc234911216</vt:lpwstr>
      </vt:variant>
      <vt:variant>
        <vt:i4>1900597</vt:i4>
      </vt:variant>
      <vt:variant>
        <vt:i4>41</vt:i4>
      </vt:variant>
      <vt:variant>
        <vt:i4>0</vt:i4>
      </vt:variant>
      <vt:variant>
        <vt:i4>5</vt:i4>
      </vt:variant>
      <vt:variant>
        <vt:lpwstr/>
      </vt:variant>
      <vt:variant>
        <vt:lpwstr>_Toc234911215</vt:lpwstr>
      </vt:variant>
      <vt:variant>
        <vt:i4>1900597</vt:i4>
      </vt:variant>
      <vt:variant>
        <vt:i4>35</vt:i4>
      </vt:variant>
      <vt:variant>
        <vt:i4>0</vt:i4>
      </vt:variant>
      <vt:variant>
        <vt:i4>5</vt:i4>
      </vt:variant>
      <vt:variant>
        <vt:lpwstr/>
      </vt:variant>
      <vt:variant>
        <vt:lpwstr>_Toc234911214</vt:lpwstr>
      </vt:variant>
      <vt:variant>
        <vt:i4>1900597</vt:i4>
      </vt:variant>
      <vt:variant>
        <vt:i4>29</vt:i4>
      </vt:variant>
      <vt:variant>
        <vt:i4>0</vt:i4>
      </vt:variant>
      <vt:variant>
        <vt:i4>5</vt:i4>
      </vt:variant>
      <vt:variant>
        <vt:lpwstr/>
      </vt:variant>
      <vt:variant>
        <vt:lpwstr>_Toc234911213</vt:lpwstr>
      </vt:variant>
      <vt:variant>
        <vt:i4>1900597</vt:i4>
      </vt:variant>
      <vt:variant>
        <vt:i4>23</vt:i4>
      </vt:variant>
      <vt:variant>
        <vt:i4>0</vt:i4>
      </vt:variant>
      <vt:variant>
        <vt:i4>5</vt:i4>
      </vt:variant>
      <vt:variant>
        <vt:lpwstr/>
      </vt:variant>
      <vt:variant>
        <vt:lpwstr>_Toc234911212</vt:lpwstr>
      </vt:variant>
      <vt:variant>
        <vt:i4>1900597</vt:i4>
      </vt:variant>
      <vt:variant>
        <vt:i4>17</vt:i4>
      </vt:variant>
      <vt:variant>
        <vt:i4>0</vt:i4>
      </vt:variant>
      <vt:variant>
        <vt:i4>5</vt:i4>
      </vt:variant>
      <vt:variant>
        <vt:lpwstr/>
      </vt:variant>
      <vt:variant>
        <vt:lpwstr>_Toc234911211</vt:lpwstr>
      </vt:variant>
      <vt:variant>
        <vt:i4>6815850</vt:i4>
      </vt:variant>
      <vt:variant>
        <vt:i4>12</vt:i4>
      </vt:variant>
      <vt:variant>
        <vt:i4>0</vt:i4>
      </vt:variant>
      <vt:variant>
        <vt:i4>5</vt:i4>
      </vt:variant>
      <vt:variant>
        <vt:lpwstr>https://nsip-documents.planninginspectorate.gov.uk/published-documents/BC0410001-000668-East Midlands Gateway Phase 2  Examination Library.pdf</vt:lpwstr>
      </vt:variant>
      <vt:variant>
        <vt:lpwstr/>
      </vt:variant>
      <vt:variant>
        <vt:i4>6946937</vt:i4>
      </vt:variant>
      <vt:variant>
        <vt:i4>9</vt:i4>
      </vt:variant>
      <vt:variant>
        <vt:i4>0</vt:i4>
      </vt:variant>
      <vt:variant>
        <vt:i4>5</vt:i4>
      </vt:variant>
      <vt:variant>
        <vt:lpwstr>https://nsip-documents.planninginspectorate.gov.uk/published-documents/BC0410001-000440-DCO 1.4 Copies of newspaper notices.pdf</vt:lpwstr>
      </vt:variant>
      <vt:variant>
        <vt:lpwstr/>
      </vt:variant>
      <vt:variant>
        <vt:i4>5898315</vt:i4>
      </vt:variant>
      <vt:variant>
        <vt:i4>6</vt:i4>
      </vt:variant>
      <vt:variant>
        <vt:i4>0</vt:i4>
      </vt:variant>
      <vt:variant>
        <vt:i4>5</vt:i4>
      </vt:variant>
      <vt:variant>
        <vt:lpwstr>https://national-infrastructure-consenting.planninginspectorate.gov.uk/document/BC0410001-001191</vt:lpwstr>
      </vt:variant>
      <vt:variant>
        <vt:lpwstr/>
      </vt:variant>
      <vt:variant>
        <vt:i4>6094935</vt:i4>
      </vt:variant>
      <vt:variant>
        <vt:i4>3</vt:i4>
      </vt:variant>
      <vt:variant>
        <vt:i4>0</vt:i4>
      </vt:variant>
      <vt:variant>
        <vt:i4>5</vt:i4>
      </vt:variant>
      <vt:variant>
        <vt:lpwstr>https://national-infrastructure-consenting.planninginspectorate.gov.uk/projects/TR0510002</vt:lpwstr>
      </vt:variant>
      <vt:variant>
        <vt:lpwstr/>
      </vt:variant>
      <vt:variant>
        <vt:i4>5046337</vt:i4>
      </vt:variant>
      <vt:variant>
        <vt:i4>0</vt:i4>
      </vt:variant>
      <vt:variant>
        <vt:i4>0</vt:i4>
      </vt:variant>
      <vt:variant>
        <vt:i4>5</vt:i4>
      </vt:variant>
      <vt:variant>
        <vt:lpwstr>https://national-infrastructure-consenting.planninginspectorate.gov.uk/projects/BC0410001</vt:lpwstr>
      </vt:variant>
      <vt:variant>
        <vt:lpwstr/>
      </vt:variant>
      <vt:variant>
        <vt:i4>1441906</vt:i4>
      </vt:variant>
      <vt:variant>
        <vt:i4>3</vt:i4>
      </vt:variant>
      <vt:variant>
        <vt:i4>0</vt:i4>
      </vt:variant>
      <vt:variant>
        <vt:i4>5</vt:i4>
      </vt:variant>
      <vt:variant>
        <vt:lpwstr>mailto:Liam.Page.MV@planninginspectorate.gov.uk</vt:lpwstr>
      </vt:variant>
      <vt:variant>
        <vt:lpwstr/>
      </vt:variant>
      <vt:variant>
        <vt:i4>1441906</vt:i4>
      </vt:variant>
      <vt:variant>
        <vt:i4>0</vt:i4>
      </vt:variant>
      <vt:variant>
        <vt:i4>0</vt:i4>
      </vt:variant>
      <vt:variant>
        <vt:i4>5</vt:i4>
      </vt:variant>
      <vt:variant>
        <vt:lpwstr>mailto:Liam.Page.MV@planninginspectorate.gov.uk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Midlands Gateway 2 and Material Change - Examining Authority's Second Written Questions</dc:title>
  <dc:subject/>
  <dc:creator>The Planning Inspectorate</dc:creator>
  <cp:keywords/>
  <cp:lastModifiedBy>Faith Griffiths</cp:lastModifiedBy>
  <cp:revision>2</cp:revision>
  <dcterms:created xsi:type="dcterms:W3CDTF">2026-07-14T14:07:00Z</dcterms:created>
  <dcterms:modified xsi:type="dcterms:W3CDTF">2026-07-14T14:07:00Z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9d64febb-56d1-443f-b6f5-eec434a9f958</vt:lpwstr>
  </property>
  <property fmtid="{D5CDD505-2E9C-101B-9397-08002B2CF9AE}" pid="3" name="bjSaver">
    <vt:lpwstr>CPOjIRW9xdOk5G+UA2DiEqEFUaFytccI</vt:lpwstr>
  </property>
  <property fmtid="{D5CDD505-2E9C-101B-9397-08002B2CF9AE}" pid="4" name="bjDocumentSecurityLabel">
    <vt:lpwstr>No Marking</vt:lpwstr>
  </property>
  <property fmtid="{D5CDD505-2E9C-101B-9397-08002B2CF9AE}" pid="5" name="ContentTypeId">
    <vt:lpwstr>0x010100C2153B56B50A164CA07CDFD7FD17EA43</vt:lpwstr>
  </property>
  <property fmtid="{D5CDD505-2E9C-101B-9397-08002B2CF9AE}" pid="6" name="MediaServiceImageTags">
    <vt:lpwstr/>
  </property>
  <property fmtid="{D5CDD505-2E9C-101B-9397-08002B2CF9AE}" pid="7" name="Order">
    <vt:r8>892600</vt:r8>
  </property>
  <property fmtid="{D5CDD505-2E9C-101B-9397-08002B2CF9AE}" pid="8" name="xd_Signature">
    <vt:bool>false</vt:bool>
  </property>
  <property fmtid="{D5CDD505-2E9C-101B-9397-08002B2CF9AE}" pid="9" name="SharedWithUsers">
    <vt:lpwstr>133;#Kent, Richard</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